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52B4F8" w14:textId="6E968FA9" w:rsidR="00C969B4" w:rsidRDefault="00C969B4" w:rsidP="00C969B4">
      <w:pPr>
        <w:jc w:val="center"/>
        <w:rPr>
          <w:rFonts w:ascii="Times New Roman" w:hAnsi="Times New Roman" w:cs="Times New Roman"/>
          <w:b/>
          <w:bCs/>
          <w:sz w:val="24"/>
          <w:szCs w:val="24"/>
        </w:rPr>
      </w:pPr>
    </w:p>
    <w:p w14:paraId="474B7F6A" w14:textId="77777777" w:rsidR="00C969B4" w:rsidRDefault="00C969B4" w:rsidP="00C969B4">
      <w:pPr>
        <w:jc w:val="center"/>
        <w:rPr>
          <w:rFonts w:ascii="Times New Roman" w:hAnsi="Times New Roman" w:cs="Times New Roman"/>
          <w:b/>
          <w:bCs/>
          <w:sz w:val="24"/>
          <w:szCs w:val="24"/>
        </w:rPr>
      </w:pPr>
    </w:p>
    <w:p w14:paraId="3EFCBFEB" w14:textId="4964FCFF" w:rsidR="00C969B4" w:rsidRPr="006B6802" w:rsidRDefault="00C969B4" w:rsidP="00C969B4">
      <w:pPr>
        <w:jc w:val="center"/>
        <w:rPr>
          <w:rFonts w:ascii="Times New Roman" w:hAnsi="Times New Roman" w:cs="Times New Roman"/>
          <w:b/>
          <w:bCs/>
          <w:sz w:val="24"/>
          <w:szCs w:val="24"/>
        </w:rPr>
      </w:pPr>
      <w:r w:rsidRPr="006B6802">
        <w:rPr>
          <w:rFonts w:ascii="Times New Roman" w:hAnsi="Times New Roman" w:cs="Times New Roman"/>
          <w:b/>
          <w:bCs/>
          <w:sz w:val="24"/>
          <w:szCs w:val="24"/>
        </w:rPr>
        <w:t xml:space="preserve">Healthcare and Socio-economic Impacts of COVID-19 on Patients with Diabetes in </w:t>
      </w:r>
      <w:r w:rsidR="00BC0EC7">
        <w:rPr>
          <w:rFonts w:ascii="Times New Roman" w:hAnsi="Times New Roman" w:cs="Times New Roman"/>
          <w:b/>
          <w:bCs/>
          <w:sz w:val="24"/>
          <w:szCs w:val="24"/>
        </w:rPr>
        <w:t xml:space="preserve">Selected Counties in </w:t>
      </w:r>
      <w:r w:rsidRPr="006B6802">
        <w:rPr>
          <w:rFonts w:ascii="Times New Roman" w:hAnsi="Times New Roman" w:cs="Times New Roman"/>
          <w:b/>
          <w:bCs/>
          <w:sz w:val="24"/>
          <w:szCs w:val="24"/>
        </w:rPr>
        <w:t>Kenya</w:t>
      </w:r>
    </w:p>
    <w:p w14:paraId="015B69F3" w14:textId="77777777" w:rsidR="00C969B4" w:rsidRPr="006B6802" w:rsidRDefault="00C969B4" w:rsidP="00C969B4">
      <w:pPr>
        <w:jc w:val="center"/>
        <w:rPr>
          <w:rFonts w:ascii="Times New Roman" w:hAnsi="Times New Roman" w:cs="Times New Roman"/>
          <w:b/>
          <w:bCs/>
          <w:sz w:val="24"/>
          <w:szCs w:val="24"/>
        </w:rPr>
      </w:pPr>
    </w:p>
    <w:p w14:paraId="2AFC3F02" w14:textId="77777777" w:rsidR="00C969B4" w:rsidRPr="006B6802" w:rsidRDefault="00C969B4" w:rsidP="00C969B4">
      <w:pPr>
        <w:rPr>
          <w:rFonts w:ascii="Times New Roman" w:hAnsi="Times New Roman" w:cs="Times New Roman"/>
          <w:sz w:val="24"/>
          <w:szCs w:val="24"/>
        </w:rPr>
      </w:pPr>
    </w:p>
    <w:p w14:paraId="2A09FE41" w14:textId="77777777" w:rsidR="00C969B4" w:rsidRPr="006B6802" w:rsidRDefault="00C969B4" w:rsidP="00C969B4">
      <w:pPr>
        <w:rPr>
          <w:rFonts w:ascii="Times New Roman" w:hAnsi="Times New Roman" w:cs="Times New Roman"/>
          <w:b/>
          <w:bCs/>
          <w:sz w:val="24"/>
          <w:szCs w:val="24"/>
        </w:rPr>
      </w:pPr>
    </w:p>
    <w:p w14:paraId="5C6BD060" w14:textId="77777777" w:rsidR="00C969B4" w:rsidRPr="006B6802" w:rsidRDefault="00C969B4" w:rsidP="00C969B4">
      <w:pPr>
        <w:rPr>
          <w:rFonts w:ascii="Times New Roman" w:hAnsi="Times New Roman" w:cs="Times New Roman"/>
          <w:b/>
          <w:bCs/>
          <w:sz w:val="24"/>
          <w:szCs w:val="24"/>
        </w:rPr>
      </w:pPr>
    </w:p>
    <w:p w14:paraId="2F25E362" w14:textId="77777777" w:rsidR="00C969B4" w:rsidRPr="006B6802" w:rsidRDefault="00C969B4" w:rsidP="00C969B4">
      <w:pPr>
        <w:rPr>
          <w:rFonts w:ascii="Times New Roman" w:hAnsi="Times New Roman" w:cs="Times New Roman"/>
          <w:b/>
          <w:bCs/>
          <w:sz w:val="24"/>
          <w:szCs w:val="24"/>
        </w:rPr>
      </w:pPr>
    </w:p>
    <w:p w14:paraId="5B90E2FE" w14:textId="15C2ACDF" w:rsidR="00C969B4" w:rsidRPr="006B6802" w:rsidRDefault="00C969B4" w:rsidP="00C969B4">
      <w:pPr>
        <w:jc w:val="center"/>
        <w:rPr>
          <w:rFonts w:ascii="Times New Roman" w:hAnsi="Times New Roman" w:cs="Times New Roman"/>
          <w:b/>
          <w:sz w:val="24"/>
          <w:szCs w:val="24"/>
        </w:rPr>
      </w:pPr>
      <w:r w:rsidRPr="006B6802">
        <w:rPr>
          <w:rFonts w:ascii="Times New Roman" w:hAnsi="Times New Roman" w:cs="Times New Roman"/>
          <w:b/>
          <w:sz w:val="24"/>
          <w:szCs w:val="24"/>
        </w:rPr>
        <w:t>Principal investigator: GERSHIM ASIKI</w:t>
      </w:r>
      <w:r>
        <w:rPr>
          <w:rFonts w:ascii="Times New Roman" w:hAnsi="Times New Roman" w:cs="Times New Roman"/>
          <w:b/>
          <w:sz w:val="24"/>
          <w:szCs w:val="24"/>
        </w:rPr>
        <w:t xml:space="preserve"> - APHRC</w:t>
      </w:r>
    </w:p>
    <w:p w14:paraId="6061138C" w14:textId="77777777" w:rsidR="00C969B4" w:rsidRPr="006B6802" w:rsidRDefault="00C969B4" w:rsidP="00C969B4">
      <w:pPr>
        <w:jc w:val="center"/>
        <w:rPr>
          <w:rFonts w:ascii="Times New Roman" w:hAnsi="Times New Roman" w:cs="Times New Roman"/>
          <w:b/>
          <w:sz w:val="24"/>
          <w:szCs w:val="24"/>
        </w:rPr>
      </w:pPr>
    </w:p>
    <w:p w14:paraId="0737C392" w14:textId="77777777" w:rsidR="00C969B4" w:rsidRPr="006B6802" w:rsidRDefault="00C969B4" w:rsidP="00C969B4">
      <w:pPr>
        <w:jc w:val="center"/>
        <w:rPr>
          <w:rFonts w:ascii="Times New Roman" w:hAnsi="Times New Roman" w:cs="Times New Roman"/>
          <w:b/>
          <w:sz w:val="24"/>
          <w:szCs w:val="24"/>
        </w:rPr>
      </w:pPr>
    </w:p>
    <w:p w14:paraId="01566620" w14:textId="77777777" w:rsidR="00C969B4" w:rsidRPr="006B6802" w:rsidRDefault="00C969B4" w:rsidP="00C969B4">
      <w:pPr>
        <w:jc w:val="center"/>
        <w:rPr>
          <w:rFonts w:ascii="Times New Roman" w:hAnsi="Times New Roman" w:cs="Times New Roman"/>
          <w:b/>
          <w:sz w:val="24"/>
          <w:szCs w:val="24"/>
        </w:rPr>
      </w:pPr>
    </w:p>
    <w:p w14:paraId="6A9881EF" w14:textId="77777777" w:rsidR="00C969B4" w:rsidRPr="006B6802" w:rsidRDefault="00C969B4" w:rsidP="00C969B4">
      <w:pPr>
        <w:jc w:val="center"/>
        <w:rPr>
          <w:rFonts w:ascii="Times New Roman" w:hAnsi="Times New Roman" w:cs="Times New Roman"/>
          <w:b/>
          <w:sz w:val="24"/>
          <w:szCs w:val="24"/>
        </w:rPr>
      </w:pPr>
    </w:p>
    <w:p w14:paraId="77BDA363" w14:textId="77777777" w:rsidR="00C969B4" w:rsidRPr="006B6802" w:rsidRDefault="00C969B4" w:rsidP="00C969B4">
      <w:pPr>
        <w:jc w:val="center"/>
        <w:rPr>
          <w:rFonts w:ascii="Times New Roman" w:hAnsi="Times New Roman" w:cs="Times New Roman"/>
          <w:b/>
          <w:sz w:val="24"/>
          <w:szCs w:val="24"/>
        </w:rPr>
      </w:pPr>
      <w:r w:rsidRPr="006B6802">
        <w:rPr>
          <w:rFonts w:ascii="Times New Roman" w:hAnsi="Times New Roman" w:cs="Times New Roman"/>
          <w:b/>
          <w:sz w:val="24"/>
          <w:szCs w:val="24"/>
        </w:rPr>
        <w:t>Protocol version: 1.0</w:t>
      </w:r>
    </w:p>
    <w:p w14:paraId="4131F20B" w14:textId="77777777" w:rsidR="00C969B4" w:rsidRPr="006B6802" w:rsidRDefault="00C969B4" w:rsidP="00C969B4">
      <w:pPr>
        <w:jc w:val="center"/>
        <w:rPr>
          <w:rFonts w:ascii="Times New Roman" w:hAnsi="Times New Roman" w:cs="Times New Roman"/>
          <w:b/>
          <w:sz w:val="24"/>
          <w:szCs w:val="24"/>
        </w:rPr>
      </w:pPr>
    </w:p>
    <w:p w14:paraId="341F6B2F" w14:textId="77777777" w:rsidR="00C969B4" w:rsidRPr="006B6802" w:rsidRDefault="00C969B4" w:rsidP="00C969B4">
      <w:pPr>
        <w:jc w:val="center"/>
        <w:rPr>
          <w:rFonts w:ascii="Times New Roman" w:hAnsi="Times New Roman" w:cs="Times New Roman"/>
          <w:b/>
          <w:sz w:val="24"/>
          <w:szCs w:val="24"/>
        </w:rPr>
      </w:pPr>
    </w:p>
    <w:p w14:paraId="345FC616" w14:textId="77777777" w:rsidR="00C969B4" w:rsidRPr="006B6802" w:rsidRDefault="00C969B4" w:rsidP="00C969B4">
      <w:pPr>
        <w:jc w:val="center"/>
        <w:rPr>
          <w:rFonts w:ascii="Times New Roman" w:hAnsi="Times New Roman" w:cs="Times New Roman"/>
          <w:b/>
          <w:sz w:val="24"/>
          <w:szCs w:val="24"/>
        </w:rPr>
      </w:pPr>
    </w:p>
    <w:p w14:paraId="593F15EE" w14:textId="77777777" w:rsidR="00C969B4" w:rsidRPr="006B6802" w:rsidRDefault="00C969B4" w:rsidP="00C969B4">
      <w:pPr>
        <w:jc w:val="center"/>
        <w:rPr>
          <w:rFonts w:ascii="Times New Roman" w:hAnsi="Times New Roman" w:cs="Times New Roman"/>
          <w:b/>
          <w:sz w:val="24"/>
          <w:szCs w:val="24"/>
        </w:rPr>
      </w:pPr>
      <w:r w:rsidRPr="006B6802">
        <w:rPr>
          <w:rFonts w:ascii="Times New Roman" w:hAnsi="Times New Roman" w:cs="Times New Roman"/>
          <w:b/>
          <w:sz w:val="24"/>
          <w:szCs w:val="24"/>
        </w:rPr>
        <w:t xml:space="preserve">Date: </w:t>
      </w:r>
      <w:r>
        <w:rPr>
          <w:rFonts w:ascii="Times New Roman" w:hAnsi="Times New Roman" w:cs="Times New Roman"/>
          <w:b/>
          <w:sz w:val="24"/>
          <w:szCs w:val="24"/>
        </w:rPr>
        <w:t>16</w:t>
      </w:r>
      <w:r w:rsidRPr="006B6802">
        <w:rPr>
          <w:rFonts w:ascii="Times New Roman" w:hAnsi="Times New Roman" w:cs="Times New Roman"/>
          <w:b/>
          <w:sz w:val="24"/>
          <w:szCs w:val="24"/>
          <w:vertAlign w:val="superscript"/>
        </w:rPr>
        <w:t>th</w:t>
      </w:r>
      <w:r>
        <w:rPr>
          <w:rFonts w:ascii="Times New Roman" w:hAnsi="Times New Roman" w:cs="Times New Roman"/>
          <w:b/>
          <w:sz w:val="24"/>
          <w:szCs w:val="24"/>
        </w:rPr>
        <w:t xml:space="preserve"> </w:t>
      </w:r>
      <w:r w:rsidRPr="006B6802">
        <w:rPr>
          <w:rFonts w:ascii="Times New Roman" w:hAnsi="Times New Roman" w:cs="Times New Roman"/>
          <w:b/>
          <w:sz w:val="24"/>
          <w:szCs w:val="24"/>
        </w:rPr>
        <w:t>September 2021</w:t>
      </w:r>
    </w:p>
    <w:p w14:paraId="6439206E" w14:textId="77777777" w:rsidR="00C969B4" w:rsidRPr="006B6802" w:rsidRDefault="00C969B4" w:rsidP="00C969B4">
      <w:pPr>
        <w:rPr>
          <w:rFonts w:ascii="Times New Roman" w:hAnsi="Times New Roman" w:cs="Times New Roman"/>
          <w:b/>
          <w:bCs/>
          <w:sz w:val="24"/>
          <w:szCs w:val="24"/>
        </w:rPr>
      </w:pPr>
    </w:p>
    <w:p w14:paraId="7E9DF50C" w14:textId="77777777" w:rsidR="00C969B4" w:rsidRPr="006B6802" w:rsidRDefault="00C969B4" w:rsidP="00C969B4">
      <w:pPr>
        <w:rPr>
          <w:rFonts w:ascii="Times New Roman" w:hAnsi="Times New Roman" w:cs="Times New Roman"/>
          <w:b/>
          <w:bCs/>
          <w:sz w:val="24"/>
          <w:szCs w:val="24"/>
        </w:rPr>
      </w:pPr>
    </w:p>
    <w:p w14:paraId="0CCECC71" w14:textId="77777777" w:rsidR="00C969B4" w:rsidRPr="006B6802" w:rsidRDefault="00C969B4" w:rsidP="00C969B4">
      <w:pPr>
        <w:rPr>
          <w:rFonts w:ascii="Times New Roman" w:hAnsi="Times New Roman" w:cs="Times New Roman"/>
          <w:b/>
          <w:bCs/>
          <w:sz w:val="24"/>
          <w:szCs w:val="24"/>
        </w:rPr>
      </w:pPr>
    </w:p>
    <w:p w14:paraId="7485C0EC" w14:textId="77777777" w:rsidR="00C969B4" w:rsidRPr="006B6802" w:rsidRDefault="00C969B4" w:rsidP="00C969B4">
      <w:pPr>
        <w:rPr>
          <w:rFonts w:ascii="Times New Roman" w:hAnsi="Times New Roman" w:cs="Times New Roman"/>
          <w:b/>
          <w:bCs/>
          <w:sz w:val="24"/>
          <w:szCs w:val="24"/>
        </w:rPr>
      </w:pPr>
    </w:p>
    <w:p w14:paraId="4A470E93" w14:textId="77777777" w:rsidR="00C969B4" w:rsidRPr="006B6802" w:rsidRDefault="00C969B4" w:rsidP="00C969B4">
      <w:pPr>
        <w:rPr>
          <w:rFonts w:ascii="Times New Roman" w:hAnsi="Times New Roman" w:cs="Times New Roman"/>
          <w:b/>
          <w:bCs/>
          <w:sz w:val="24"/>
          <w:szCs w:val="24"/>
        </w:rPr>
      </w:pPr>
    </w:p>
    <w:p w14:paraId="23070C86" w14:textId="77777777" w:rsidR="00C969B4" w:rsidRPr="006B6802" w:rsidRDefault="00C969B4" w:rsidP="00C969B4">
      <w:pPr>
        <w:rPr>
          <w:rFonts w:ascii="Times New Roman" w:hAnsi="Times New Roman" w:cs="Times New Roman"/>
          <w:b/>
          <w:bCs/>
          <w:sz w:val="24"/>
          <w:szCs w:val="24"/>
        </w:rPr>
      </w:pPr>
    </w:p>
    <w:p w14:paraId="60783277" w14:textId="77777777" w:rsidR="00C969B4" w:rsidRDefault="00C969B4" w:rsidP="00C969B4">
      <w:pPr>
        <w:pStyle w:val="Heading1"/>
        <w:rPr>
          <w:rFonts w:ascii="Times New Roman" w:eastAsia="Times New Roman" w:hAnsi="Times New Roman" w:cs="Times New Roman"/>
          <w:sz w:val="24"/>
          <w:szCs w:val="24"/>
        </w:rPr>
      </w:pPr>
    </w:p>
    <w:p w14:paraId="7E34EB80" w14:textId="77777777" w:rsidR="00C969B4" w:rsidRDefault="00C969B4" w:rsidP="00C969B4">
      <w:pPr>
        <w:rPr>
          <w:lang w:val="en-GB"/>
        </w:rPr>
      </w:pPr>
    </w:p>
    <w:p w14:paraId="4F3B7965" w14:textId="77777777" w:rsidR="00C969B4" w:rsidRPr="0041751B" w:rsidRDefault="00C969B4" w:rsidP="00C969B4">
      <w:pPr>
        <w:rPr>
          <w:lang w:val="en-GB"/>
        </w:rPr>
      </w:pPr>
    </w:p>
    <w:p w14:paraId="32326DA7" w14:textId="77777777" w:rsidR="00C969B4" w:rsidRPr="003F214F" w:rsidRDefault="00C969B4" w:rsidP="003F214F">
      <w:pPr>
        <w:rPr>
          <w:lang w:val="en-GB"/>
        </w:rPr>
      </w:pPr>
    </w:p>
    <w:p w14:paraId="42703F5E" w14:textId="77777777" w:rsidR="005B26A0" w:rsidRPr="003F214F" w:rsidRDefault="00902CB0">
      <w:pPr>
        <w:pStyle w:val="Heading1"/>
        <w:rPr>
          <w:rFonts w:ascii="Times New Roman" w:eastAsia="Times New Roman" w:hAnsi="Times New Roman" w:cs="Times New Roman"/>
          <w:color w:val="000000" w:themeColor="text1"/>
          <w:sz w:val="24"/>
          <w:szCs w:val="24"/>
        </w:rPr>
      </w:pPr>
      <w:bookmarkStart w:id="0" w:name="_Toc82770264"/>
      <w:r w:rsidRPr="003F214F">
        <w:rPr>
          <w:rFonts w:ascii="Times New Roman" w:eastAsia="Times New Roman" w:hAnsi="Times New Roman" w:cs="Times New Roman"/>
          <w:color w:val="000000" w:themeColor="text1"/>
          <w:sz w:val="24"/>
          <w:szCs w:val="24"/>
        </w:rPr>
        <w:lastRenderedPageBreak/>
        <w:t>Title of the project</w:t>
      </w:r>
      <w:bookmarkEnd w:id="0"/>
      <w:r w:rsidRPr="003F214F">
        <w:rPr>
          <w:rFonts w:ascii="Times New Roman" w:eastAsia="Times New Roman" w:hAnsi="Times New Roman" w:cs="Times New Roman"/>
          <w:color w:val="000000" w:themeColor="text1"/>
          <w:sz w:val="24"/>
          <w:szCs w:val="24"/>
        </w:rPr>
        <w:t xml:space="preserve"> </w:t>
      </w:r>
    </w:p>
    <w:p w14:paraId="673BBF64" w14:textId="40184C99" w:rsidR="005B26A0" w:rsidRPr="003F214F" w:rsidRDefault="00902CB0">
      <w:pPr>
        <w:spacing w:after="0" w:line="276"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Healthcare and Socio-economic Impacts of COVID-19 on Patients with Diabetes in </w:t>
      </w:r>
      <w:r w:rsidR="007249CD">
        <w:rPr>
          <w:rFonts w:ascii="Times New Roman" w:eastAsia="Times New Roman" w:hAnsi="Times New Roman" w:cs="Times New Roman"/>
          <w:color w:val="000000" w:themeColor="text1"/>
          <w:sz w:val="24"/>
          <w:szCs w:val="24"/>
        </w:rPr>
        <w:t>S</w:t>
      </w:r>
      <w:r w:rsidR="00BC0EC7">
        <w:rPr>
          <w:rFonts w:ascii="Times New Roman" w:eastAsia="Times New Roman" w:hAnsi="Times New Roman" w:cs="Times New Roman"/>
          <w:color w:val="000000" w:themeColor="text1"/>
          <w:sz w:val="24"/>
          <w:szCs w:val="24"/>
        </w:rPr>
        <w:t xml:space="preserve">elected </w:t>
      </w:r>
      <w:r w:rsidR="007249CD">
        <w:rPr>
          <w:rFonts w:ascii="Times New Roman" w:eastAsia="Times New Roman" w:hAnsi="Times New Roman" w:cs="Times New Roman"/>
          <w:color w:val="000000" w:themeColor="text1"/>
          <w:sz w:val="24"/>
          <w:szCs w:val="24"/>
        </w:rPr>
        <w:t>C</w:t>
      </w:r>
      <w:r w:rsidR="00BC0EC7">
        <w:rPr>
          <w:rFonts w:ascii="Times New Roman" w:eastAsia="Times New Roman" w:hAnsi="Times New Roman" w:cs="Times New Roman"/>
          <w:color w:val="000000" w:themeColor="text1"/>
          <w:sz w:val="24"/>
          <w:szCs w:val="24"/>
        </w:rPr>
        <w:t xml:space="preserve">ounties in </w:t>
      </w:r>
      <w:r w:rsidRPr="003F214F">
        <w:rPr>
          <w:rFonts w:ascii="Times New Roman" w:eastAsia="Times New Roman" w:hAnsi="Times New Roman" w:cs="Times New Roman"/>
          <w:color w:val="000000" w:themeColor="text1"/>
          <w:sz w:val="24"/>
          <w:szCs w:val="24"/>
        </w:rPr>
        <w:t>Kenya</w:t>
      </w:r>
    </w:p>
    <w:p w14:paraId="7A2A575C" w14:textId="77777777" w:rsidR="005B26A0" w:rsidRPr="003F214F" w:rsidRDefault="005B26A0">
      <w:pPr>
        <w:pBdr>
          <w:top w:val="nil"/>
          <w:left w:val="nil"/>
          <w:bottom w:val="nil"/>
          <w:right w:val="nil"/>
          <w:between w:val="nil"/>
        </w:pBdr>
        <w:spacing w:after="0" w:line="276" w:lineRule="auto"/>
        <w:ind w:left="502"/>
        <w:rPr>
          <w:rFonts w:ascii="Times New Roman" w:eastAsia="Times New Roman" w:hAnsi="Times New Roman" w:cs="Times New Roman"/>
          <w:color w:val="000000" w:themeColor="text1"/>
          <w:sz w:val="24"/>
          <w:szCs w:val="24"/>
        </w:rPr>
      </w:pPr>
    </w:p>
    <w:p w14:paraId="4566642D" w14:textId="77777777" w:rsidR="005B26A0" w:rsidRPr="003F214F" w:rsidRDefault="00902CB0">
      <w:pPr>
        <w:spacing w:after="0" w:line="276"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Investigators and institutional affiliations</w:t>
      </w:r>
    </w:p>
    <w:p w14:paraId="041DE0A7" w14:textId="77777777" w:rsidR="005B26A0" w:rsidRPr="003F214F" w:rsidRDefault="005B26A0">
      <w:pPr>
        <w:spacing w:after="0" w:line="276" w:lineRule="auto"/>
        <w:rPr>
          <w:rFonts w:ascii="Times New Roman" w:eastAsia="Times New Roman" w:hAnsi="Times New Roman" w:cs="Times New Roman"/>
          <w:color w:val="000000" w:themeColor="text1"/>
          <w:sz w:val="24"/>
          <w:szCs w:val="24"/>
        </w:rPr>
      </w:pPr>
    </w:p>
    <w:p w14:paraId="09401307" w14:textId="77777777" w:rsidR="005B26A0" w:rsidRPr="003F214F" w:rsidRDefault="00902CB0">
      <w:pPr>
        <w:numPr>
          <w:ilvl w:val="0"/>
          <w:numId w:val="17"/>
        </w:numPr>
        <w:spacing w:after="0" w:line="276" w:lineRule="auto"/>
        <w:jc w:val="both"/>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African Population and Health Research Center (APHRC)</w:t>
      </w:r>
    </w:p>
    <w:p w14:paraId="7A26BB65" w14:textId="77777777" w:rsidR="005B26A0" w:rsidRPr="003F214F" w:rsidRDefault="00902CB0">
      <w:pPr>
        <w:spacing w:after="0" w:line="276" w:lineRule="auto"/>
        <w:ind w:left="720"/>
        <w:jc w:val="both"/>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Principal Investigator</w:t>
      </w:r>
    </w:p>
    <w:p w14:paraId="3AF01950" w14:textId="77777777" w:rsidR="005B26A0" w:rsidRPr="003F214F" w:rsidRDefault="00902CB0">
      <w:pPr>
        <w:spacing w:after="0" w:line="276" w:lineRule="auto"/>
        <w:ind w:left="720"/>
        <w:jc w:val="both"/>
        <w:rPr>
          <w:rFonts w:ascii="Times New Roman" w:eastAsia="Times New Roman" w:hAnsi="Times New Roman" w:cs="Times New Roman"/>
          <w:color w:val="000000" w:themeColor="text1"/>
          <w:sz w:val="24"/>
          <w:szCs w:val="24"/>
        </w:rPr>
      </w:pPr>
      <w:proofErr w:type="spellStart"/>
      <w:r w:rsidRPr="003F214F">
        <w:rPr>
          <w:rFonts w:ascii="Times New Roman" w:eastAsia="Times New Roman" w:hAnsi="Times New Roman" w:cs="Times New Roman"/>
          <w:color w:val="000000" w:themeColor="text1"/>
          <w:sz w:val="24"/>
          <w:szCs w:val="24"/>
        </w:rPr>
        <w:t>Gershim</w:t>
      </w:r>
      <w:proofErr w:type="spellEnd"/>
      <w:r w:rsidRPr="003F214F">
        <w:rPr>
          <w:rFonts w:ascii="Times New Roman" w:eastAsia="Times New Roman" w:hAnsi="Times New Roman" w:cs="Times New Roman"/>
          <w:color w:val="000000" w:themeColor="text1"/>
          <w:sz w:val="24"/>
          <w:szCs w:val="24"/>
        </w:rPr>
        <w:t xml:space="preserve"> </w:t>
      </w:r>
      <w:proofErr w:type="spellStart"/>
      <w:r w:rsidRPr="003F214F">
        <w:rPr>
          <w:rFonts w:ascii="Times New Roman" w:eastAsia="Times New Roman" w:hAnsi="Times New Roman" w:cs="Times New Roman"/>
          <w:color w:val="000000" w:themeColor="text1"/>
          <w:sz w:val="24"/>
          <w:szCs w:val="24"/>
        </w:rPr>
        <w:t>Asiki</w:t>
      </w:r>
      <w:proofErr w:type="spellEnd"/>
      <w:r w:rsidRPr="003F214F">
        <w:rPr>
          <w:rFonts w:ascii="Times New Roman" w:eastAsia="Times New Roman" w:hAnsi="Times New Roman" w:cs="Times New Roman"/>
          <w:color w:val="000000" w:themeColor="text1"/>
          <w:sz w:val="24"/>
          <w:szCs w:val="24"/>
        </w:rPr>
        <w:t>, MD, PhD</w:t>
      </w:r>
    </w:p>
    <w:p w14:paraId="2807E336" w14:textId="77777777" w:rsidR="005B26A0" w:rsidRPr="003F214F" w:rsidRDefault="00902CB0">
      <w:pPr>
        <w:spacing w:after="0" w:line="276" w:lineRule="auto"/>
        <w:ind w:left="720"/>
        <w:jc w:val="both"/>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color w:val="000000" w:themeColor="text1"/>
          <w:sz w:val="24"/>
          <w:szCs w:val="24"/>
        </w:rPr>
        <w:t xml:space="preserve">       </w:t>
      </w:r>
    </w:p>
    <w:p w14:paraId="51A45D97" w14:textId="540D9861" w:rsidR="005B26A0" w:rsidRPr="003F214F" w:rsidRDefault="00902CB0">
      <w:pPr>
        <w:spacing w:after="0" w:line="276" w:lineRule="auto"/>
        <w:jc w:val="both"/>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 xml:space="preserve">            Co-investigators </w:t>
      </w:r>
    </w:p>
    <w:p w14:paraId="594BA047" w14:textId="77777777" w:rsidR="00913C61" w:rsidRDefault="00913C61" w:rsidP="00913C61">
      <w:pPr>
        <w:spacing w:after="0" w:line="276"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Richard </w:t>
      </w:r>
      <w:proofErr w:type="spellStart"/>
      <w:r>
        <w:rPr>
          <w:rFonts w:ascii="Times New Roman" w:eastAsia="Times New Roman" w:hAnsi="Times New Roman" w:cs="Times New Roman"/>
          <w:sz w:val="24"/>
          <w:szCs w:val="24"/>
        </w:rPr>
        <w:t>Sanya</w:t>
      </w:r>
      <w:proofErr w:type="spellEnd"/>
      <w:r w:rsidRPr="008772E2">
        <w:rPr>
          <w:rFonts w:ascii="Times New Roman" w:eastAsia="Times New Roman" w:hAnsi="Times New Roman" w:cs="Times New Roman"/>
          <w:sz w:val="24"/>
          <w:szCs w:val="24"/>
        </w:rPr>
        <w:t xml:space="preserve">, </w:t>
      </w:r>
      <w:proofErr w:type="spellStart"/>
      <w:r w:rsidRPr="008772E2">
        <w:rPr>
          <w:rFonts w:ascii="Times New Roman" w:eastAsia="Times New Roman" w:hAnsi="Times New Roman" w:cs="Times New Roman"/>
          <w:sz w:val="24"/>
          <w:szCs w:val="24"/>
        </w:rPr>
        <w:t>M</w:t>
      </w:r>
      <w:r>
        <w:rPr>
          <w:rFonts w:ascii="Times New Roman" w:eastAsia="Times New Roman" w:hAnsi="Times New Roman" w:cs="Times New Roman"/>
          <w:sz w:val="24"/>
          <w:szCs w:val="24"/>
        </w:rPr>
        <w:t>BChB</w:t>
      </w:r>
      <w:proofErr w:type="spellEnd"/>
      <w:r w:rsidRPr="008772E2">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MMed</w:t>
      </w:r>
      <w:proofErr w:type="spellEnd"/>
      <w:r>
        <w:rPr>
          <w:rFonts w:ascii="Times New Roman" w:eastAsia="Times New Roman" w:hAnsi="Times New Roman" w:cs="Times New Roman"/>
          <w:sz w:val="24"/>
          <w:szCs w:val="24"/>
        </w:rPr>
        <w:t>, PhD</w:t>
      </w:r>
      <w:r w:rsidRPr="008772E2">
        <w:rPr>
          <w:rFonts w:ascii="Times New Roman" w:eastAsia="Times New Roman" w:hAnsi="Times New Roman" w:cs="Times New Roman"/>
          <w:sz w:val="24"/>
          <w:szCs w:val="24"/>
        </w:rPr>
        <w:t xml:space="preserve"> </w:t>
      </w:r>
    </w:p>
    <w:p w14:paraId="32D65104" w14:textId="0CD11A98" w:rsidR="004B2745" w:rsidRPr="00D65D1A" w:rsidRDefault="00913C61" w:rsidP="00913C61">
      <w:pPr>
        <w:spacing w:after="0" w:line="276" w:lineRule="auto"/>
        <w:ind w:left="720"/>
        <w:jc w:val="both"/>
        <w:rPr>
          <w:rFonts w:ascii="Times New Roman" w:eastAsia="Times New Roman" w:hAnsi="Times New Roman" w:cs="Times New Roman"/>
          <w:sz w:val="24"/>
          <w:szCs w:val="24"/>
        </w:rPr>
      </w:pPr>
      <w:r w:rsidRPr="00DA2961">
        <w:rPr>
          <w:rFonts w:ascii="Times New Roman" w:eastAsia="Times New Roman" w:hAnsi="Times New Roman" w:cs="Times New Roman"/>
          <w:sz w:val="24"/>
          <w:szCs w:val="24"/>
        </w:rPr>
        <w:t>Shukri Mohamed, PharmD, MPH</w:t>
      </w:r>
      <w:r w:rsidR="00744D45">
        <w:rPr>
          <w:rFonts w:ascii="Times New Roman" w:eastAsia="Times New Roman" w:hAnsi="Times New Roman" w:cs="Times New Roman"/>
          <w:sz w:val="24"/>
          <w:szCs w:val="24"/>
        </w:rPr>
        <w:t>, PhD</w:t>
      </w:r>
    </w:p>
    <w:p w14:paraId="2D1D3E06" w14:textId="77777777" w:rsidR="000B6F5F" w:rsidRDefault="004B2745" w:rsidP="00913C61">
      <w:pPr>
        <w:spacing w:after="0" w:line="276"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Maurine </w:t>
      </w:r>
      <w:proofErr w:type="spellStart"/>
      <w:r>
        <w:rPr>
          <w:rFonts w:ascii="Times New Roman" w:eastAsia="Times New Roman" w:hAnsi="Times New Roman" w:cs="Times New Roman"/>
          <w:sz w:val="24"/>
          <w:szCs w:val="24"/>
        </w:rPr>
        <w:t>Ng’oda</w:t>
      </w:r>
      <w:proofErr w:type="spellEnd"/>
      <w:r w:rsidR="00CA1EF1">
        <w:rPr>
          <w:rFonts w:ascii="Times New Roman" w:eastAsia="Times New Roman" w:hAnsi="Times New Roman" w:cs="Times New Roman"/>
          <w:sz w:val="24"/>
          <w:szCs w:val="24"/>
        </w:rPr>
        <w:t>, BSc, MPH</w:t>
      </w:r>
      <w:r w:rsidR="00913C61" w:rsidRPr="00DA2961">
        <w:rPr>
          <w:rFonts w:ascii="Times New Roman" w:eastAsia="Times New Roman" w:hAnsi="Times New Roman" w:cs="Times New Roman"/>
          <w:sz w:val="24"/>
          <w:szCs w:val="24"/>
        </w:rPr>
        <w:t xml:space="preserve"> </w:t>
      </w:r>
    </w:p>
    <w:p w14:paraId="45509AF0" w14:textId="5BC2E17B" w:rsidR="00913C61" w:rsidRPr="000B6F5F" w:rsidRDefault="000B6F5F" w:rsidP="000B6F5F">
      <w:pPr>
        <w:spacing w:after="0" w:line="276" w:lineRule="auto"/>
        <w:ind w:left="72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Lyagamula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Kisia</w:t>
      </w:r>
      <w:proofErr w:type="spellEnd"/>
      <w:r>
        <w:rPr>
          <w:rFonts w:ascii="Times New Roman" w:eastAsia="Times New Roman" w:hAnsi="Times New Roman" w:cs="Times New Roman"/>
          <w:sz w:val="24"/>
          <w:szCs w:val="24"/>
        </w:rPr>
        <w:t>, BSc</w:t>
      </w:r>
      <w:r w:rsidRPr="00DA2961">
        <w:rPr>
          <w:rFonts w:ascii="Times New Roman" w:eastAsia="Times New Roman" w:hAnsi="Times New Roman" w:cs="Times New Roman"/>
          <w:sz w:val="24"/>
          <w:szCs w:val="24"/>
        </w:rPr>
        <w:t xml:space="preserve">   </w:t>
      </w:r>
      <w:r w:rsidR="00913C61" w:rsidRPr="00DA2961">
        <w:rPr>
          <w:rFonts w:ascii="Times New Roman" w:eastAsia="Times New Roman" w:hAnsi="Times New Roman" w:cs="Times New Roman"/>
          <w:sz w:val="24"/>
          <w:szCs w:val="24"/>
        </w:rPr>
        <w:t xml:space="preserve">    </w:t>
      </w:r>
    </w:p>
    <w:p w14:paraId="1634407D" w14:textId="77777777" w:rsidR="005B26A0" w:rsidRPr="003F214F" w:rsidRDefault="00902CB0">
      <w:pPr>
        <w:spacing w:after="0" w:line="276"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     </w:t>
      </w:r>
    </w:p>
    <w:p w14:paraId="6D9AACB6" w14:textId="77777777" w:rsidR="005B26A0" w:rsidRPr="003F214F" w:rsidRDefault="00902CB0">
      <w:pPr>
        <w:numPr>
          <w:ilvl w:val="0"/>
          <w:numId w:val="17"/>
        </w:numPr>
        <w:spacing w:after="0" w:line="276" w:lineRule="auto"/>
        <w:jc w:val="both"/>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Collaborators from other institutions</w:t>
      </w:r>
    </w:p>
    <w:p w14:paraId="61E0AFE3" w14:textId="77777777" w:rsidR="005B26A0" w:rsidRPr="003F214F" w:rsidRDefault="00902CB0">
      <w:pPr>
        <w:spacing w:after="0" w:line="276" w:lineRule="auto"/>
        <w:ind w:left="720"/>
        <w:jc w:val="both"/>
        <w:rPr>
          <w:rFonts w:ascii="Times New Roman" w:eastAsia="Times New Roman" w:hAnsi="Times New Roman" w:cs="Times New Roman"/>
          <w:b/>
          <w:color w:val="000000" w:themeColor="text1"/>
          <w:sz w:val="24"/>
          <w:szCs w:val="24"/>
        </w:rPr>
      </w:pPr>
      <w:proofErr w:type="spellStart"/>
      <w:r w:rsidRPr="003F214F">
        <w:rPr>
          <w:rFonts w:ascii="Times New Roman" w:eastAsia="Times New Roman" w:hAnsi="Times New Roman" w:cs="Times New Roman"/>
          <w:b/>
          <w:color w:val="000000" w:themeColor="text1"/>
          <w:sz w:val="24"/>
          <w:szCs w:val="24"/>
        </w:rPr>
        <w:t>Ifakara</w:t>
      </w:r>
      <w:proofErr w:type="spellEnd"/>
      <w:r w:rsidRPr="003F214F">
        <w:rPr>
          <w:rFonts w:ascii="Times New Roman" w:eastAsia="Times New Roman" w:hAnsi="Times New Roman" w:cs="Times New Roman"/>
          <w:b/>
          <w:color w:val="000000" w:themeColor="text1"/>
          <w:sz w:val="24"/>
          <w:szCs w:val="24"/>
        </w:rPr>
        <w:t xml:space="preserve"> Health Institute (IHI)  </w:t>
      </w:r>
    </w:p>
    <w:p w14:paraId="03C8755B" w14:textId="77777777" w:rsidR="005B26A0" w:rsidRPr="003F214F" w:rsidRDefault="00902CB0">
      <w:pPr>
        <w:spacing w:after="0" w:line="276" w:lineRule="auto"/>
        <w:ind w:left="720"/>
        <w:jc w:val="both"/>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color w:val="000000" w:themeColor="text1"/>
          <w:sz w:val="24"/>
          <w:szCs w:val="24"/>
        </w:rPr>
        <w:t xml:space="preserve">Sally </w:t>
      </w:r>
      <w:proofErr w:type="spellStart"/>
      <w:r w:rsidRPr="003F214F">
        <w:rPr>
          <w:rFonts w:ascii="Times New Roman" w:eastAsia="Times New Roman" w:hAnsi="Times New Roman" w:cs="Times New Roman"/>
          <w:color w:val="000000" w:themeColor="text1"/>
          <w:sz w:val="24"/>
          <w:szCs w:val="24"/>
        </w:rPr>
        <w:t>Mtenga</w:t>
      </w:r>
      <w:proofErr w:type="spellEnd"/>
      <w:r w:rsidRPr="003F214F">
        <w:rPr>
          <w:rFonts w:ascii="Times New Roman" w:eastAsia="Times New Roman" w:hAnsi="Times New Roman" w:cs="Times New Roman"/>
          <w:color w:val="000000" w:themeColor="text1"/>
          <w:sz w:val="24"/>
          <w:szCs w:val="24"/>
        </w:rPr>
        <w:t>, PhD</w:t>
      </w:r>
    </w:p>
    <w:p w14:paraId="3C4AC806" w14:textId="77777777" w:rsidR="005B26A0" w:rsidRPr="003F214F" w:rsidRDefault="00902CB0">
      <w:pPr>
        <w:spacing w:after="0" w:line="276" w:lineRule="auto"/>
        <w:ind w:left="720"/>
        <w:jc w:val="both"/>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color w:val="000000" w:themeColor="text1"/>
          <w:sz w:val="24"/>
          <w:szCs w:val="24"/>
        </w:rPr>
        <w:t xml:space="preserve">Grace </w:t>
      </w:r>
      <w:proofErr w:type="spellStart"/>
      <w:r w:rsidRPr="003F214F">
        <w:rPr>
          <w:rFonts w:ascii="Times New Roman" w:eastAsia="Times New Roman" w:hAnsi="Times New Roman" w:cs="Times New Roman"/>
          <w:color w:val="000000" w:themeColor="text1"/>
          <w:sz w:val="24"/>
          <w:szCs w:val="24"/>
        </w:rPr>
        <w:t>Mhalu</w:t>
      </w:r>
      <w:proofErr w:type="spellEnd"/>
      <w:r w:rsidRPr="003F214F">
        <w:rPr>
          <w:rFonts w:ascii="Times New Roman" w:eastAsia="Times New Roman" w:hAnsi="Times New Roman" w:cs="Times New Roman"/>
          <w:color w:val="000000" w:themeColor="text1"/>
          <w:sz w:val="24"/>
          <w:szCs w:val="24"/>
        </w:rPr>
        <w:t>, PhD</w:t>
      </w:r>
    </w:p>
    <w:p w14:paraId="1BE86F37" w14:textId="77777777" w:rsidR="005B26A0" w:rsidRPr="003F214F" w:rsidRDefault="005B26A0">
      <w:pPr>
        <w:spacing w:after="0" w:line="276" w:lineRule="auto"/>
        <w:ind w:left="720"/>
        <w:jc w:val="both"/>
        <w:rPr>
          <w:rFonts w:ascii="Times New Roman" w:eastAsia="Times New Roman" w:hAnsi="Times New Roman" w:cs="Times New Roman"/>
          <w:b/>
          <w:color w:val="000000" w:themeColor="text1"/>
          <w:sz w:val="24"/>
          <w:szCs w:val="24"/>
        </w:rPr>
      </w:pPr>
    </w:p>
    <w:p w14:paraId="3EFF4D13" w14:textId="77777777" w:rsidR="005B26A0" w:rsidRPr="003F214F" w:rsidRDefault="00902CB0">
      <w:pPr>
        <w:spacing w:after="0" w:line="276" w:lineRule="auto"/>
        <w:ind w:left="720"/>
        <w:jc w:val="both"/>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University of Glasgow</w:t>
      </w:r>
    </w:p>
    <w:p w14:paraId="633C9F4D" w14:textId="77777777" w:rsidR="005B26A0" w:rsidRPr="003F214F" w:rsidRDefault="00902CB0">
      <w:pPr>
        <w:spacing w:after="0" w:line="276" w:lineRule="auto"/>
        <w:ind w:left="720"/>
        <w:jc w:val="both"/>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color w:val="000000" w:themeColor="text1"/>
          <w:sz w:val="24"/>
          <w:szCs w:val="24"/>
        </w:rPr>
        <w:t>Prof. Cindy Gray, PhD</w:t>
      </w:r>
    </w:p>
    <w:p w14:paraId="27B83F2A" w14:textId="77777777" w:rsidR="005B26A0" w:rsidRPr="003F214F" w:rsidRDefault="00902CB0">
      <w:pPr>
        <w:spacing w:after="0" w:line="276" w:lineRule="auto"/>
        <w:ind w:left="720"/>
        <w:jc w:val="both"/>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color w:val="000000" w:themeColor="text1"/>
          <w:sz w:val="24"/>
          <w:szCs w:val="24"/>
        </w:rPr>
        <w:t>Prof. Francis Mayer, MD, PhD</w:t>
      </w:r>
    </w:p>
    <w:p w14:paraId="625C0134" w14:textId="77777777" w:rsidR="005B26A0" w:rsidRPr="003F214F" w:rsidRDefault="00902CB0">
      <w:pPr>
        <w:spacing w:after="0" w:line="276" w:lineRule="auto"/>
        <w:ind w:left="720"/>
        <w:jc w:val="both"/>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color w:val="000000" w:themeColor="text1"/>
          <w:sz w:val="24"/>
          <w:szCs w:val="24"/>
        </w:rPr>
        <w:t>Christopher Bunn, PhD</w:t>
      </w:r>
    </w:p>
    <w:p w14:paraId="7EA704A6" w14:textId="67F1AEBD" w:rsidR="005B26A0" w:rsidRPr="003F214F" w:rsidRDefault="00D55DCB">
      <w:pPr>
        <w:spacing w:after="0" w:line="276" w:lineRule="auto"/>
        <w:ind w:left="720"/>
        <w:jc w:val="both"/>
        <w:rPr>
          <w:rFonts w:ascii="Times New Roman" w:eastAsia="Times New Roman" w:hAnsi="Times New Roman" w:cs="Times New Roman"/>
          <w:b/>
          <w:color w:val="000000" w:themeColor="text1"/>
          <w:sz w:val="24"/>
          <w:szCs w:val="24"/>
        </w:rPr>
      </w:pPr>
      <w:proofErr w:type="spellStart"/>
      <w:r>
        <w:rPr>
          <w:rFonts w:ascii="Times New Roman" w:eastAsia="Times New Roman" w:hAnsi="Times New Roman" w:cs="Times New Roman"/>
          <w:color w:val="000000" w:themeColor="text1"/>
          <w:sz w:val="24"/>
          <w:szCs w:val="24"/>
        </w:rPr>
        <w:t>Elenor</w:t>
      </w:r>
      <w:proofErr w:type="spellEnd"/>
      <w:r>
        <w:rPr>
          <w:rFonts w:ascii="Times New Roman" w:eastAsia="Times New Roman" w:hAnsi="Times New Roman" w:cs="Times New Roman"/>
          <w:color w:val="000000" w:themeColor="text1"/>
          <w:sz w:val="24"/>
          <w:szCs w:val="24"/>
        </w:rPr>
        <w:t xml:space="preserve"> </w:t>
      </w:r>
      <w:proofErr w:type="spellStart"/>
      <w:r>
        <w:rPr>
          <w:rFonts w:ascii="Times New Roman" w:eastAsia="Times New Roman" w:hAnsi="Times New Roman" w:cs="Times New Roman"/>
          <w:color w:val="000000" w:themeColor="text1"/>
          <w:sz w:val="24"/>
          <w:szCs w:val="24"/>
        </w:rPr>
        <w:t>Gieve</w:t>
      </w:r>
      <w:proofErr w:type="spellEnd"/>
      <w:r w:rsidR="00902CB0" w:rsidRPr="003F214F">
        <w:rPr>
          <w:rFonts w:ascii="Times New Roman" w:eastAsia="Times New Roman" w:hAnsi="Times New Roman" w:cs="Times New Roman"/>
          <w:color w:val="000000" w:themeColor="text1"/>
          <w:sz w:val="24"/>
          <w:szCs w:val="24"/>
        </w:rPr>
        <w:t>, PhD</w:t>
      </w:r>
    </w:p>
    <w:p w14:paraId="686A4F8F" w14:textId="77777777" w:rsidR="005B26A0" w:rsidRPr="003F214F" w:rsidRDefault="005B26A0">
      <w:pPr>
        <w:spacing w:after="0" w:line="276" w:lineRule="auto"/>
        <w:jc w:val="both"/>
        <w:rPr>
          <w:rFonts w:ascii="Times New Roman" w:eastAsia="Times New Roman" w:hAnsi="Times New Roman" w:cs="Times New Roman"/>
          <w:b/>
          <w:color w:val="000000" w:themeColor="text1"/>
          <w:sz w:val="24"/>
          <w:szCs w:val="24"/>
        </w:rPr>
      </w:pPr>
    </w:p>
    <w:p w14:paraId="517B1982" w14:textId="77777777" w:rsidR="005B26A0" w:rsidRPr="003F214F" w:rsidRDefault="005B26A0">
      <w:pPr>
        <w:spacing w:after="0" w:line="276" w:lineRule="auto"/>
        <w:jc w:val="both"/>
        <w:rPr>
          <w:rFonts w:ascii="Times New Roman" w:eastAsia="Times New Roman" w:hAnsi="Times New Roman" w:cs="Times New Roman"/>
          <w:b/>
          <w:color w:val="000000" w:themeColor="text1"/>
          <w:sz w:val="24"/>
          <w:szCs w:val="24"/>
        </w:rPr>
      </w:pPr>
    </w:p>
    <w:p w14:paraId="7A8E7407" w14:textId="77777777" w:rsidR="005B26A0" w:rsidRPr="003F214F" w:rsidRDefault="00902CB0">
      <w:pPr>
        <w:spacing w:after="0" w:line="276" w:lineRule="auto"/>
        <w:jc w:val="both"/>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 xml:space="preserve">     Funding Institution </w:t>
      </w:r>
    </w:p>
    <w:p w14:paraId="46062EA6" w14:textId="77777777" w:rsidR="005B26A0" w:rsidRPr="003F214F" w:rsidRDefault="00902CB0">
      <w:pPr>
        <w:pBdr>
          <w:top w:val="nil"/>
          <w:left w:val="nil"/>
          <w:bottom w:val="nil"/>
          <w:right w:val="nil"/>
          <w:between w:val="nil"/>
        </w:pBdr>
        <w:spacing w:after="0" w:line="276"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     National Institute for Health Research (NIHR)</w:t>
      </w:r>
    </w:p>
    <w:p w14:paraId="763864C0" w14:textId="77777777" w:rsidR="005B26A0" w:rsidRPr="003F214F" w:rsidRDefault="005B26A0">
      <w:pPr>
        <w:pBdr>
          <w:top w:val="nil"/>
          <w:left w:val="nil"/>
          <w:bottom w:val="nil"/>
          <w:right w:val="nil"/>
          <w:between w:val="nil"/>
        </w:pBdr>
        <w:spacing w:before="120" w:after="120" w:line="240" w:lineRule="auto"/>
        <w:rPr>
          <w:rFonts w:ascii="Times New Roman" w:eastAsia="Times New Roman" w:hAnsi="Times New Roman" w:cs="Times New Roman"/>
          <w:color w:val="000000" w:themeColor="text1"/>
          <w:sz w:val="24"/>
          <w:szCs w:val="24"/>
        </w:rPr>
      </w:pPr>
    </w:p>
    <w:p w14:paraId="6C7E20C5" w14:textId="77777777" w:rsidR="005B26A0" w:rsidRPr="003F214F" w:rsidRDefault="00902CB0">
      <w:pPr>
        <w:pBdr>
          <w:top w:val="nil"/>
          <w:left w:val="nil"/>
          <w:bottom w:val="nil"/>
          <w:right w:val="nil"/>
          <w:between w:val="nil"/>
        </w:pBdr>
        <w:spacing w:before="120" w:after="12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color w:val="000000" w:themeColor="text1"/>
          <w:sz w:val="24"/>
          <w:szCs w:val="24"/>
        </w:rPr>
        <w:t xml:space="preserve">    </w:t>
      </w:r>
      <w:r w:rsidRPr="003F214F">
        <w:rPr>
          <w:rFonts w:ascii="Times New Roman" w:eastAsia="Times New Roman" w:hAnsi="Times New Roman" w:cs="Times New Roman"/>
          <w:b/>
          <w:color w:val="000000" w:themeColor="text1"/>
          <w:sz w:val="24"/>
          <w:szCs w:val="24"/>
        </w:rPr>
        <w:t xml:space="preserve"> Contact of principal investigator</w:t>
      </w:r>
    </w:p>
    <w:p w14:paraId="3DBC0BB2" w14:textId="77777777" w:rsidR="005B26A0" w:rsidRPr="003F214F" w:rsidRDefault="00902CB0">
      <w:pPr>
        <w:pBdr>
          <w:top w:val="nil"/>
          <w:left w:val="nil"/>
          <w:bottom w:val="nil"/>
          <w:right w:val="nil"/>
          <w:between w:val="nil"/>
        </w:pBdr>
        <w:spacing w:before="120" w:after="12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     Dr. </w:t>
      </w:r>
      <w:proofErr w:type="spellStart"/>
      <w:r w:rsidRPr="003F214F">
        <w:rPr>
          <w:rFonts w:ascii="Times New Roman" w:eastAsia="Times New Roman" w:hAnsi="Times New Roman" w:cs="Times New Roman"/>
          <w:color w:val="000000" w:themeColor="text1"/>
          <w:sz w:val="24"/>
          <w:szCs w:val="24"/>
        </w:rPr>
        <w:t>Gershim</w:t>
      </w:r>
      <w:proofErr w:type="spellEnd"/>
      <w:r w:rsidRPr="003F214F">
        <w:rPr>
          <w:rFonts w:ascii="Times New Roman" w:eastAsia="Times New Roman" w:hAnsi="Times New Roman" w:cs="Times New Roman"/>
          <w:color w:val="000000" w:themeColor="text1"/>
          <w:sz w:val="24"/>
          <w:szCs w:val="24"/>
        </w:rPr>
        <w:t xml:space="preserve"> </w:t>
      </w:r>
      <w:proofErr w:type="spellStart"/>
      <w:r w:rsidRPr="003F214F">
        <w:rPr>
          <w:rFonts w:ascii="Times New Roman" w:eastAsia="Times New Roman" w:hAnsi="Times New Roman" w:cs="Times New Roman"/>
          <w:color w:val="000000" w:themeColor="text1"/>
          <w:sz w:val="24"/>
          <w:szCs w:val="24"/>
        </w:rPr>
        <w:t>Asiki</w:t>
      </w:r>
      <w:proofErr w:type="spellEnd"/>
    </w:p>
    <w:p w14:paraId="72197551" w14:textId="77777777" w:rsidR="005B26A0" w:rsidRPr="003F214F" w:rsidRDefault="00902CB0">
      <w:pPr>
        <w:pBdr>
          <w:top w:val="nil"/>
          <w:left w:val="nil"/>
          <w:bottom w:val="nil"/>
          <w:right w:val="nil"/>
          <w:between w:val="nil"/>
        </w:pBdr>
        <w:spacing w:before="120" w:after="12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     Email: gasiki@aphrc.org</w:t>
      </w:r>
    </w:p>
    <w:p w14:paraId="584443ED" w14:textId="77777777" w:rsidR="005B26A0" w:rsidRPr="003F214F" w:rsidRDefault="005B26A0">
      <w:pPr>
        <w:pBdr>
          <w:top w:val="nil"/>
          <w:left w:val="nil"/>
          <w:bottom w:val="nil"/>
          <w:right w:val="nil"/>
          <w:between w:val="nil"/>
        </w:pBdr>
        <w:spacing w:before="120" w:after="120" w:line="240" w:lineRule="auto"/>
        <w:rPr>
          <w:rFonts w:ascii="Times New Roman" w:eastAsia="Times New Roman" w:hAnsi="Times New Roman" w:cs="Times New Roman"/>
          <w:color w:val="000000" w:themeColor="text1"/>
          <w:sz w:val="24"/>
          <w:szCs w:val="24"/>
        </w:rPr>
      </w:pPr>
    </w:p>
    <w:p w14:paraId="4DEEB310" w14:textId="77777777" w:rsidR="005B26A0" w:rsidRPr="003F214F" w:rsidRDefault="005B26A0">
      <w:pPr>
        <w:pBdr>
          <w:top w:val="nil"/>
          <w:left w:val="nil"/>
          <w:bottom w:val="nil"/>
          <w:right w:val="nil"/>
          <w:between w:val="nil"/>
        </w:pBdr>
        <w:spacing w:before="120" w:after="120" w:line="240" w:lineRule="auto"/>
        <w:rPr>
          <w:rFonts w:ascii="Times New Roman" w:eastAsia="Times New Roman" w:hAnsi="Times New Roman" w:cs="Times New Roman"/>
          <w:b/>
          <w:color w:val="000000" w:themeColor="text1"/>
          <w:sz w:val="24"/>
          <w:szCs w:val="24"/>
        </w:rPr>
      </w:pPr>
    </w:p>
    <w:p w14:paraId="59585017" w14:textId="77777777" w:rsidR="005B26A0" w:rsidRPr="003F214F" w:rsidRDefault="005B26A0">
      <w:pPr>
        <w:pBdr>
          <w:top w:val="nil"/>
          <w:left w:val="nil"/>
          <w:bottom w:val="nil"/>
          <w:right w:val="nil"/>
          <w:between w:val="nil"/>
        </w:pBdr>
        <w:spacing w:before="120" w:after="120" w:line="240" w:lineRule="auto"/>
        <w:rPr>
          <w:rFonts w:ascii="Times New Roman" w:eastAsia="Times New Roman" w:hAnsi="Times New Roman" w:cs="Times New Roman"/>
          <w:b/>
          <w:color w:val="000000" w:themeColor="text1"/>
          <w:sz w:val="24"/>
          <w:szCs w:val="24"/>
        </w:rPr>
      </w:pPr>
    </w:p>
    <w:p w14:paraId="2C05760C" w14:textId="77777777" w:rsidR="005B26A0" w:rsidRPr="003F214F" w:rsidRDefault="005B26A0">
      <w:pPr>
        <w:pBdr>
          <w:top w:val="nil"/>
          <w:left w:val="nil"/>
          <w:bottom w:val="nil"/>
          <w:right w:val="nil"/>
          <w:between w:val="nil"/>
        </w:pBdr>
        <w:spacing w:before="120" w:after="120" w:line="240" w:lineRule="auto"/>
        <w:rPr>
          <w:rFonts w:ascii="Times New Roman" w:eastAsia="Times New Roman" w:hAnsi="Times New Roman" w:cs="Times New Roman"/>
          <w:b/>
          <w:color w:val="000000" w:themeColor="text1"/>
          <w:sz w:val="24"/>
          <w:szCs w:val="24"/>
        </w:rPr>
      </w:pPr>
    </w:p>
    <w:p w14:paraId="688E6F37" w14:textId="77777777" w:rsidR="005B26A0" w:rsidRPr="003F214F" w:rsidRDefault="005B26A0">
      <w:pPr>
        <w:pBdr>
          <w:top w:val="nil"/>
          <w:left w:val="nil"/>
          <w:bottom w:val="nil"/>
          <w:right w:val="nil"/>
          <w:between w:val="nil"/>
        </w:pBdr>
        <w:spacing w:before="120" w:after="120" w:line="240" w:lineRule="auto"/>
        <w:rPr>
          <w:rFonts w:ascii="Times New Roman" w:eastAsia="Times New Roman" w:hAnsi="Times New Roman" w:cs="Times New Roman"/>
          <w:b/>
          <w:color w:val="000000" w:themeColor="text1"/>
          <w:sz w:val="24"/>
          <w:szCs w:val="24"/>
        </w:rPr>
      </w:pPr>
    </w:p>
    <w:p w14:paraId="3B4D8E69" w14:textId="77777777" w:rsidR="005B26A0" w:rsidRPr="003F214F" w:rsidRDefault="00902CB0">
      <w:pPr>
        <w:keepNext/>
        <w:keepLines/>
        <w:pBdr>
          <w:top w:val="nil"/>
          <w:left w:val="nil"/>
          <w:bottom w:val="nil"/>
          <w:right w:val="nil"/>
          <w:between w:val="nil"/>
        </w:pBdr>
        <w:spacing w:before="240" w:after="0"/>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Contents</w:t>
      </w:r>
    </w:p>
    <w:sdt>
      <w:sdtPr>
        <w:rPr>
          <w:color w:val="000000" w:themeColor="text1"/>
          <w:sz w:val="24"/>
          <w:szCs w:val="24"/>
        </w:rPr>
        <w:id w:val="-1000193901"/>
        <w:docPartObj>
          <w:docPartGallery w:val="Table of Contents"/>
          <w:docPartUnique/>
        </w:docPartObj>
      </w:sdtPr>
      <w:sdtContent>
        <w:p w14:paraId="3461EE81" w14:textId="5BB1328E" w:rsidR="00CF31EB" w:rsidRPr="003F214F" w:rsidRDefault="00902CB0">
          <w:pPr>
            <w:pStyle w:val="TOC1"/>
            <w:tabs>
              <w:tab w:val="right" w:pos="9350"/>
            </w:tabs>
            <w:rPr>
              <w:rFonts w:ascii="Times New Roman" w:eastAsiaTheme="minorEastAsia" w:hAnsi="Times New Roman" w:cs="Times New Roman"/>
              <w:noProof/>
              <w:sz w:val="24"/>
              <w:szCs w:val="24"/>
            </w:rPr>
          </w:pPr>
          <w:r w:rsidRPr="003F214F">
            <w:rPr>
              <w:rFonts w:ascii="Times New Roman" w:hAnsi="Times New Roman" w:cs="Times New Roman"/>
              <w:color w:val="000000" w:themeColor="text1"/>
              <w:sz w:val="24"/>
              <w:szCs w:val="24"/>
            </w:rPr>
            <w:fldChar w:fldCharType="begin"/>
          </w:r>
          <w:r w:rsidRPr="003F214F">
            <w:rPr>
              <w:rFonts w:ascii="Times New Roman" w:hAnsi="Times New Roman" w:cs="Times New Roman"/>
              <w:color w:val="000000" w:themeColor="text1"/>
              <w:sz w:val="24"/>
              <w:szCs w:val="24"/>
            </w:rPr>
            <w:instrText xml:space="preserve"> TOC \h \u \z </w:instrText>
          </w:r>
          <w:r w:rsidRPr="003F214F">
            <w:rPr>
              <w:rFonts w:ascii="Times New Roman" w:hAnsi="Times New Roman" w:cs="Times New Roman"/>
              <w:color w:val="000000" w:themeColor="text1"/>
              <w:sz w:val="24"/>
              <w:szCs w:val="24"/>
            </w:rPr>
            <w:fldChar w:fldCharType="separate"/>
          </w:r>
          <w:hyperlink w:anchor="_Toc82770264" w:history="1">
            <w:r w:rsidR="00CF31EB" w:rsidRPr="003F214F">
              <w:rPr>
                <w:rStyle w:val="Hyperlink"/>
                <w:rFonts w:ascii="Times New Roman" w:eastAsia="Times New Roman" w:hAnsi="Times New Roman" w:cs="Times New Roman"/>
                <w:noProof/>
              </w:rPr>
              <w:t>Title of the project</w:t>
            </w:r>
            <w:r w:rsidR="00CF31EB" w:rsidRPr="003F214F">
              <w:rPr>
                <w:rFonts w:ascii="Times New Roman" w:hAnsi="Times New Roman" w:cs="Times New Roman"/>
                <w:noProof/>
                <w:webHidden/>
              </w:rPr>
              <w:tab/>
            </w:r>
            <w:r w:rsidR="00CF31EB" w:rsidRPr="003F214F">
              <w:rPr>
                <w:rFonts w:ascii="Times New Roman" w:hAnsi="Times New Roman" w:cs="Times New Roman"/>
                <w:noProof/>
                <w:webHidden/>
              </w:rPr>
              <w:fldChar w:fldCharType="begin"/>
            </w:r>
            <w:r w:rsidR="00CF31EB" w:rsidRPr="003F214F">
              <w:rPr>
                <w:rFonts w:ascii="Times New Roman" w:hAnsi="Times New Roman" w:cs="Times New Roman"/>
                <w:noProof/>
                <w:webHidden/>
              </w:rPr>
              <w:instrText xml:space="preserve"> PAGEREF _Toc82770264 \h </w:instrText>
            </w:r>
            <w:r w:rsidR="00CF31EB" w:rsidRPr="003F214F">
              <w:rPr>
                <w:rFonts w:ascii="Times New Roman" w:hAnsi="Times New Roman" w:cs="Times New Roman"/>
                <w:noProof/>
                <w:webHidden/>
              </w:rPr>
            </w:r>
            <w:r w:rsidR="00CF31EB" w:rsidRPr="003F214F">
              <w:rPr>
                <w:rFonts w:ascii="Times New Roman" w:hAnsi="Times New Roman" w:cs="Times New Roman"/>
                <w:noProof/>
                <w:webHidden/>
              </w:rPr>
              <w:fldChar w:fldCharType="separate"/>
            </w:r>
            <w:r w:rsidR="00CF31EB">
              <w:rPr>
                <w:rFonts w:ascii="Times New Roman" w:hAnsi="Times New Roman" w:cs="Times New Roman"/>
                <w:noProof/>
                <w:webHidden/>
              </w:rPr>
              <w:t>2</w:t>
            </w:r>
            <w:r w:rsidR="00CF31EB" w:rsidRPr="003F214F">
              <w:rPr>
                <w:rFonts w:ascii="Times New Roman" w:hAnsi="Times New Roman" w:cs="Times New Roman"/>
                <w:noProof/>
                <w:webHidden/>
              </w:rPr>
              <w:fldChar w:fldCharType="end"/>
            </w:r>
          </w:hyperlink>
        </w:p>
        <w:p w14:paraId="2C078E3A" w14:textId="29029D46" w:rsidR="00CF31EB" w:rsidRPr="003F214F" w:rsidRDefault="00E75419">
          <w:pPr>
            <w:pStyle w:val="TOC1"/>
            <w:tabs>
              <w:tab w:val="right" w:pos="9350"/>
            </w:tabs>
            <w:rPr>
              <w:rFonts w:ascii="Times New Roman" w:eastAsiaTheme="minorEastAsia" w:hAnsi="Times New Roman" w:cs="Times New Roman"/>
              <w:noProof/>
              <w:sz w:val="24"/>
              <w:szCs w:val="24"/>
            </w:rPr>
          </w:pPr>
          <w:hyperlink w:anchor="_Toc82770265" w:history="1">
            <w:r w:rsidR="00CF31EB" w:rsidRPr="003F214F">
              <w:rPr>
                <w:rStyle w:val="Hyperlink"/>
                <w:rFonts w:ascii="Times New Roman" w:eastAsia="Times New Roman" w:hAnsi="Times New Roman" w:cs="Times New Roman"/>
                <w:noProof/>
              </w:rPr>
              <w:t>List of acronyms</w:t>
            </w:r>
            <w:r w:rsidR="00CF31EB" w:rsidRPr="003F214F">
              <w:rPr>
                <w:rFonts w:ascii="Times New Roman" w:hAnsi="Times New Roman" w:cs="Times New Roman"/>
                <w:noProof/>
                <w:webHidden/>
              </w:rPr>
              <w:tab/>
            </w:r>
            <w:r w:rsidR="00CF31EB" w:rsidRPr="003F214F">
              <w:rPr>
                <w:rFonts w:ascii="Times New Roman" w:hAnsi="Times New Roman" w:cs="Times New Roman"/>
                <w:noProof/>
                <w:webHidden/>
              </w:rPr>
              <w:fldChar w:fldCharType="begin"/>
            </w:r>
            <w:r w:rsidR="00CF31EB" w:rsidRPr="003F214F">
              <w:rPr>
                <w:rFonts w:ascii="Times New Roman" w:hAnsi="Times New Roman" w:cs="Times New Roman"/>
                <w:noProof/>
                <w:webHidden/>
              </w:rPr>
              <w:instrText xml:space="preserve"> PAGEREF _Toc82770265 \h </w:instrText>
            </w:r>
            <w:r w:rsidR="00CF31EB" w:rsidRPr="003F214F">
              <w:rPr>
                <w:rFonts w:ascii="Times New Roman" w:hAnsi="Times New Roman" w:cs="Times New Roman"/>
                <w:noProof/>
                <w:webHidden/>
              </w:rPr>
            </w:r>
            <w:r w:rsidR="00CF31EB" w:rsidRPr="003F214F">
              <w:rPr>
                <w:rFonts w:ascii="Times New Roman" w:hAnsi="Times New Roman" w:cs="Times New Roman"/>
                <w:noProof/>
                <w:webHidden/>
              </w:rPr>
              <w:fldChar w:fldCharType="separate"/>
            </w:r>
            <w:r w:rsidR="00CF31EB">
              <w:rPr>
                <w:rFonts w:ascii="Times New Roman" w:hAnsi="Times New Roman" w:cs="Times New Roman"/>
                <w:noProof/>
                <w:webHidden/>
              </w:rPr>
              <w:t>4</w:t>
            </w:r>
            <w:r w:rsidR="00CF31EB" w:rsidRPr="003F214F">
              <w:rPr>
                <w:rFonts w:ascii="Times New Roman" w:hAnsi="Times New Roman" w:cs="Times New Roman"/>
                <w:noProof/>
                <w:webHidden/>
              </w:rPr>
              <w:fldChar w:fldCharType="end"/>
            </w:r>
          </w:hyperlink>
        </w:p>
        <w:p w14:paraId="38E805DC" w14:textId="2D132D02" w:rsidR="00CF31EB" w:rsidRPr="003F214F" w:rsidRDefault="00E75419">
          <w:pPr>
            <w:pStyle w:val="TOC1"/>
            <w:tabs>
              <w:tab w:val="right" w:pos="9350"/>
            </w:tabs>
            <w:rPr>
              <w:rFonts w:ascii="Times New Roman" w:eastAsiaTheme="minorEastAsia" w:hAnsi="Times New Roman" w:cs="Times New Roman"/>
              <w:noProof/>
              <w:sz w:val="24"/>
              <w:szCs w:val="24"/>
            </w:rPr>
          </w:pPr>
          <w:hyperlink w:anchor="_Toc82770266" w:history="1">
            <w:r w:rsidR="00CF31EB" w:rsidRPr="003F214F">
              <w:rPr>
                <w:rStyle w:val="Hyperlink"/>
                <w:rFonts w:ascii="Times New Roman" w:eastAsia="Times New Roman" w:hAnsi="Times New Roman" w:cs="Times New Roman"/>
                <w:noProof/>
              </w:rPr>
              <w:t>Abstract</w:t>
            </w:r>
            <w:r w:rsidR="00CF31EB" w:rsidRPr="003F214F">
              <w:rPr>
                <w:rFonts w:ascii="Times New Roman" w:hAnsi="Times New Roman" w:cs="Times New Roman"/>
                <w:noProof/>
                <w:webHidden/>
              </w:rPr>
              <w:tab/>
            </w:r>
            <w:r w:rsidR="00CF31EB" w:rsidRPr="003F214F">
              <w:rPr>
                <w:rFonts w:ascii="Times New Roman" w:hAnsi="Times New Roman" w:cs="Times New Roman"/>
                <w:noProof/>
                <w:webHidden/>
              </w:rPr>
              <w:fldChar w:fldCharType="begin"/>
            </w:r>
            <w:r w:rsidR="00CF31EB" w:rsidRPr="003F214F">
              <w:rPr>
                <w:rFonts w:ascii="Times New Roman" w:hAnsi="Times New Roman" w:cs="Times New Roman"/>
                <w:noProof/>
                <w:webHidden/>
              </w:rPr>
              <w:instrText xml:space="preserve"> PAGEREF _Toc82770266 \h </w:instrText>
            </w:r>
            <w:r w:rsidR="00CF31EB" w:rsidRPr="003F214F">
              <w:rPr>
                <w:rFonts w:ascii="Times New Roman" w:hAnsi="Times New Roman" w:cs="Times New Roman"/>
                <w:noProof/>
                <w:webHidden/>
              </w:rPr>
            </w:r>
            <w:r w:rsidR="00CF31EB" w:rsidRPr="003F214F">
              <w:rPr>
                <w:rFonts w:ascii="Times New Roman" w:hAnsi="Times New Roman" w:cs="Times New Roman"/>
                <w:noProof/>
                <w:webHidden/>
              </w:rPr>
              <w:fldChar w:fldCharType="separate"/>
            </w:r>
            <w:r w:rsidR="00CF31EB">
              <w:rPr>
                <w:rFonts w:ascii="Times New Roman" w:hAnsi="Times New Roman" w:cs="Times New Roman"/>
                <w:noProof/>
                <w:webHidden/>
              </w:rPr>
              <w:t>5</w:t>
            </w:r>
            <w:r w:rsidR="00CF31EB" w:rsidRPr="003F214F">
              <w:rPr>
                <w:rFonts w:ascii="Times New Roman" w:hAnsi="Times New Roman" w:cs="Times New Roman"/>
                <w:noProof/>
                <w:webHidden/>
              </w:rPr>
              <w:fldChar w:fldCharType="end"/>
            </w:r>
          </w:hyperlink>
        </w:p>
        <w:p w14:paraId="3835AB01" w14:textId="7F25AE41" w:rsidR="00CF31EB" w:rsidRPr="003F214F" w:rsidRDefault="00E75419">
          <w:pPr>
            <w:pStyle w:val="TOC1"/>
            <w:tabs>
              <w:tab w:val="right" w:pos="9350"/>
            </w:tabs>
            <w:rPr>
              <w:rFonts w:ascii="Times New Roman" w:eastAsiaTheme="minorEastAsia" w:hAnsi="Times New Roman" w:cs="Times New Roman"/>
              <w:noProof/>
              <w:sz w:val="24"/>
              <w:szCs w:val="24"/>
            </w:rPr>
          </w:pPr>
          <w:hyperlink w:anchor="_Toc82770267" w:history="1">
            <w:r w:rsidR="00CF31EB" w:rsidRPr="003F214F">
              <w:rPr>
                <w:rStyle w:val="Hyperlink"/>
                <w:rFonts w:ascii="Times New Roman" w:eastAsia="Times New Roman" w:hAnsi="Times New Roman" w:cs="Times New Roman"/>
                <w:noProof/>
              </w:rPr>
              <w:t>Lay Summary</w:t>
            </w:r>
            <w:r w:rsidR="00CF31EB" w:rsidRPr="003F214F">
              <w:rPr>
                <w:rFonts w:ascii="Times New Roman" w:hAnsi="Times New Roman" w:cs="Times New Roman"/>
                <w:noProof/>
                <w:webHidden/>
              </w:rPr>
              <w:tab/>
            </w:r>
            <w:r w:rsidR="00CF31EB" w:rsidRPr="003F214F">
              <w:rPr>
                <w:rFonts w:ascii="Times New Roman" w:hAnsi="Times New Roman" w:cs="Times New Roman"/>
                <w:noProof/>
                <w:webHidden/>
              </w:rPr>
              <w:fldChar w:fldCharType="begin"/>
            </w:r>
            <w:r w:rsidR="00CF31EB" w:rsidRPr="003F214F">
              <w:rPr>
                <w:rFonts w:ascii="Times New Roman" w:hAnsi="Times New Roman" w:cs="Times New Roman"/>
                <w:noProof/>
                <w:webHidden/>
              </w:rPr>
              <w:instrText xml:space="preserve"> PAGEREF _Toc82770267 \h </w:instrText>
            </w:r>
            <w:r w:rsidR="00CF31EB" w:rsidRPr="003F214F">
              <w:rPr>
                <w:rFonts w:ascii="Times New Roman" w:hAnsi="Times New Roman" w:cs="Times New Roman"/>
                <w:noProof/>
                <w:webHidden/>
              </w:rPr>
            </w:r>
            <w:r w:rsidR="00CF31EB" w:rsidRPr="003F214F">
              <w:rPr>
                <w:rFonts w:ascii="Times New Roman" w:hAnsi="Times New Roman" w:cs="Times New Roman"/>
                <w:noProof/>
                <w:webHidden/>
              </w:rPr>
              <w:fldChar w:fldCharType="separate"/>
            </w:r>
            <w:r w:rsidR="00CF31EB">
              <w:rPr>
                <w:rFonts w:ascii="Times New Roman" w:hAnsi="Times New Roman" w:cs="Times New Roman"/>
                <w:noProof/>
                <w:webHidden/>
              </w:rPr>
              <w:t>6</w:t>
            </w:r>
            <w:r w:rsidR="00CF31EB" w:rsidRPr="003F214F">
              <w:rPr>
                <w:rFonts w:ascii="Times New Roman" w:hAnsi="Times New Roman" w:cs="Times New Roman"/>
                <w:noProof/>
                <w:webHidden/>
              </w:rPr>
              <w:fldChar w:fldCharType="end"/>
            </w:r>
          </w:hyperlink>
        </w:p>
        <w:p w14:paraId="7DEE1648" w14:textId="4897211F" w:rsidR="00CF31EB" w:rsidRPr="003F214F" w:rsidRDefault="00E75419">
          <w:pPr>
            <w:pStyle w:val="TOC1"/>
            <w:tabs>
              <w:tab w:val="right" w:pos="9350"/>
            </w:tabs>
            <w:rPr>
              <w:rFonts w:ascii="Times New Roman" w:eastAsiaTheme="minorEastAsia" w:hAnsi="Times New Roman" w:cs="Times New Roman"/>
              <w:noProof/>
              <w:sz w:val="24"/>
              <w:szCs w:val="24"/>
            </w:rPr>
          </w:pPr>
          <w:hyperlink w:anchor="_Toc82770268" w:history="1">
            <w:r w:rsidR="00CF31EB" w:rsidRPr="003F214F">
              <w:rPr>
                <w:rStyle w:val="Hyperlink"/>
                <w:rFonts w:ascii="Times New Roman" w:eastAsia="Times New Roman" w:hAnsi="Times New Roman" w:cs="Times New Roman"/>
                <w:noProof/>
              </w:rPr>
              <w:t>1. Background</w:t>
            </w:r>
            <w:r w:rsidR="00CF31EB" w:rsidRPr="003F214F">
              <w:rPr>
                <w:rFonts w:ascii="Times New Roman" w:hAnsi="Times New Roman" w:cs="Times New Roman"/>
                <w:noProof/>
                <w:webHidden/>
              </w:rPr>
              <w:tab/>
            </w:r>
            <w:r w:rsidR="00CF31EB" w:rsidRPr="003F214F">
              <w:rPr>
                <w:rFonts w:ascii="Times New Roman" w:hAnsi="Times New Roman" w:cs="Times New Roman"/>
                <w:noProof/>
                <w:webHidden/>
              </w:rPr>
              <w:fldChar w:fldCharType="begin"/>
            </w:r>
            <w:r w:rsidR="00CF31EB" w:rsidRPr="003F214F">
              <w:rPr>
                <w:rFonts w:ascii="Times New Roman" w:hAnsi="Times New Roman" w:cs="Times New Roman"/>
                <w:noProof/>
                <w:webHidden/>
              </w:rPr>
              <w:instrText xml:space="preserve"> PAGEREF _Toc82770268 \h </w:instrText>
            </w:r>
            <w:r w:rsidR="00CF31EB" w:rsidRPr="003F214F">
              <w:rPr>
                <w:rFonts w:ascii="Times New Roman" w:hAnsi="Times New Roman" w:cs="Times New Roman"/>
                <w:noProof/>
                <w:webHidden/>
              </w:rPr>
            </w:r>
            <w:r w:rsidR="00CF31EB" w:rsidRPr="003F214F">
              <w:rPr>
                <w:rFonts w:ascii="Times New Roman" w:hAnsi="Times New Roman" w:cs="Times New Roman"/>
                <w:noProof/>
                <w:webHidden/>
              </w:rPr>
              <w:fldChar w:fldCharType="separate"/>
            </w:r>
            <w:r w:rsidR="00CF31EB">
              <w:rPr>
                <w:rFonts w:ascii="Times New Roman" w:hAnsi="Times New Roman" w:cs="Times New Roman"/>
                <w:noProof/>
                <w:webHidden/>
              </w:rPr>
              <w:t>6</w:t>
            </w:r>
            <w:r w:rsidR="00CF31EB" w:rsidRPr="003F214F">
              <w:rPr>
                <w:rFonts w:ascii="Times New Roman" w:hAnsi="Times New Roman" w:cs="Times New Roman"/>
                <w:noProof/>
                <w:webHidden/>
              </w:rPr>
              <w:fldChar w:fldCharType="end"/>
            </w:r>
          </w:hyperlink>
        </w:p>
        <w:p w14:paraId="31D9CEF4" w14:textId="39ECE763" w:rsidR="00CF31EB" w:rsidRPr="003F214F" w:rsidRDefault="00E75419">
          <w:pPr>
            <w:pStyle w:val="TOC1"/>
            <w:tabs>
              <w:tab w:val="right" w:pos="9350"/>
            </w:tabs>
            <w:rPr>
              <w:rFonts w:ascii="Times New Roman" w:eastAsiaTheme="minorEastAsia" w:hAnsi="Times New Roman" w:cs="Times New Roman"/>
              <w:noProof/>
              <w:sz w:val="24"/>
              <w:szCs w:val="24"/>
            </w:rPr>
          </w:pPr>
          <w:hyperlink w:anchor="_Toc82770269" w:history="1">
            <w:r w:rsidR="00CF31EB" w:rsidRPr="003F214F">
              <w:rPr>
                <w:rStyle w:val="Hyperlink"/>
                <w:rFonts w:ascii="Times New Roman" w:eastAsia="Times New Roman" w:hAnsi="Times New Roman" w:cs="Times New Roman"/>
                <w:noProof/>
              </w:rPr>
              <w:t>2. Problem Statement</w:t>
            </w:r>
            <w:r w:rsidR="00CF31EB" w:rsidRPr="003F214F">
              <w:rPr>
                <w:rFonts w:ascii="Times New Roman" w:hAnsi="Times New Roman" w:cs="Times New Roman"/>
                <w:noProof/>
                <w:webHidden/>
              </w:rPr>
              <w:tab/>
            </w:r>
            <w:r w:rsidR="00CF31EB" w:rsidRPr="003F214F">
              <w:rPr>
                <w:rFonts w:ascii="Times New Roman" w:hAnsi="Times New Roman" w:cs="Times New Roman"/>
                <w:noProof/>
                <w:webHidden/>
              </w:rPr>
              <w:fldChar w:fldCharType="begin"/>
            </w:r>
            <w:r w:rsidR="00CF31EB" w:rsidRPr="003F214F">
              <w:rPr>
                <w:rFonts w:ascii="Times New Roman" w:hAnsi="Times New Roman" w:cs="Times New Roman"/>
                <w:noProof/>
                <w:webHidden/>
              </w:rPr>
              <w:instrText xml:space="preserve"> PAGEREF _Toc82770269 \h </w:instrText>
            </w:r>
            <w:r w:rsidR="00CF31EB" w:rsidRPr="003F214F">
              <w:rPr>
                <w:rFonts w:ascii="Times New Roman" w:hAnsi="Times New Roman" w:cs="Times New Roman"/>
                <w:noProof/>
                <w:webHidden/>
              </w:rPr>
            </w:r>
            <w:r w:rsidR="00CF31EB" w:rsidRPr="003F214F">
              <w:rPr>
                <w:rFonts w:ascii="Times New Roman" w:hAnsi="Times New Roman" w:cs="Times New Roman"/>
                <w:noProof/>
                <w:webHidden/>
              </w:rPr>
              <w:fldChar w:fldCharType="separate"/>
            </w:r>
            <w:r w:rsidR="00CF31EB">
              <w:rPr>
                <w:rFonts w:ascii="Times New Roman" w:hAnsi="Times New Roman" w:cs="Times New Roman"/>
                <w:noProof/>
                <w:webHidden/>
              </w:rPr>
              <w:t>7</w:t>
            </w:r>
            <w:r w:rsidR="00CF31EB" w:rsidRPr="003F214F">
              <w:rPr>
                <w:rFonts w:ascii="Times New Roman" w:hAnsi="Times New Roman" w:cs="Times New Roman"/>
                <w:noProof/>
                <w:webHidden/>
              </w:rPr>
              <w:fldChar w:fldCharType="end"/>
            </w:r>
          </w:hyperlink>
        </w:p>
        <w:p w14:paraId="0BE537CB" w14:textId="4811A16B" w:rsidR="00CF31EB" w:rsidRPr="003F214F" w:rsidRDefault="00E75419">
          <w:pPr>
            <w:pStyle w:val="TOC1"/>
            <w:tabs>
              <w:tab w:val="right" w:pos="9350"/>
            </w:tabs>
            <w:rPr>
              <w:rFonts w:ascii="Times New Roman" w:eastAsiaTheme="minorEastAsia" w:hAnsi="Times New Roman" w:cs="Times New Roman"/>
              <w:noProof/>
              <w:sz w:val="24"/>
              <w:szCs w:val="24"/>
            </w:rPr>
          </w:pPr>
          <w:hyperlink w:anchor="_Toc82770270" w:history="1">
            <w:r w:rsidR="00CF31EB" w:rsidRPr="003F214F">
              <w:rPr>
                <w:rStyle w:val="Hyperlink"/>
                <w:rFonts w:ascii="Times New Roman" w:eastAsia="Times New Roman" w:hAnsi="Times New Roman" w:cs="Times New Roman"/>
                <w:noProof/>
              </w:rPr>
              <w:t>3. Review of Literature</w:t>
            </w:r>
            <w:r w:rsidR="00CF31EB" w:rsidRPr="003F214F">
              <w:rPr>
                <w:rFonts w:ascii="Times New Roman" w:hAnsi="Times New Roman" w:cs="Times New Roman"/>
                <w:noProof/>
                <w:webHidden/>
              </w:rPr>
              <w:tab/>
            </w:r>
            <w:r w:rsidR="00CF31EB" w:rsidRPr="003F214F">
              <w:rPr>
                <w:rFonts w:ascii="Times New Roman" w:hAnsi="Times New Roman" w:cs="Times New Roman"/>
                <w:noProof/>
                <w:webHidden/>
              </w:rPr>
              <w:fldChar w:fldCharType="begin"/>
            </w:r>
            <w:r w:rsidR="00CF31EB" w:rsidRPr="003F214F">
              <w:rPr>
                <w:rFonts w:ascii="Times New Roman" w:hAnsi="Times New Roman" w:cs="Times New Roman"/>
                <w:noProof/>
                <w:webHidden/>
              </w:rPr>
              <w:instrText xml:space="preserve"> PAGEREF _Toc82770270 \h </w:instrText>
            </w:r>
            <w:r w:rsidR="00CF31EB" w:rsidRPr="003F214F">
              <w:rPr>
                <w:rFonts w:ascii="Times New Roman" w:hAnsi="Times New Roman" w:cs="Times New Roman"/>
                <w:noProof/>
                <w:webHidden/>
              </w:rPr>
            </w:r>
            <w:r w:rsidR="00CF31EB" w:rsidRPr="003F214F">
              <w:rPr>
                <w:rFonts w:ascii="Times New Roman" w:hAnsi="Times New Roman" w:cs="Times New Roman"/>
                <w:noProof/>
                <w:webHidden/>
              </w:rPr>
              <w:fldChar w:fldCharType="separate"/>
            </w:r>
            <w:r w:rsidR="00CF31EB">
              <w:rPr>
                <w:rFonts w:ascii="Times New Roman" w:hAnsi="Times New Roman" w:cs="Times New Roman"/>
                <w:noProof/>
                <w:webHidden/>
              </w:rPr>
              <w:t>8</w:t>
            </w:r>
            <w:r w:rsidR="00CF31EB" w:rsidRPr="003F214F">
              <w:rPr>
                <w:rFonts w:ascii="Times New Roman" w:hAnsi="Times New Roman" w:cs="Times New Roman"/>
                <w:noProof/>
                <w:webHidden/>
              </w:rPr>
              <w:fldChar w:fldCharType="end"/>
            </w:r>
          </w:hyperlink>
        </w:p>
        <w:p w14:paraId="739A0F5B" w14:textId="74F55129" w:rsidR="00CF31EB" w:rsidRPr="003F214F" w:rsidRDefault="00E75419">
          <w:pPr>
            <w:pStyle w:val="TOC1"/>
            <w:tabs>
              <w:tab w:val="right" w:pos="9350"/>
            </w:tabs>
            <w:rPr>
              <w:rFonts w:ascii="Times New Roman" w:eastAsiaTheme="minorEastAsia" w:hAnsi="Times New Roman" w:cs="Times New Roman"/>
              <w:noProof/>
              <w:sz w:val="24"/>
              <w:szCs w:val="24"/>
            </w:rPr>
          </w:pPr>
          <w:hyperlink w:anchor="_Toc82770271" w:history="1">
            <w:r w:rsidR="00CF31EB" w:rsidRPr="003F214F">
              <w:rPr>
                <w:rStyle w:val="Hyperlink"/>
                <w:rFonts w:ascii="Times New Roman" w:eastAsia="Times New Roman" w:hAnsi="Times New Roman" w:cs="Times New Roman"/>
                <w:noProof/>
              </w:rPr>
              <w:t>4. Research Objectives</w:t>
            </w:r>
            <w:r w:rsidR="00CF31EB" w:rsidRPr="003F214F">
              <w:rPr>
                <w:rFonts w:ascii="Times New Roman" w:hAnsi="Times New Roman" w:cs="Times New Roman"/>
                <w:noProof/>
                <w:webHidden/>
              </w:rPr>
              <w:tab/>
            </w:r>
            <w:r w:rsidR="00CF31EB" w:rsidRPr="003F214F">
              <w:rPr>
                <w:rFonts w:ascii="Times New Roman" w:hAnsi="Times New Roman" w:cs="Times New Roman"/>
                <w:noProof/>
                <w:webHidden/>
              </w:rPr>
              <w:fldChar w:fldCharType="begin"/>
            </w:r>
            <w:r w:rsidR="00CF31EB" w:rsidRPr="003F214F">
              <w:rPr>
                <w:rFonts w:ascii="Times New Roman" w:hAnsi="Times New Roman" w:cs="Times New Roman"/>
                <w:noProof/>
                <w:webHidden/>
              </w:rPr>
              <w:instrText xml:space="preserve"> PAGEREF _Toc82770271 \h </w:instrText>
            </w:r>
            <w:r w:rsidR="00CF31EB" w:rsidRPr="003F214F">
              <w:rPr>
                <w:rFonts w:ascii="Times New Roman" w:hAnsi="Times New Roman" w:cs="Times New Roman"/>
                <w:noProof/>
                <w:webHidden/>
              </w:rPr>
            </w:r>
            <w:r w:rsidR="00CF31EB" w:rsidRPr="003F214F">
              <w:rPr>
                <w:rFonts w:ascii="Times New Roman" w:hAnsi="Times New Roman" w:cs="Times New Roman"/>
                <w:noProof/>
                <w:webHidden/>
              </w:rPr>
              <w:fldChar w:fldCharType="separate"/>
            </w:r>
            <w:r w:rsidR="00CF31EB">
              <w:rPr>
                <w:rFonts w:ascii="Times New Roman" w:hAnsi="Times New Roman" w:cs="Times New Roman"/>
                <w:noProof/>
                <w:webHidden/>
              </w:rPr>
              <w:t>10</w:t>
            </w:r>
            <w:r w:rsidR="00CF31EB" w:rsidRPr="003F214F">
              <w:rPr>
                <w:rFonts w:ascii="Times New Roman" w:hAnsi="Times New Roman" w:cs="Times New Roman"/>
                <w:noProof/>
                <w:webHidden/>
              </w:rPr>
              <w:fldChar w:fldCharType="end"/>
            </w:r>
          </w:hyperlink>
        </w:p>
        <w:p w14:paraId="784C0121" w14:textId="26771714" w:rsidR="00CF31EB" w:rsidRPr="003F214F" w:rsidRDefault="00E75419">
          <w:pPr>
            <w:pStyle w:val="TOC1"/>
            <w:tabs>
              <w:tab w:val="right" w:pos="9350"/>
            </w:tabs>
            <w:rPr>
              <w:rFonts w:ascii="Times New Roman" w:eastAsiaTheme="minorEastAsia" w:hAnsi="Times New Roman" w:cs="Times New Roman"/>
              <w:noProof/>
              <w:sz w:val="24"/>
              <w:szCs w:val="24"/>
            </w:rPr>
          </w:pPr>
          <w:hyperlink w:anchor="_Toc82770272" w:history="1">
            <w:r w:rsidR="00CF31EB" w:rsidRPr="003F214F">
              <w:rPr>
                <w:rStyle w:val="Hyperlink"/>
                <w:rFonts w:ascii="Times New Roman" w:eastAsia="Times New Roman" w:hAnsi="Times New Roman" w:cs="Times New Roman"/>
                <w:noProof/>
              </w:rPr>
              <w:t>5. Hypotheses/research questions</w:t>
            </w:r>
            <w:r w:rsidR="00CF31EB" w:rsidRPr="003F214F">
              <w:rPr>
                <w:rFonts w:ascii="Times New Roman" w:hAnsi="Times New Roman" w:cs="Times New Roman"/>
                <w:noProof/>
                <w:webHidden/>
              </w:rPr>
              <w:tab/>
            </w:r>
            <w:r w:rsidR="00CF31EB" w:rsidRPr="003F214F">
              <w:rPr>
                <w:rFonts w:ascii="Times New Roman" w:hAnsi="Times New Roman" w:cs="Times New Roman"/>
                <w:noProof/>
                <w:webHidden/>
              </w:rPr>
              <w:fldChar w:fldCharType="begin"/>
            </w:r>
            <w:r w:rsidR="00CF31EB" w:rsidRPr="003F214F">
              <w:rPr>
                <w:rFonts w:ascii="Times New Roman" w:hAnsi="Times New Roman" w:cs="Times New Roman"/>
                <w:noProof/>
                <w:webHidden/>
              </w:rPr>
              <w:instrText xml:space="preserve"> PAGEREF _Toc82770272 \h </w:instrText>
            </w:r>
            <w:r w:rsidR="00CF31EB" w:rsidRPr="003F214F">
              <w:rPr>
                <w:rFonts w:ascii="Times New Roman" w:hAnsi="Times New Roman" w:cs="Times New Roman"/>
                <w:noProof/>
                <w:webHidden/>
              </w:rPr>
            </w:r>
            <w:r w:rsidR="00CF31EB" w:rsidRPr="003F214F">
              <w:rPr>
                <w:rFonts w:ascii="Times New Roman" w:hAnsi="Times New Roman" w:cs="Times New Roman"/>
                <w:noProof/>
                <w:webHidden/>
              </w:rPr>
              <w:fldChar w:fldCharType="separate"/>
            </w:r>
            <w:r w:rsidR="00CF31EB">
              <w:rPr>
                <w:rFonts w:ascii="Times New Roman" w:hAnsi="Times New Roman" w:cs="Times New Roman"/>
                <w:noProof/>
                <w:webHidden/>
              </w:rPr>
              <w:t>10</w:t>
            </w:r>
            <w:r w:rsidR="00CF31EB" w:rsidRPr="003F214F">
              <w:rPr>
                <w:rFonts w:ascii="Times New Roman" w:hAnsi="Times New Roman" w:cs="Times New Roman"/>
                <w:noProof/>
                <w:webHidden/>
              </w:rPr>
              <w:fldChar w:fldCharType="end"/>
            </w:r>
          </w:hyperlink>
        </w:p>
        <w:p w14:paraId="16D43E8F" w14:textId="0FB918B0" w:rsidR="00CF31EB" w:rsidRPr="003F214F" w:rsidRDefault="00E75419">
          <w:pPr>
            <w:pStyle w:val="TOC1"/>
            <w:tabs>
              <w:tab w:val="left" w:pos="480"/>
              <w:tab w:val="right" w:pos="9350"/>
            </w:tabs>
            <w:rPr>
              <w:rFonts w:ascii="Times New Roman" w:eastAsiaTheme="minorEastAsia" w:hAnsi="Times New Roman" w:cs="Times New Roman"/>
              <w:noProof/>
              <w:sz w:val="24"/>
              <w:szCs w:val="24"/>
            </w:rPr>
          </w:pPr>
          <w:hyperlink w:anchor="_Toc82770273" w:history="1">
            <w:r w:rsidR="00CF31EB" w:rsidRPr="003F214F">
              <w:rPr>
                <w:rStyle w:val="Hyperlink"/>
                <w:rFonts w:ascii="Times New Roman" w:eastAsia="Times New Roman" w:hAnsi="Times New Roman" w:cs="Times New Roman"/>
                <w:noProof/>
              </w:rPr>
              <w:t>6.</w:t>
            </w:r>
            <w:r w:rsidR="00CF31EB" w:rsidRPr="003F214F">
              <w:rPr>
                <w:rFonts w:ascii="Times New Roman" w:eastAsiaTheme="minorEastAsia" w:hAnsi="Times New Roman" w:cs="Times New Roman"/>
                <w:noProof/>
                <w:sz w:val="24"/>
                <w:szCs w:val="24"/>
              </w:rPr>
              <w:tab/>
            </w:r>
            <w:r w:rsidR="00CF31EB" w:rsidRPr="003F214F">
              <w:rPr>
                <w:rStyle w:val="Hyperlink"/>
                <w:rFonts w:ascii="Times New Roman" w:eastAsia="Times New Roman" w:hAnsi="Times New Roman" w:cs="Times New Roman"/>
                <w:noProof/>
              </w:rPr>
              <w:t>Conceptual Framework and Operationalization</w:t>
            </w:r>
            <w:r w:rsidR="00CF31EB" w:rsidRPr="003F214F">
              <w:rPr>
                <w:rFonts w:ascii="Times New Roman" w:hAnsi="Times New Roman" w:cs="Times New Roman"/>
                <w:noProof/>
                <w:webHidden/>
              </w:rPr>
              <w:tab/>
            </w:r>
            <w:r w:rsidR="00CF31EB" w:rsidRPr="003F214F">
              <w:rPr>
                <w:rFonts w:ascii="Times New Roman" w:hAnsi="Times New Roman" w:cs="Times New Roman"/>
                <w:noProof/>
                <w:webHidden/>
              </w:rPr>
              <w:fldChar w:fldCharType="begin"/>
            </w:r>
            <w:r w:rsidR="00CF31EB" w:rsidRPr="003F214F">
              <w:rPr>
                <w:rFonts w:ascii="Times New Roman" w:hAnsi="Times New Roman" w:cs="Times New Roman"/>
                <w:noProof/>
                <w:webHidden/>
              </w:rPr>
              <w:instrText xml:space="preserve"> PAGEREF _Toc82770273 \h </w:instrText>
            </w:r>
            <w:r w:rsidR="00CF31EB" w:rsidRPr="003F214F">
              <w:rPr>
                <w:rFonts w:ascii="Times New Roman" w:hAnsi="Times New Roman" w:cs="Times New Roman"/>
                <w:noProof/>
                <w:webHidden/>
              </w:rPr>
            </w:r>
            <w:r w:rsidR="00CF31EB" w:rsidRPr="003F214F">
              <w:rPr>
                <w:rFonts w:ascii="Times New Roman" w:hAnsi="Times New Roman" w:cs="Times New Roman"/>
                <w:noProof/>
                <w:webHidden/>
              </w:rPr>
              <w:fldChar w:fldCharType="separate"/>
            </w:r>
            <w:r w:rsidR="00CF31EB">
              <w:rPr>
                <w:rFonts w:ascii="Times New Roman" w:hAnsi="Times New Roman" w:cs="Times New Roman"/>
                <w:noProof/>
                <w:webHidden/>
              </w:rPr>
              <w:t>11</w:t>
            </w:r>
            <w:r w:rsidR="00CF31EB" w:rsidRPr="003F214F">
              <w:rPr>
                <w:rFonts w:ascii="Times New Roman" w:hAnsi="Times New Roman" w:cs="Times New Roman"/>
                <w:noProof/>
                <w:webHidden/>
              </w:rPr>
              <w:fldChar w:fldCharType="end"/>
            </w:r>
          </w:hyperlink>
        </w:p>
        <w:p w14:paraId="6770B941" w14:textId="2F0C5213" w:rsidR="00CF31EB" w:rsidRPr="003F214F" w:rsidRDefault="00E75419">
          <w:pPr>
            <w:pStyle w:val="TOC1"/>
            <w:tabs>
              <w:tab w:val="left" w:pos="480"/>
              <w:tab w:val="right" w:pos="9350"/>
            </w:tabs>
            <w:rPr>
              <w:rFonts w:ascii="Times New Roman" w:eastAsiaTheme="minorEastAsia" w:hAnsi="Times New Roman" w:cs="Times New Roman"/>
              <w:noProof/>
              <w:sz w:val="24"/>
              <w:szCs w:val="24"/>
            </w:rPr>
          </w:pPr>
          <w:hyperlink w:anchor="_Toc82770274" w:history="1">
            <w:r w:rsidR="00CF31EB" w:rsidRPr="003F214F">
              <w:rPr>
                <w:rStyle w:val="Hyperlink"/>
                <w:rFonts w:ascii="Times New Roman" w:eastAsia="Times New Roman" w:hAnsi="Times New Roman" w:cs="Times New Roman"/>
                <w:noProof/>
              </w:rPr>
              <w:t>7.</w:t>
            </w:r>
            <w:r w:rsidR="00CF31EB" w:rsidRPr="003F214F">
              <w:rPr>
                <w:rFonts w:ascii="Times New Roman" w:eastAsiaTheme="minorEastAsia" w:hAnsi="Times New Roman" w:cs="Times New Roman"/>
                <w:noProof/>
                <w:sz w:val="24"/>
                <w:szCs w:val="24"/>
              </w:rPr>
              <w:tab/>
            </w:r>
            <w:r w:rsidR="00CF31EB" w:rsidRPr="003F214F">
              <w:rPr>
                <w:rStyle w:val="Hyperlink"/>
                <w:rFonts w:ascii="Times New Roman" w:eastAsia="Times New Roman" w:hAnsi="Times New Roman" w:cs="Times New Roman"/>
                <w:noProof/>
              </w:rPr>
              <w:t>Methodology</w:t>
            </w:r>
            <w:r w:rsidR="00CF31EB" w:rsidRPr="003F214F">
              <w:rPr>
                <w:rFonts w:ascii="Times New Roman" w:hAnsi="Times New Roman" w:cs="Times New Roman"/>
                <w:noProof/>
                <w:webHidden/>
              </w:rPr>
              <w:tab/>
            </w:r>
            <w:r w:rsidR="00CF31EB" w:rsidRPr="003F214F">
              <w:rPr>
                <w:rFonts w:ascii="Times New Roman" w:hAnsi="Times New Roman" w:cs="Times New Roman"/>
                <w:noProof/>
                <w:webHidden/>
              </w:rPr>
              <w:fldChar w:fldCharType="begin"/>
            </w:r>
            <w:r w:rsidR="00CF31EB" w:rsidRPr="003F214F">
              <w:rPr>
                <w:rFonts w:ascii="Times New Roman" w:hAnsi="Times New Roman" w:cs="Times New Roman"/>
                <w:noProof/>
                <w:webHidden/>
              </w:rPr>
              <w:instrText xml:space="preserve"> PAGEREF _Toc82770274 \h </w:instrText>
            </w:r>
            <w:r w:rsidR="00CF31EB" w:rsidRPr="003F214F">
              <w:rPr>
                <w:rFonts w:ascii="Times New Roman" w:hAnsi="Times New Roman" w:cs="Times New Roman"/>
                <w:noProof/>
                <w:webHidden/>
              </w:rPr>
            </w:r>
            <w:r w:rsidR="00CF31EB" w:rsidRPr="003F214F">
              <w:rPr>
                <w:rFonts w:ascii="Times New Roman" w:hAnsi="Times New Roman" w:cs="Times New Roman"/>
                <w:noProof/>
                <w:webHidden/>
              </w:rPr>
              <w:fldChar w:fldCharType="separate"/>
            </w:r>
            <w:r w:rsidR="00CF31EB">
              <w:rPr>
                <w:rFonts w:ascii="Times New Roman" w:hAnsi="Times New Roman" w:cs="Times New Roman"/>
                <w:noProof/>
                <w:webHidden/>
              </w:rPr>
              <w:t>13</w:t>
            </w:r>
            <w:r w:rsidR="00CF31EB" w:rsidRPr="003F214F">
              <w:rPr>
                <w:rFonts w:ascii="Times New Roman" w:hAnsi="Times New Roman" w:cs="Times New Roman"/>
                <w:noProof/>
                <w:webHidden/>
              </w:rPr>
              <w:fldChar w:fldCharType="end"/>
            </w:r>
          </w:hyperlink>
        </w:p>
        <w:p w14:paraId="6A7FF37D" w14:textId="788E3893" w:rsidR="00CF31EB" w:rsidRPr="003F214F" w:rsidRDefault="00E75419">
          <w:pPr>
            <w:pStyle w:val="TOC2"/>
            <w:tabs>
              <w:tab w:val="left" w:pos="960"/>
              <w:tab w:val="right" w:pos="9350"/>
            </w:tabs>
            <w:rPr>
              <w:rFonts w:ascii="Times New Roman" w:eastAsiaTheme="minorEastAsia" w:hAnsi="Times New Roman" w:cs="Times New Roman"/>
              <w:noProof/>
              <w:sz w:val="24"/>
              <w:szCs w:val="24"/>
            </w:rPr>
          </w:pPr>
          <w:hyperlink w:anchor="_Toc82770275" w:history="1">
            <w:r w:rsidR="00CF31EB" w:rsidRPr="003F214F">
              <w:rPr>
                <w:rStyle w:val="Hyperlink"/>
                <w:rFonts w:ascii="Times New Roman" w:eastAsia="Times New Roman" w:hAnsi="Times New Roman" w:cs="Times New Roman"/>
                <w:noProof/>
              </w:rPr>
              <w:t>7.1</w:t>
            </w:r>
            <w:r w:rsidR="00CF31EB" w:rsidRPr="003F214F">
              <w:rPr>
                <w:rFonts w:ascii="Times New Roman" w:eastAsiaTheme="minorEastAsia" w:hAnsi="Times New Roman" w:cs="Times New Roman"/>
                <w:noProof/>
                <w:sz w:val="24"/>
                <w:szCs w:val="24"/>
              </w:rPr>
              <w:tab/>
            </w:r>
            <w:r w:rsidR="00CF31EB" w:rsidRPr="003F214F">
              <w:rPr>
                <w:rStyle w:val="Hyperlink"/>
                <w:rFonts w:ascii="Times New Roman" w:eastAsia="Times New Roman" w:hAnsi="Times New Roman" w:cs="Times New Roman"/>
                <w:noProof/>
              </w:rPr>
              <w:t>Study Design and Sampling Strategy</w:t>
            </w:r>
            <w:r w:rsidR="00CF31EB" w:rsidRPr="003F214F">
              <w:rPr>
                <w:rFonts w:ascii="Times New Roman" w:hAnsi="Times New Roman" w:cs="Times New Roman"/>
                <w:noProof/>
                <w:webHidden/>
              </w:rPr>
              <w:tab/>
            </w:r>
            <w:r w:rsidR="00CF31EB" w:rsidRPr="003F214F">
              <w:rPr>
                <w:rFonts w:ascii="Times New Roman" w:hAnsi="Times New Roman" w:cs="Times New Roman"/>
                <w:noProof/>
                <w:webHidden/>
              </w:rPr>
              <w:fldChar w:fldCharType="begin"/>
            </w:r>
            <w:r w:rsidR="00CF31EB" w:rsidRPr="003F214F">
              <w:rPr>
                <w:rFonts w:ascii="Times New Roman" w:hAnsi="Times New Roman" w:cs="Times New Roman"/>
                <w:noProof/>
                <w:webHidden/>
              </w:rPr>
              <w:instrText xml:space="preserve"> PAGEREF _Toc82770275 \h </w:instrText>
            </w:r>
            <w:r w:rsidR="00CF31EB" w:rsidRPr="003F214F">
              <w:rPr>
                <w:rFonts w:ascii="Times New Roman" w:hAnsi="Times New Roman" w:cs="Times New Roman"/>
                <w:noProof/>
                <w:webHidden/>
              </w:rPr>
            </w:r>
            <w:r w:rsidR="00CF31EB" w:rsidRPr="003F214F">
              <w:rPr>
                <w:rFonts w:ascii="Times New Roman" w:hAnsi="Times New Roman" w:cs="Times New Roman"/>
                <w:noProof/>
                <w:webHidden/>
              </w:rPr>
              <w:fldChar w:fldCharType="separate"/>
            </w:r>
            <w:r w:rsidR="00CF31EB">
              <w:rPr>
                <w:rFonts w:ascii="Times New Roman" w:hAnsi="Times New Roman" w:cs="Times New Roman"/>
                <w:noProof/>
                <w:webHidden/>
              </w:rPr>
              <w:t>13</w:t>
            </w:r>
            <w:r w:rsidR="00CF31EB" w:rsidRPr="003F214F">
              <w:rPr>
                <w:rFonts w:ascii="Times New Roman" w:hAnsi="Times New Roman" w:cs="Times New Roman"/>
                <w:noProof/>
                <w:webHidden/>
              </w:rPr>
              <w:fldChar w:fldCharType="end"/>
            </w:r>
          </w:hyperlink>
        </w:p>
        <w:p w14:paraId="49ACEC6F" w14:textId="19AD0644" w:rsidR="00CF31EB" w:rsidRPr="003F214F" w:rsidRDefault="00E75419">
          <w:pPr>
            <w:pStyle w:val="TOC2"/>
            <w:tabs>
              <w:tab w:val="left" w:pos="960"/>
              <w:tab w:val="right" w:pos="9350"/>
            </w:tabs>
            <w:rPr>
              <w:rFonts w:ascii="Times New Roman" w:eastAsiaTheme="minorEastAsia" w:hAnsi="Times New Roman" w:cs="Times New Roman"/>
              <w:noProof/>
              <w:sz w:val="24"/>
              <w:szCs w:val="24"/>
            </w:rPr>
          </w:pPr>
          <w:hyperlink w:anchor="_Toc82770276" w:history="1">
            <w:r w:rsidR="00CF31EB" w:rsidRPr="003F214F">
              <w:rPr>
                <w:rStyle w:val="Hyperlink"/>
                <w:rFonts w:ascii="Times New Roman" w:eastAsia="Times New Roman" w:hAnsi="Times New Roman" w:cs="Times New Roman"/>
                <w:noProof/>
              </w:rPr>
              <w:t>7.2</w:t>
            </w:r>
            <w:r w:rsidR="00CF31EB" w:rsidRPr="003F214F">
              <w:rPr>
                <w:rFonts w:ascii="Times New Roman" w:eastAsiaTheme="minorEastAsia" w:hAnsi="Times New Roman" w:cs="Times New Roman"/>
                <w:noProof/>
                <w:sz w:val="24"/>
                <w:szCs w:val="24"/>
              </w:rPr>
              <w:tab/>
            </w:r>
            <w:r w:rsidR="00CF31EB" w:rsidRPr="003F214F">
              <w:rPr>
                <w:rStyle w:val="Hyperlink"/>
                <w:rFonts w:ascii="Times New Roman" w:eastAsia="Times New Roman" w:hAnsi="Times New Roman" w:cs="Times New Roman"/>
                <w:noProof/>
              </w:rPr>
              <w:t>Data Collection</w:t>
            </w:r>
            <w:r w:rsidR="00CF31EB" w:rsidRPr="003F214F">
              <w:rPr>
                <w:rFonts w:ascii="Times New Roman" w:hAnsi="Times New Roman" w:cs="Times New Roman"/>
                <w:noProof/>
                <w:webHidden/>
              </w:rPr>
              <w:tab/>
            </w:r>
            <w:r w:rsidR="00CF31EB" w:rsidRPr="003F214F">
              <w:rPr>
                <w:rFonts w:ascii="Times New Roman" w:hAnsi="Times New Roman" w:cs="Times New Roman"/>
                <w:noProof/>
                <w:webHidden/>
              </w:rPr>
              <w:fldChar w:fldCharType="begin"/>
            </w:r>
            <w:r w:rsidR="00CF31EB" w:rsidRPr="003F214F">
              <w:rPr>
                <w:rFonts w:ascii="Times New Roman" w:hAnsi="Times New Roman" w:cs="Times New Roman"/>
                <w:noProof/>
                <w:webHidden/>
              </w:rPr>
              <w:instrText xml:space="preserve"> PAGEREF _Toc82770276 \h </w:instrText>
            </w:r>
            <w:r w:rsidR="00CF31EB" w:rsidRPr="003F214F">
              <w:rPr>
                <w:rFonts w:ascii="Times New Roman" w:hAnsi="Times New Roman" w:cs="Times New Roman"/>
                <w:noProof/>
                <w:webHidden/>
              </w:rPr>
            </w:r>
            <w:r w:rsidR="00CF31EB" w:rsidRPr="003F214F">
              <w:rPr>
                <w:rFonts w:ascii="Times New Roman" w:hAnsi="Times New Roman" w:cs="Times New Roman"/>
                <w:noProof/>
                <w:webHidden/>
              </w:rPr>
              <w:fldChar w:fldCharType="separate"/>
            </w:r>
            <w:r w:rsidR="00CF31EB">
              <w:rPr>
                <w:rFonts w:ascii="Times New Roman" w:hAnsi="Times New Roman" w:cs="Times New Roman"/>
                <w:noProof/>
                <w:webHidden/>
              </w:rPr>
              <w:t>17</w:t>
            </w:r>
            <w:r w:rsidR="00CF31EB" w:rsidRPr="003F214F">
              <w:rPr>
                <w:rFonts w:ascii="Times New Roman" w:hAnsi="Times New Roman" w:cs="Times New Roman"/>
                <w:noProof/>
                <w:webHidden/>
              </w:rPr>
              <w:fldChar w:fldCharType="end"/>
            </w:r>
          </w:hyperlink>
        </w:p>
        <w:p w14:paraId="09F738FE" w14:textId="37BE004F" w:rsidR="00CF31EB" w:rsidRPr="003F214F" w:rsidRDefault="00E75419">
          <w:pPr>
            <w:pStyle w:val="TOC2"/>
            <w:tabs>
              <w:tab w:val="left" w:pos="960"/>
              <w:tab w:val="right" w:pos="9350"/>
            </w:tabs>
            <w:rPr>
              <w:rFonts w:ascii="Times New Roman" w:eastAsiaTheme="minorEastAsia" w:hAnsi="Times New Roman" w:cs="Times New Roman"/>
              <w:noProof/>
              <w:sz w:val="24"/>
              <w:szCs w:val="24"/>
            </w:rPr>
          </w:pPr>
          <w:hyperlink w:anchor="_Toc82770277" w:history="1">
            <w:r w:rsidR="00CF31EB" w:rsidRPr="003F214F">
              <w:rPr>
                <w:rStyle w:val="Hyperlink"/>
                <w:rFonts w:ascii="Times New Roman" w:eastAsia="Times New Roman" w:hAnsi="Times New Roman" w:cs="Times New Roman"/>
                <w:noProof/>
              </w:rPr>
              <w:t>7.3</w:t>
            </w:r>
            <w:r w:rsidR="00CF31EB" w:rsidRPr="003F214F">
              <w:rPr>
                <w:rFonts w:ascii="Times New Roman" w:eastAsiaTheme="minorEastAsia" w:hAnsi="Times New Roman" w:cs="Times New Roman"/>
                <w:noProof/>
                <w:sz w:val="24"/>
                <w:szCs w:val="24"/>
              </w:rPr>
              <w:tab/>
            </w:r>
            <w:r w:rsidR="00CF31EB" w:rsidRPr="003F214F">
              <w:rPr>
                <w:rStyle w:val="Hyperlink"/>
                <w:rFonts w:ascii="Times New Roman" w:eastAsia="Times New Roman" w:hAnsi="Times New Roman" w:cs="Times New Roman"/>
                <w:noProof/>
              </w:rPr>
              <w:t>Ethical considerations</w:t>
            </w:r>
            <w:r w:rsidR="00CF31EB" w:rsidRPr="003F214F">
              <w:rPr>
                <w:rFonts w:ascii="Times New Roman" w:hAnsi="Times New Roman" w:cs="Times New Roman"/>
                <w:noProof/>
                <w:webHidden/>
              </w:rPr>
              <w:tab/>
            </w:r>
            <w:r w:rsidR="00CF31EB" w:rsidRPr="003F214F">
              <w:rPr>
                <w:rFonts w:ascii="Times New Roman" w:hAnsi="Times New Roman" w:cs="Times New Roman"/>
                <w:noProof/>
                <w:webHidden/>
              </w:rPr>
              <w:fldChar w:fldCharType="begin"/>
            </w:r>
            <w:r w:rsidR="00CF31EB" w:rsidRPr="003F214F">
              <w:rPr>
                <w:rFonts w:ascii="Times New Roman" w:hAnsi="Times New Roman" w:cs="Times New Roman"/>
                <w:noProof/>
                <w:webHidden/>
              </w:rPr>
              <w:instrText xml:space="preserve"> PAGEREF _Toc82770277 \h </w:instrText>
            </w:r>
            <w:r w:rsidR="00CF31EB" w:rsidRPr="003F214F">
              <w:rPr>
                <w:rFonts w:ascii="Times New Roman" w:hAnsi="Times New Roman" w:cs="Times New Roman"/>
                <w:noProof/>
                <w:webHidden/>
              </w:rPr>
            </w:r>
            <w:r w:rsidR="00CF31EB" w:rsidRPr="003F214F">
              <w:rPr>
                <w:rFonts w:ascii="Times New Roman" w:hAnsi="Times New Roman" w:cs="Times New Roman"/>
                <w:noProof/>
                <w:webHidden/>
              </w:rPr>
              <w:fldChar w:fldCharType="separate"/>
            </w:r>
            <w:r w:rsidR="00CF31EB">
              <w:rPr>
                <w:rFonts w:ascii="Times New Roman" w:hAnsi="Times New Roman" w:cs="Times New Roman"/>
                <w:noProof/>
                <w:webHidden/>
              </w:rPr>
              <w:t>19</w:t>
            </w:r>
            <w:r w:rsidR="00CF31EB" w:rsidRPr="003F214F">
              <w:rPr>
                <w:rFonts w:ascii="Times New Roman" w:hAnsi="Times New Roman" w:cs="Times New Roman"/>
                <w:noProof/>
                <w:webHidden/>
              </w:rPr>
              <w:fldChar w:fldCharType="end"/>
            </w:r>
          </w:hyperlink>
        </w:p>
        <w:p w14:paraId="6C521381" w14:textId="2858E4F1" w:rsidR="00CF31EB" w:rsidRPr="003F214F" w:rsidRDefault="00E75419">
          <w:pPr>
            <w:pStyle w:val="TOC2"/>
            <w:tabs>
              <w:tab w:val="right" w:pos="9350"/>
            </w:tabs>
            <w:rPr>
              <w:rFonts w:ascii="Times New Roman" w:eastAsiaTheme="minorEastAsia" w:hAnsi="Times New Roman" w:cs="Times New Roman"/>
              <w:noProof/>
              <w:sz w:val="24"/>
              <w:szCs w:val="24"/>
            </w:rPr>
          </w:pPr>
          <w:hyperlink w:anchor="_Toc82770278" w:history="1">
            <w:r w:rsidR="00CF31EB" w:rsidRPr="003F214F">
              <w:rPr>
                <w:rStyle w:val="Hyperlink"/>
                <w:rFonts w:ascii="Times New Roman" w:eastAsia="Times New Roman" w:hAnsi="Times New Roman" w:cs="Times New Roman"/>
                <w:noProof/>
              </w:rPr>
              <w:t>7.4 Data Management, Processing and Analysis</w:t>
            </w:r>
            <w:r w:rsidR="00CF31EB" w:rsidRPr="003F214F">
              <w:rPr>
                <w:rFonts w:ascii="Times New Roman" w:hAnsi="Times New Roman" w:cs="Times New Roman"/>
                <w:noProof/>
                <w:webHidden/>
              </w:rPr>
              <w:tab/>
            </w:r>
            <w:r w:rsidR="00CF31EB" w:rsidRPr="003F214F">
              <w:rPr>
                <w:rFonts w:ascii="Times New Roman" w:hAnsi="Times New Roman" w:cs="Times New Roman"/>
                <w:noProof/>
                <w:webHidden/>
              </w:rPr>
              <w:fldChar w:fldCharType="begin"/>
            </w:r>
            <w:r w:rsidR="00CF31EB" w:rsidRPr="003F214F">
              <w:rPr>
                <w:rFonts w:ascii="Times New Roman" w:hAnsi="Times New Roman" w:cs="Times New Roman"/>
                <w:noProof/>
                <w:webHidden/>
              </w:rPr>
              <w:instrText xml:space="preserve"> PAGEREF _Toc82770278 \h </w:instrText>
            </w:r>
            <w:r w:rsidR="00CF31EB" w:rsidRPr="003F214F">
              <w:rPr>
                <w:rFonts w:ascii="Times New Roman" w:hAnsi="Times New Roman" w:cs="Times New Roman"/>
                <w:noProof/>
                <w:webHidden/>
              </w:rPr>
            </w:r>
            <w:r w:rsidR="00CF31EB" w:rsidRPr="003F214F">
              <w:rPr>
                <w:rFonts w:ascii="Times New Roman" w:hAnsi="Times New Roman" w:cs="Times New Roman"/>
                <w:noProof/>
                <w:webHidden/>
              </w:rPr>
              <w:fldChar w:fldCharType="separate"/>
            </w:r>
            <w:r w:rsidR="00CF31EB">
              <w:rPr>
                <w:rFonts w:ascii="Times New Roman" w:hAnsi="Times New Roman" w:cs="Times New Roman"/>
                <w:noProof/>
                <w:webHidden/>
              </w:rPr>
              <w:t>20</w:t>
            </w:r>
            <w:r w:rsidR="00CF31EB" w:rsidRPr="003F214F">
              <w:rPr>
                <w:rFonts w:ascii="Times New Roman" w:hAnsi="Times New Roman" w:cs="Times New Roman"/>
                <w:noProof/>
                <w:webHidden/>
              </w:rPr>
              <w:fldChar w:fldCharType="end"/>
            </w:r>
          </w:hyperlink>
        </w:p>
        <w:p w14:paraId="23C334A6" w14:textId="2A7ACF54" w:rsidR="00CF31EB" w:rsidRPr="003F214F" w:rsidRDefault="00E75419">
          <w:pPr>
            <w:pStyle w:val="TOC2"/>
            <w:tabs>
              <w:tab w:val="right" w:pos="9350"/>
            </w:tabs>
            <w:rPr>
              <w:rFonts w:ascii="Times New Roman" w:eastAsiaTheme="minorEastAsia" w:hAnsi="Times New Roman" w:cs="Times New Roman"/>
              <w:noProof/>
              <w:sz w:val="24"/>
              <w:szCs w:val="24"/>
            </w:rPr>
          </w:pPr>
          <w:hyperlink w:anchor="_Toc82770279" w:history="1">
            <w:r w:rsidR="00CF31EB" w:rsidRPr="003F214F">
              <w:rPr>
                <w:rStyle w:val="Hyperlink"/>
                <w:rFonts w:ascii="Times New Roman" w:eastAsia="Times New Roman" w:hAnsi="Times New Roman" w:cs="Times New Roman"/>
                <w:noProof/>
              </w:rPr>
              <w:t>7.5 Study Limitations and Risks</w:t>
            </w:r>
            <w:r w:rsidR="00CF31EB" w:rsidRPr="003F214F">
              <w:rPr>
                <w:rFonts w:ascii="Times New Roman" w:hAnsi="Times New Roman" w:cs="Times New Roman"/>
                <w:noProof/>
                <w:webHidden/>
              </w:rPr>
              <w:tab/>
            </w:r>
            <w:r w:rsidR="00CF31EB" w:rsidRPr="003F214F">
              <w:rPr>
                <w:rFonts w:ascii="Times New Roman" w:hAnsi="Times New Roman" w:cs="Times New Roman"/>
                <w:noProof/>
                <w:webHidden/>
              </w:rPr>
              <w:fldChar w:fldCharType="begin"/>
            </w:r>
            <w:r w:rsidR="00CF31EB" w:rsidRPr="003F214F">
              <w:rPr>
                <w:rFonts w:ascii="Times New Roman" w:hAnsi="Times New Roman" w:cs="Times New Roman"/>
                <w:noProof/>
                <w:webHidden/>
              </w:rPr>
              <w:instrText xml:space="preserve"> PAGEREF _Toc82770279 \h </w:instrText>
            </w:r>
            <w:r w:rsidR="00CF31EB" w:rsidRPr="003F214F">
              <w:rPr>
                <w:rFonts w:ascii="Times New Roman" w:hAnsi="Times New Roman" w:cs="Times New Roman"/>
                <w:noProof/>
                <w:webHidden/>
              </w:rPr>
            </w:r>
            <w:r w:rsidR="00CF31EB" w:rsidRPr="003F214F">
              <w:rPr>
                <w:rFonts w:ascii="Times New Roman" w:hAnsi="Times New Roman" w:cs="Times New Roman"/>
                <w:noProof/>
                <w:webHidden/>
              </w:rPr>
              <w:fldChar w:fldCharType="separate"/>
            </w:r>
            <w:r w:rsidR="00CF31EB">
              <w:rPr>
                <w:rFonts w:ascii="Times New Roman" w:hAnsi="Times New Roman" w:cs="Times New Roman"/>
                <w:noProof/>
                <w:webHidden/>
              </w:rPr>
              <w:t>22</w:t>
            </w:r>
            <w:r w:rsidR="00CF31EB" w:rsidRPr="003F214F">
              <w:rPr>
                <w:rFonts w:ascii="Times New Roman" w:hAnsi="Times New Roman" w:cs="Times New Roman"/>
                <w:noProof/>
                <w:webHidden/>
              </w:rPr>
              <w:fldChar w:fldCharType="end"/>
            </w:r>
          </w:hyperlink>
        </w:p>
        <w:p w14:paraId="12C796A7" w14:textId="2FC4B0E8" w:rsidR="00CF31EB" w:rsidRPr="003F214F" w:rsidRDefault="00E75419">
          <w:pPr>
            <w:pStyle w:val="TOC2"/>
            <w:tabs>
              <w:tab w:val="right" w:pos="9350"/>
            </w:tabs>
            <w:rPr>
              <w:rFonts w:ascii="Times New Roman" w:eastAsiaTheme="minorEastAsia" w:hAnsi="Times New Roman" w:cs="Times New Roman"/>
              <w:noProof/>
              <w:sz w:val="24"/>
              <w:szCs w:val="24"/>
            </w:rPr>
          </w:pPr>
          <w:hyperlink w:anchor="_Toc82770280" w:history="1">
            <w:r w:rsidR="00CF31EB" w:rsidRPr="003F214F">
              <w:rPr>
                <w:rStyle w:val="Hyperlink"/>
                <w:rFonts w:ascii="Times New Roman" w:eastAsia="Times New Roman" w:hAnsi="Times New Roman" w:cs="Times New Roman"/>
                <w:noProof/>
              </w:rPr>
              <w:t>7.6 Plan for Communicating Findings of the Study</w:t>
            </w:r>
            <w:r w:rsidR="00CF31EB" w:rsidRPr="003F214F">
              <w:rPr>
                <w:rFonts w:ascii="Times New Roman" w:hAnsi="Times New Roman" w:cs="Times New Roman"/>
                <w:noProof/>
                <w:webHidden/>
              </w:rPr>
              <w:tab/>
            </w:r>
            <w:r w:rsidR="00CF31EB" w:rsidRPr="003F214F">
              <w:rPr>
                <w:rFonts w:ascii="Times New Roman" w:hAnsi="Times New Roman" w:cs="Times New Roman"/>
                <w:noProof/>
                <w:webHidden/>
              </w:rPr>
              <w:fldChar w:fldCharType="begin"/>
            </w:r>
            <w:r w:rsidR="00CF31EB" w:rsidRPr="003F214F">
              <w:rPr>
                <w:rFonts w:ascii="Times New Roman" w:hAnsi="Times New Roman" w:cs="Times New Roman"/>
                <w:noProof/>
                <w:webHidden/>
              </w:rPr>
              <w:instrText xml:space="preserve"> PAGEREF _Toc82770280 \h </w:instrText>
            </w:r>
            <w:r w:rsidR="00CF31EB" w:rsidRPr="003F214F">
              <w:rPr>
                <w:rFonts w:ascii="Times New Roman" w:hAnsi="Times New Roman" w:cs="Times New Roman"/>
                <w:noProof/>
                <w:webHidden/>
              </w:rPr>
            </w:r>
            <w:r w:rsidR="00CF31EB" w:rsidRPr="003F214F">
              <w:rPr>
                <w:rFonts w:ascii="Times New Roman" w:hAnsi="Times New Roman" w:cs="Times New Roman"/>
                <w:noProof/>
                <w:webHidden/>
              </w:rPr>
              <w:fldChar w:fldCharType="separate"/>
            </w:r>
            <w:r w:rsidR="00CF31EB">
              <w:rPr>
                <w:rFonts w:ascii="Times New Roman" w:hAnsi="Times New Roman" w:cs="Times New Roman"/>
                <w:noProof/>
                <w:webHidden/>
              </w:rPr>
              <w:t>22</w:t>
            </w:r>
            <w:r w:rsidR="00CF31EB" w:rsidRPr="003F214F">
              <w:rPr>
                <w:rFonts w:ascii="Times New Roman" w:hAnsi="Times New Roman" w:cs="Times New Roman"/>
                <w:noProof/>
                <w:webHidden/>
              </w:rPr>
              <w:fldChar w:fldCharType="end"/>
            </w:r>
          </w:hyperlink>
        </w:p>
        <w:p w14:paraId="0DEB500D" w14:textId="1013FC45" w:rsidR="00CF31EB" w:rsidRPr="003F214F" w:rsidRDefault="00E75419">
          <w:pPr>
            <w:pStyle w:val="TOC1"/>
            <w:tabs>
              <w:tab w:val="left" w:pos="480"/>
              <w:tab w:val="right" w:pos="9350"/>
            </w:tabs>
            <w:rPr>
              <w:rFonts w:ascii="Times New Roman" w:eastAsiaTheme="minorEastAsia" w:hAnsi="Times New Roman" w:cs="Times New Roman"/>
              <w:noProof/>
              <w:sz w:val="24"/>
              <w:szCs w:val="24"/>
            </w:rPr>
          </w:pPr>
          <w:hyperlink w:anchor="_Toc82770281" w:history="1">
            <w:r w:rsidR="00CF31EB" w:rsidRPr="003F214F">
              <w:rPr>
                <w:rStyle w:val="Hyperlink"/>
                <w:rFonts w:ascii="Times New Roman" w:eastAsia="Times New Roman" w:hAnsi="Times New Roman" w:cs="Times New Roman"/>
                <w:noProof/>
              </w:rPr>
              <w:t>8.</w:t>
            </w:r>
            <w:r w:rsidR="00CF31EB" w:rsidRPr="003F214F">
              <w:rPr>
                <w:rFonts w:ascii="Times New Roman" w:eastAsiaTheme="minorEastAsia" w:hAnsi="Times New Roman" w:cs="Times New Roman"/>
                <w:noProof/>
                <w:sz w:val="24"/>
                <w:szCs w:val="24"/>
              </w:rPr>
              <w:tab/>
            </w:r>
            <w:r w:rsidR="00CF31EB" w:rsidRPr="003F214F">
              <w:rPr>
                <w:rStyle w:val="Hyperlink"/>
                <w:rFonts w:ascii="Times New Roman" w:eastAsia="Times New Roman" w:hAnsi="Times New Roman" w:cs="Times New Roman"/>
                <w:noProof/>
              </w:rPr>
              <w:t>Management and Organization of the Study</w:t>
            </w:r>
            <w:r w:rsidR="00CF31EB" w:rsidRPr="003F214F">
              <w:rPr>
                <w:rFonts w:ascii="Times New Roman" w:hAnsi="Times New Roman" w:cs="Times New Roman"/>
                <w:noProof/>
                <w:webHidden/>
              </w:rPr>
              <w:tab/>
            </w:r>
            <w:r w:rsidR="00CF31EB" w:rsidRPr="003F214F">
              <w:rPr>
                <w:rFonts w:ascii="Times New Roman" w:hAnsi="Times New Roman" w:cs="Times New Roman"/>
                <w:noProof/>
                <w:webHidden/>
              </w:rPr>
              <w:fldChar w:fldCharType="begin"/>
            </w:r>
            <w:r w:rsidR="00CF31EB" w:rsidRPr="003F214F">
              <w:rPr>
                <w:rFonts w:ascii="Times New Roman" w:hAnsi="Times New Roman" w:cs="Times New Roman"/>
                <w:noProof/>
                <w:webHidden/>
              </w:rPr>
              <w:instrText xml:space="preserve"> PAGEREF _Toc82770281 \h </w:instrText>
            </w:r>
            <w:r w:rsidR="00CF31EB" w:rsidRPr="003F214F">
              <w:rPr>
                <w:rFonts w:ascii="Times New Roman" w:hAnsi="Times New Roman" w:cs="Times New Roman"/>
                <w:noProof/>
                <w:webHidden/>
              </w:rPr>
            </w:r>
            <w:r w:rsidR="00CF31EB" w:rsidRPr="003F214F">
              <w:rPr>
                <w:rFonts w:ascii="Times New Roman" w:hAnsi="Times New Roman" w:cs="Times New Roman"/>
                <w:noProof/>
                <w:webHidden/>
              </w:rPr>
              <w:fldChar w:fldCharType="separate"/>
            </w:r>
            <w:r w:rsidR="00CF31EB">
              <w:rPr>
                <w:rFonts w:ascii="Times New Roman" w:hAnsi="Times New Roman" w:cs="Times New Roman"/>
                <w:noProof/>
                <w:webHidden/>
              </w:rPr>
              <w:t>23</w:t>
            </w:r>
            <w:r w:rsidR="00CF31EB" w:rsidRPr="003F214F">
              <w:rPr>
                <w:rFonts w:ascii="Times New Roman" w:hAnsi="Times New Roman" w:cs="Times New Roman"/>
                <w:noProof/>
                <w:webHidden/>
              </w:rPr>
              <w:fldChar w:fldCharType="end"/>
            </w:r>
          </w:hyperlink>
        </w:p>
        <w:p w14:paraId="176AABDC" w14:textId="44798FFE" w:rsidR="00CF31EB" w:rsidRPr="003F214F" w:rsidRDefault="00E75419">
          <w:pPr>
            <w:pStyle w:val="TOC1"/>
            <w:tabs>
              <w:tab w:val="left" w:pos="480"/>
              <w:tab w:val="right" w:pos="9350"/>
            </w:tabs>
            <w:rPr>
              <w:rFonts w:ascii="Times New Roman" w:eastAsiaTheme="minorEastAsia" w:hAnsi="Times New Roman" w:cs="Times New Roman"/>
              <w:noProof/>
              <w:sz w:val="24"/>
              <w:szCs w:val="24"/>
            </w:rPr>
          </w:pPr>
          <w:hyperlink w:anchor="_Toc82770282" w:history="1">
            <w:r w:rsidR="00CF31EB" w:rsidRPr="003F214F">
              <w:rPr>
                <w:rStyle w:val="Hyperlink"/>
                <w:rFonts w:ascii="Times New Roman" w:eastAsia="Times New Roman" w:hAnsi="Times New Roman" w:cs="Times New Roman"/>
                <w:noProof/>
              </w:rPr>
              <w:t>9.</w:t>
            </w:r>
            <w:r w:rsidR="00CF31EB" w:rsidRPr="003F214F">
              <w:rPr>
                <w:rFonts w:ascii="Times New Roman" w:eastAsiaTheme="minorEastAsia" w:hAnsi="Times New Roman" w:cs="Times New Roman"/>
                <w:noProof/>
                <w:sz w:val="24"/>
                <w:szCs w:val="24"/>
              </w:rPr>
              <w:tab/>
            </w:r>
            <w:r w:rsidR="00CF31EB" w:rsidRPr="003F214F">
              <w:rPr>
                <w:rStyle w:val="Hyperlink"/>
                <w:rFonts w:ascii="Times New Roman" w:eastAsia="Times New Roman" w:hAnsi="Times New Roman" w:cs="Times New Roman"/>
                <w:noProof/>
              </w:rPr>
              <w:t>Appendices</w:t>
            </w:r>
            <w:r w:rsidR="00CF31EB" w:rsidRPr="003F214F">
              <w:rPr>
                <w:rFonts w:ascii="Times New Roman" w:hAnsi="Times New Roman" w:cs="Times New Roman"/>
                <w:noProof/>
                <w:webHidden/>
              </w:rPr>
              <w:tab/>
            </w:r>
            <w:r w:rsidR="00CF31EB" w:rsidRPr="003F214F">
              <w:rPr>
                <w:rFonts w:ascii="Times New Roman" w:hAnsi="Times New Roman" w:cs="Times New Roman"/>
                <w:noProof/>
                <w:webHidden/>
              </w:rPr>
              <w:fldChar w:fldCharType="begin"/>
            </w:r>
            <w:r w:rsidR="00CF31EB" w:rsidRPr="003F214F">
              <w:rPr>
                <w:rFonts w:ascii="Times New Roman" w:hAnsi="Times New Roman" w:cs="Times New Roman"/>
                <w:noProof/>
                <w:webHidden/>
              </w:rPr>
              <w:instrText xml:space="preserve"> PAGEREF _Toc82770282 \h </w:instrText>
            </w:r>
            <w:r w:rsidR="00CF31EB" w:rsidRPr="003F214F">
              <w:rPr>
                <w:rFonts w:ascii="Times New Roman" w:hAnsi="Times New Roman" w:cs="Times New Roman"/>
                <w:noProof/>
                <w:webHidden/>
              </w:rPr>
            </w:r>
            <w:r w:rsidR="00CF31EB" w:rsidRPr="003F214F">
              <w:rPr>
                <w:rFonts w:ascii="Times New Roman" w:hAnsi="Times New Roman" w:cs="Times New Roman"/>
                <w:noProof/>
                <w:webHidden/>
              </w:rPr>
              <w:fldChar w:fldCharType="separate"/>
            </w:r>
            <w:r w:rsidR="00CF31EB">
              <w:rPr>
                <w:rFonts w:ascii="Times New Roman" w:hAnsi="Times New Roman" w:cs="Times New Roman"/>
                <w:noProof/>
                <w:webHidden/>
              </w:rPr>
              <w:t>i</w:t>
            </w:r>
            <w:r w:rsidR="00CF31EB" w:rsidRPr="003F214F">
              <w:rPr>
                <w:rFonts w:ascii="Times New Roman" w:hAnsi="Times New Roman" w:cs="Times New Roman"/>
                <w:noProof/>
                <w:webHidden/>
              </w:rPr>
              <w:fldChar w:fldCharType="end"/>
            </w:r>
          </w:hyperlink>
        </w:p>
        <w:p w14:paraId="724FE60B" w14:textId="3FA3A3F2" w:rsidR="00CF31EB" w:rsidRPr="003F214F" w:rsidRDefault="00E75419">
          <w:pPr>
            <w:pStyle w:val="TOC2"/>
            <w:tabs>
              <w:tab w:val="right" w:pos="9350"/>
            </w:tabs>
            <w:rPr>
              <w:rFonts w:ascii="Times New Roman" w:eastAsiaTheme="minorEastAsia" w:hAnsi="Times New Roman" w:cs="Times New Roman"/>
              <w:noProof/>
              <w:sz w:val="24"/>
              <w:szCs w:val="24"/>
            </w:rPr>
          </w:pPr>
          <w:hyperlink w:anchor="_Toc82770283" w:history="1">
            <w:r w:rsidR="00CF31EB" w:rsidRPr="003F214F">
              <w:rPr>
                <w:rStyle w:val="Hyperlink"/>
                <w:rFonts w:ascii="Times New Roman" w:eastAsia="Times New Roman" w:hAnsi="Times New Roman" w:cs="Times New Roman"/>
                <w:noProof/>
              </w:rPr>
              <w:t>9.1 References</w:t>
            </w:r>
            <w:r w:rsidR="00CF31EB" w:rsidRPr="003F214F">
              <w:rPr>
                <w:rFonts w:ascii="Times New Roman" w:hAnsi="Times New Roman" w:cs="Times New Roman"/>
                <w:noProof/>
                <w:webHidden/>
              </w:rPr>
              <w:tab/>
            </w:r>
            <w:r w:rsidR="00CF31EB" w:rsidRPr="003F214F">
              <w:rPr>
                <w:rFonts w:ascii="Times New Roman" w:hAnsi="Times New Roman" w:cs="Times New Roman"/>
                <w:noProof/>
                <w:webHidden/>
              </w:rPr>
              <w:fldChar w:fldCharType="begin"/>
            </w:r>
            <w:r w:rsidR="00CF31EB" w:rsidRPr="003F214F">
              <w:rPr>
                <w:rFonts w:ascii="Times New Roman" w:hAnsi="Times New Roman" w:cs="Times New Roman"/>
                <w:noProof/>
                <w:webHidden/>
              </w:rPr>
              <w:instrText xml:space="preserve"> PAGEREF _Toc82770283 \h </w:instrText>
            </w:r>
            <w:r w:rsidR="00CF31EB" w:rsidRPr="003F214F">
              <w:rPr>
                <w:rFonts w:ascii="Times New Roman" w:hAnsi="Times New Roman" w:cs="Times New Roman"/>
                <w:noProof/>
                <w:webHidden/>
              </w:rPr>
            </w:r>
            <w:r w:rsidR="00CF31EB" w:rsidRPr="003F214F">
              <w:rPr>
                <w:rFonts w:ascii="Times New Roman" w:hAnsi="Times New Roman" w:cs="Times New Roman"/>
                <w:noProof/>
                <w:webHidden/>
              </w:rPr>
              <w:fldChar w:fldCharType="separate"/>
            </w:r>
            <w:r w:rsidR="00CF31EB">
              <w:rPr>
                <w:rFonts w:ascii="Times New Roman" w:hAnsi="Times New Roman" w:cs="Times New Roman"/>
                <w:noProof/>
                <w:webHidden/>
              </w:rPr>
              <w:t>i</w:t>
            </w:r>
            <w:r w:rsidR="00CF31EB" w:rsidRPr="003F214F">
              <w:rPr>
                <w:rFonts w:ascii="Times New Roman" w:hAnsi="Times New Roman" w:cs="Times New Roman"/>
                <w:noProof/>
                <w:webHidden/>
              </w:rPr>
              <w:fldChar w:fldCharType="end"/>
            </w:r>
          </w:hyperlink>
        </w:p>
        <w:p w14:paraId="7E392D00" w14:textId="2BED2D18" w:rsidR="00CF31EB" w:rsidRPr="003F214F" w:rsidRDefault="00E75419">
          <w:pPr>
            <w:pStyle w:val="TOC2"/>
            <w:tabs>
              <w:tab w:val="right" w:pos="9350"/>
            </w:tabs>
            <w:rPr>
              <w:rFonts w:ascii="Times New Roman" w:eastAsiaTheme="minorEastAsia" w:hAnsi="Times New Roman" w:cs="Times New Roman"/>
              <w:noProof/>
              <w:sz w:val="24"/>
              <w:szCs w:val="24"/>
            </w:rPr>
          </w:pPr>
          <w:hyperlink w:anchor="_Toc82770284" w:history="1">
            <w:r w:rsidR="00CF31EB" w:rsidRPr="003F214F">
              <w:rPr>
                <w:rStyle w:val="Hyperlink"/>
                <w:rFonts w:ascii="Times New Roman" w:eastAsia="Times New Roman" w:hAnsi="Times New Roman" w:cs="Times New Roman"/>
                <w:noProof/>
              </w:rPr>
              <w:t>9.2 Quantitative Questionnaire</w:t>
            </w:r>
            <w:r w:rsidR="00CF31EB" w:rsidRPr="003F214F">
              <w:rPr>
                <w:rFonts w:ascii="Times New Roman" w:hAnsi="Times New Roman" w:cs="Times New Roman"/>
                <w:noProof/>
                <w:webHidden/>
              </w:rPr>
              <w:tab/>
            </w:r>
            <w:r w:rsidR="00CF31EB" w:rsidRPr="003F214F">
              <w:rPr>
                <w:rFonts w:ascii="Times New Roman" w:hAnsi="Times New Roman" w:cs="Times New Roman"/>
                <w:noProof/>
                <w:webHidden/>
              </w:rPr>
              <w:fldChar w:fldCharType="begin"/>
            </w:r>
            <w:r w:rsidR="00CF31EB" w:rsidRPr="003F214F">
              <w:rPr>
                <w:rFonts w:ascii="Times New Roman" w:hAnsi="Times New Roman" w:cs="Times New Roman"/>
                <w:noProof/>
                <w:webHidden/>
              </w:rPr>
              <w:instrText xml:space="preserve"> PAGEREF _Toc82770284 \h </w:instrText>
            </w:r>
            <w:r w:rsidR="00CF31EB" w:rsidRPr="003F214F">
              <w:rPr>
                <w:rFonts w:ascii="Times New Roman" w:hAnsi="Times New Roman" w:cs="Times New Roman"/>
                <w:noProof/>
                <w:webHidden/>
              </w:rPr>
            </w:r>
            <w:r w:rsidR="00CF31EB" w:rsidRPr="003F214F">
              <w:rPr>
                <w:rFonts w:ascii="Times New Roman" w:hAnsi="Times New Roman" w:cs="Times New Roman"/>
                <w:noProof/>
                <w:webHidden/>
              </w:rPr>
              <w:fldChar w:fldCharType="separate"/>
            </w:r>
            <w:r w:rsidR="00CF31EB">
              <w:rPr>
                <w:rFonts w:ascii="Times New Roman" w:hAnsi="Times New Roman" w:cs="Times New Roman"/>
                <w:noProof/>
                <w:webHidden/>
              </w:rPr>
              <w:t>iv</w:t>
            </w:r>
            <w:r w:rsidR="00CF31EB" w:rsidRPr="003F214F">
              <w:rPr>
                <w:rFonts w:ascii="Times New Roman" w:hAnsi="Times New Roman" w:cs="Times New Roman"/>
                <w:noProof/>
                <w:webHidden/>
              </w:rPr>
              <w:fldChar w:fldCharType="end"/>
            </w:r>
          </w:hyperlink>
        </w:p>
        <w:p w14:paraId="728066B0" w14:textId="0A53CBD1" w:rsidR="00CF31EB" w:rsidRPr="003F214F" w:rsidRDefault="00E75419">
          <w:pPr>
            <w:pStyle w:val="TOC2"/>
            <w:tabs>
              <w:tab w:val="right" w:pos="9350"/>
            </w:tabs>
            <w:rPr>
              <w:rFonts w:ascii="Times New Roman" w:eastAsiaTheme="minorEastAsia" w:hAnsi="Times New Roman" w:cs="Times New Roman"/>
              <w:noProof/>
              <w:sz w:val="24"/>
              <w:szCs w:val="24"/>
            </w:rPr>
          </w:pPr>
          <w:hyperlink w:anchor="_Toc82770285" w:history="1">
            <w:r w:rsidR="00CF31EB" w:rsidRPr="003F214F">
              <w:rPr>
                <w:rStyle w:val="Hyperlink"/>
                <w:rFonts w:ascii="Times New Roman" w:eastAsia="Times New Roman" w:hAnsi="Times New Roman" w:cs="Times New Roman"/>
                <w:noProof/>
              </w:rPr>
              <w:t>9.3 IDI guide for patients with T2D</w:t>
            </w:r>
            <w:r w:rsidR="00CF31EB" w:rsidRPr="003F214F">
              <w:rPr>
                <w:rFonts w:ascii="Times New Roman" w:hAnsi="Times New Roman" w:cs="Times New Roman"/>
                <w:noProof/>
                <w:webHidden/>
              </w:rPr>
              <w:tab/>
            </w:r>
            <w:r w:rsidR="00CF31EB" w:rsidRPr="003F214F">
              <w:rPr>
                <w:rFonts w:ascii="Times New Roman" w:hAnsi="Times New Roman" w:cs="Times New Roman"/>
                <w:noProof/>
                <w:webHidden/>
              </w:rPr>
              <w:fldChar w:fldCharType="begin"/>
            </w:r>
            <w:r w:rsidR="00CF31EB" w:rsidRPr="003F214F">
              <w:rPr>
                <w:rFonts w:ascii="Times New Roman" w:hAnsi="Times New Roman" w:cs="Times New Roman"/>
                <w:noProof/>
                <w:webHidden/>
              </w:rPr>
              <w:instrText xml:space="preserve"> PAGEREF _Toc82770285 \h </w:instrText>
            </w:r>
            <w:r w:rsidR="00CF31EB" w:rsidRPr="003F214F">
              <w:rPr>
                <w:rFonts w:ascii="Times New Roman" w:hAnsi="Times New Roman" w:cs="Times New Roman"/>
                <w:noProof/>
                <w:webHidden/>
              </w:rPr>
            </w:r>
            <w:r w:rsidR="00CF31EB" w:rsidRPr="003F214F">
              <w:rPr>
                <w:rFonts w:ascii="Times New Roman" w:hAnsi="Times New Roman" w:cs="Times New Roman"/>
                <w:noProof/>
                <w:webHidden/>
              </w:rPr>
              <w:fldChar w:fldCharType="separate"/>
            </w:r>
            <w:r w:rsidR="00CF31EB">
              <w:rPr>
                <w:rFonts w:ascii="Times New Roman" w:hAnsi="Times New Roman" w:cs="Times New Roman"/>
                <w:noProof/>
                <w:webHidden/>
              </w:rPr>
              <w:t>xxix</w:t>
            </w:r>
            <w:r w:rsidR="00CF31EB" w:rsidRPr="003F214F">
              <w:rPr>
                <w:rFonts w:ascii="Times New Roman" w:hAnsi="Times New Roman" w:cs="Times New Roman"/>
                <w:noProof/>
                <w:webHidden/>
              </w:rPr>
              <w:fldChar w:fldCharType="end"/>
            </w:r>
          </w:hyperlink>
        </w:p>
        <w:p w14:paraId="42F05A5C" w14:textId="7030F8B5" w:rsidR="00CF31EB" w:rsidRPr="003F214F" w:rsidRDefault="00E75419">
          <w:pPr>
            <w:pStyle w:val="TOC2"/>
            <w:tabs>
              <w:tab w:val="right" w:pos="9350"/>
            </w:tabs>
            <w:rPr>
              <w:rFonts w:ascii="Times New Roman" w:eastAsiaTheme="minorEastAsia" w:hAnsi="Times New Roman" w:cs="Times New Roman"/>
              <w:noProof/>
              <w:sz w:val="24"/>
              <w:szCs w:val="24"/>
            </w:rPr>
          </w:pPr>
          <w:hyperlink w:anchor="_Toc82770286" w:history="1">
            <w:r w:rsidR="00CF31EB" w:rsidRPr="003F214F">
              <w:rPr>
                <w:rStyle w:val="Hyperlink"/>
                <w:rFonts w:ascii="Times New Roman" w:eastAsia="Times New Roman" w:hAnsi="Times New Roman" w:cs="Times New Roman"/>
                <w:noProof/>
              </w:rPr>
              <w:t>9.4 Key informants interview guide for policy makers</w:t>
            </w:r>
            <w:r w:rsidR="00CF31EB" w:rsidRPr="003F214F">
              <w:rPr>
                <w:rFonts w:ascii="Times New Roman" w:hAnsi="Times New Roman" w:cs="Times New Roman"/>
                <w:noProof/>
                <w:webHidden/>
              </w:rPr>
              <w:tab/>
            </w:r>
            <w:r w:rsidR="00CF31EB" w:rsidRPr="003F214F">
              <w:rPr>
                <w:rFonts w:ascii="Times New Roman" w:hAnsi="Times New Roman" w:cs="Times New Roman"/>
                <w:noProof/>
                <w:webHidden/>
              </w:rPr>
              <w:fldChar w:fldCharType="begin"/>
            </w:r>
            <w:r w:rsidR="00CF31EB" w:rsidRPr="003F214F">
              <w:rPr>
                <w:rFonts w:ascii="Times New Roman" w:hAnsi="Times New Roman" w:cs="Times New Roman"/>
                <w:noProof/>
                <w:webHidden/>
              </w:rPr>
              <w:instrText xml:space="preserve"> PAGEREF _Toc82770286 \h </w:instrText>
            </w:r>
            <w:r w:rsidR="00CF31EB" w:rsidRPr="003F214F">
              <w:rPr>
                <w:rFonts w:ascii="Times New Roman" w:hAnsi="Times New Roman" w:cs="Times New Roman"/>
                <w:noProof/>
                <w:webHidden/>
              </w:rPr>
            </w:r>
            <w:r w:rsidR="00CF31EB" w:rsidRPr="003F214F">
              <w:rPr>
                <w:rFonts w:ascii="Times New Roman" w:hAnsi="Times New Roman" w:cs="Times New Roman"/>
                <w:noProof/>
                <w:webHidden/>
              </w:rPr>
              <w:fldChar w:fldCharType="separate"/>
            </w:r>
            <w:r w:rsidR="00CF31EB">
              <w:rPr>
                <w:rFonts w:ascii="Times New Roman" w:hAnsi="Times New Roman" w:cs="Times New Roman"/>
                <w:noProof/>
                <w:webHidden/>
              </w:rPr>
              <w:t>xxxv</w:t>
            </w:r>
            <w:r w:rsidR="00CF31EB" w:rsidRPr="003F214F">
              <w:rPr>
                <w:rFonts w:ascii="Times New Roman" w:hAnsi="Times New Roman" w:cs="Times New Roman"/>
                <w:noProof/>
                <w:webHidden/>
              </w:rPr>
              <w:fldChar w:fldCharType="end"/>
            </w:r>
          </w:hyperlink>
        </w:p>
        <w:p w14:paraId="4E7A81BF"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hAnsi="Times New Roman" w:cs="Times New Roman"/>
              <w:color w:val="000000" w:themeColor="text1"/>
              <w:sz w:val="24"/>
              <w:szCs w:val="24"/>
            </w:rPr>
            <w:fldChar w:fldCharType="end"/>
          </w:r>
        </w:p>
      </w:sdtContent>
    </w:sdt>
    <w:p w14:paraId="4CD065BC" w14:textId="77777777" w:rsidR="005B26A0" w:rsidRPr="003F214F" w:rsidRDefault="005B26A0">
      <w:pPr>
        <w:pBdr>
          <w:top w:val="nil"/>
          <w:left w:val="nil"/>
          <w:bottom w:val="nil"/>
          <w:right w:val="nil"/>
          <w:between w:val="nil"/>
        </w:pBdr>
        <w:spacing w:before="120" w:after="120" w:line="240" w:lineRule="auto"/>
        <w:rPr>
          <w:rFonts w:ascii="Times New Roman" w:eastAsia="Times New Roman" w:hAnsi="Times New Roman" w:cs="Times New Roman"/>
          <w:b/>
          <w:color w:val="000000" w:themeColor="text1"/>
          <w:sz w:val="24"/>
          <w:szCs w:val="24"/>
        </w:rPr>
      </w:pPr>
    </w:p>
    <w:p w14:paraId="71DBC5F8" w14:textId="77777777" w:rsidR="005B26A0" w:rsidRPr="003F214F" w:rsidRDefault="00902CB0">
      <w:pPr>
        <w:rPr>
          <w:rFonts w:ascii="Times New Roman" w:eastAsia="Times New Roman" w:hAnsi="Times New Roman" w:cs="Times New Roman"/>
          <w:b/>
          <w:color w:val="000000" w:themeColor="text1"/>
          <w:sz w:val="24"/>
          <w:szCs w:val="24"/>
        </w:rPr>
      </w:pPr>
      <w:r w:rsidRPr="003F214F">
        <w:rPr>
          <w:color w:val="000000" w:themeColor="text1"/>
          <w:sz w:val="24"/>
          <w:szCs w:val="24"/>
        </w:rPr>
        <w:br w:type="page"/>
      </w:r>
    </w:p>
    <w:bookmarkStart w:id="1" w:name="_Toc82770265"/>
    <w:p w14:paraId="1746B1C8" w14:textId="1A4CEA8D" w:rsidR="005B26A0" w:rsidRPr="003F214F" w:rsidRDefault="00E75419">
      <w:pPr>
        <w:pStyle w:val="Heading1"/>
        <w:spacing w:line="276" w:lineRule="auto"/>
        <w:rPr>
          <w:rFonts w:ascii="Times New Roman" w:eastAsia="Times New Roman" w:hAnsi="Times New Roman" w:cs="Times New Roman"/>
          <w:color w:val="000000" w:themeColor="text1"/>
          <w:sz w:val="24"/>
          <w:szCs w:val="24"/>
        </w:rPr>
      </w:pPr>
      <w:sdt>
        <w:sdtPr>
          <w:rPr>
            <w:color w:val="000000" w:themeColor="text1"/>
            <w:sz w:val="24"/>
            <w:szCs w:val="24"/>
          </w:rPr>
          <w:tag w:val="goog_rdk_0"/>
          <w:id w:val="-1504199168"/>
          <w:showingPlcHdr/>
        </w:sdtPr>
        <w:sdtContent>
          <w:r w:rsidR="0020090B">
            <w:rPr>
              <w:color w:val="000000" w:themeColor="text1"/>
              <w:sz w:val="24"/>
              <w:szCs w:val="24"/>
            </w:rPr>
            <w:t xml:space="preserve">     </w:t>
          </w:r>
        </w:sdtContent>
      </w:sdt>
      <w:r w:rsidR="00902CB0" w:rsidRPr="003F214F">
        <w:rPr>
          <w:rFonts w:ascii="Times New Roman" w:eastAsia="Times New Roman" w:hAnsi="Times New Roman" w:cs="Times New Roman"/>
          <w:color w:val="000000" w:themeColor="text1"/>
          <w:sz w:val="24"/>
          <w:szCs w:val="24"/>
        </w:rPr>
        <w:t>List of acronyms</w:t>
      </w:r>
      <w:bookmarkEnd w:id="1"/>
    </w:p>
    <w:p w14:paraId="0E1F14B5" w14:textId="77777777" w:rsidR="005B26A0" w:rsidRPr="003F214F" w:rsidRDefault="005B26A0">
      <w:pPr>
        <w:spacing w:line="276" w:lineRule="auto"/>
        <w:rPr>
          <w:rFonts w:ascii="Times New Roman" w:eastAsia="Times New Roman" w:hAnsi="Times New Roman" w:cs="Times New Roman"/>
          <w:color w:val="000000" w:themeColor="text1"/>
          <w:sz w:val="24"/>
          <w:szCs w:val="24"/>
        </w:rPr>
      </w:pP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68"/>
        <w:gridCol w:w="5225"/>
      </w:tblGrid>
      <w:tr w:rsidR="005B26A0" w:rsidRPr="00D50DF6" w14:paraId="7C23F3E1" w14:textId="77777777">
        <w:trPr>
          <w:trHeight w:val="824"/>
        </w:trPr>
        <w:tc>
          <w:tcPr>
            <w:tcW w:w="4268" w:type="dxa"/>
          </w:tcPr>
          <w:p w14:paraId="596A2F6E"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APHRC</w:t>
            </w:r>
          </w:p>
        </w:tc>
        <w:tc>
          <w:tcPr>
            <w:tcW w:w="5225" w:type="dxa"/>
          </w:tcPr>
          <w:p w14:paraId="59AA7A55"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African Population and Health Research Center</w:t>
            </w:r>
          </w:p>
        </w:tc>
      </w:tr>
      <w:tr w:rsidR="005B26A0" w:rsidRPr="00D50DF6" w14:paraId="2BC61547" w14:textId="77777777">
        <w:trPr>
          <w:trHeight w:val="704"/>
        </w:trPr>
        <w:tc>
          <w:tcPr>
            <w:tcW w:w="4268" w:type="dxa"/>
          </w:tcPr>
          <w:p w14:paraId="0A4FF940"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ICU</w:t>
            </w:r>
          </w:p>
        </w:tc>
        <w:tc>
          <w:tcPr>
            <w:tcW w:w="5225" w:type="dxa"/>
          </w:tcPr>
          <w:p w14:paraId="3919BF21"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Intensive Care Unit</w:t>
            </w:r>
          </w:p>
        </w:tc>
      </w:tr>
      <w:tr w:rsidR="005B26A0" w:rsidRPr="00D50DF6" w14:paraId="29B6F099" w14:textId="77777777">
        <w:trPr>
          <w:trHeight w:val="740"/>
        </w:trPr>
        <w:tc>
          <w:tcPr>
            <w:tcW w:w="4268" w:type="dxa"/>
          </w:tcPr>
          <w:p w14:paraId="692B18C9"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IHI</w:t>
            </w:r>
          </w:p>
        </w:tc>
        <w:tc>
          <w:tcPr>
            <w:tcW w:w="5225" w:type="dxa"/>
          </w:tcPr>
          <w:p w14:paraId="3562C89D" w14:textId="77777777" w:rsidR="005B26A0" w:rsidRPr="003F214F" w:rsidRDefault="00902CB0">
            <w:pPr>
              <w:rPr>
                <w:rFonts w:ascii="Times New Roman" w:eastAsia="Times New Roman" w:hAnsi="Times New Roman" w:cs="Times New Roman"/>
                <w:color w:val="000000" w:themeColor="text1"/>
                <w:sz w:val="24"/>
                <w:szCs w:val="24"/>
              </w:rPr>
            </w:pPr>
            <w:proofErr w:type="spellStart"/>
            <w:r w:rsidRPr="003F214F">
              <w:rPr>
                <w:rFonts w:ascii="Times New Roman" w:eastAsia="Times New Roman" w:hAnsi="Times New Roman" w:cs="Times New Roman"/>
                <w:color w:val="000000" w:themeColor="text1"/>
                <w:sz w:val="24"/>
                <w:szCs w:val="24"/>
              </w:rPr>
              <w:t>Ifakara</w:t>
            </w:r>
            <w:proofErr w:type="spellEnd"/>
            <w:r w:rsidRPr="003F214F">
              <w:rPr>
                <w:rFonts w:ascii="Times New Roman" w:eastAsia="Times New Roman" w:hAnsi="Times New Roman" w:cs="Times New Roman"/>
                <w:color w:val="000000" w:themeColor="text1"/>
                <w:sz w:val="24"/>
                <w:szCs w:val="24"/>
              </w:rPr>
              <w:t xml:space="preserve"> Health Institute</w:t>
            </w:r>
          </w:p>
        </w:tc>
      </w:tr>
      <w:tr w:rsidR="005B26A0" w:rsidRPr="00D50DF6" w14:paraId="49B9E647" w14:textId="77777777">
        <w:trPr>
          <w:trHeight w:val="704"/>
        </w:trPr>
        <w:tc>
          <w:tcPr>
            <w:tcW w:w="4268" w:type="dxa"/>
          </w:tcPr>
          <w:p w14:paraId="6A38F4F2"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LMICs</w:t>
            </w:r>
          </w:p>
        </w:tc>
        <w:tc>
          <w:tcPr>
            <w:tcW w:w="5225" w:type="dxa"/>
          </w:tcPr>
          <w:p w14:paraId="2619E02D"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Low- and Middle-income countries</w:t>
            </w:r>
          </w:p>
        </w:tc>
      </w:tr>
      <w:tr w:rsidR="005B26A0" w:rsidRPr="00D50DF6" w14:paraId="4C05B43A" w14:textId="77777777">
        <w:trPr>
          <w:trHeight w:val="704"/>
        </w:trPr>
        <w:tc>
          <w:tcPr>
            <w:tcW w:w="4268" w:type="dxa"/>
          </w:tcPr>
          <w:p w14:paraId="7BC41A04"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NCDs</w:t>
            </w:r>
          </w:p>
        </w:tc>
        <w:tc>
          <w:tcPr>
            <w:tcW w:w="5225" w:type="dxa"/>
          </w:tcPr>
          <w:p w14:paraId="2D26FEB2"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Non-communicable diseases</w:t>
            </w:r>
          </w:p>
        </w:tc>
      </w:tr>
      <w:tr w:rsidR="005B26A0" w:rsidRPr="00D50DF6" w14:paraId="47CC806C" w14:textId="77777777">
        <w:trPr>
          <w:trHeight w:val="704"/>
        </w:trPr>
        <w:tc>
          <w:tcPr>
            <w:tcW w:w="4268" w:type="dxa"/>
          </w:tcPr>
          <w:p w14:paraId="11DFEC71"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NGO</w:t>
            </w:r>
          </w:p>
        </w:tc>
        <w:tc>
          <w:tcPr>
            <w:tcW w:w="5225" w:type="dxa"/>
          </w:tcPr>
          <w:p w14:paraId="567E5695"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Non-governmental organization</w:t>
            </w:r>
          </w:p>
        </w:tc>
      </w:tr>
      <w:tr w:rsidR="005B26A0" w:rsidRPr="00D50DF6" w14:paraId="134E9ECD" w14:textId="77777777">
        <w:trPr>
          <w:trHeight w:val="704"/>
        </w:trPr>
        <w:tc>
          <w:tcPr>
            <w:tcW w:w="4268" w:type="dxa"/>
          </w:tcPr>
          <w:p w14:paraId="0B679777"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RA</w:t>
            </w:r>
          </w:p>
        </w:tc>
        <w:tc>
          <w:tcPr>
            <w:tcW w:w="5225" w:type="dxa"/>
          </w:tcPr>
          <w:p w14:paraId="202A56BF"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Research Assistant</w:t>
            </w:r>
          </w:p>
        </w:tc>
      </w:tr>
      <w:tr w:rsidR="005B26A0" w:rsidRPr="00D50DF6" w14:paraId="3F7BFDA2" w14:textId="77777777">
        <w:trPr>
          <w:trHeight w:val="704"/>
        </w:trPr>
        <w:tc>
          <w:tcPr>
            <w:tcW w:w="4268" w:type="dxa"/>
          </w:tcPr>
          <w:p w14:paraId="4A2EE7E7"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SSA</w:t>
            </w:r>
          </w:p>
        </w:tc>
        <w:tc>
          <w:tcPr>
            <w:tcW w:w="5225" w:type="dxa"/>
          </w:tcPr>
          <w:p w14:paraId="04836310"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sub-Saharan Africa</w:t>
            </w:r>
          </w:p>
        </w:tc>
      </w:tr>
      <w:tr w:rsidR="005B26A0" w:rsidRPr="00D50DF6" w14:paraId="30175A8F" w14:textId="77777777">
        <w:trPr>
          <w:trHeight w:val="704"/>
        </w:trPr>
        <w:tc>
          <w:tcPr>
            <w:tcW w:w="4268" w:type="dxa"/>
          </w:tcPr>
          <w:p w14:paraId="12BDF8C3"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T2D</w:t>
            </w:r>
          </w:p>
        </w:tc>
        <w:tc>
          <w:tcPr>
            <w:tcW w:w="5225" w:type="dxa"/>
          </w:tcPr>
          <w:p w14:paraId="1CFCFA34"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Type 2 Diabetes</w:t>
            </w:r>
          </w:p>
        </w:tc>
      </w:tr>
      <w:tr w:rsidR="005B26A0" w:rsidRPr="00D50DF6" w14:paraId="636FD903" w14:textId="77777777">
        <w:trPr>
          <w:trHeight w:val="704"/>
        </w:trPr>
        <w:tc>
          <w:tcPr>
            <w:tcW w:w="4268" w:type="dxa"/>
          </w:tcPr>
          <w:p w14:paraId="0AF9E63C" w14:textId="77777777" w:rsidR="005B26A0" w:rsidRPr="003F214F" w:rsidRDefault="00902CB0">
            <w:pPr>
              <w:rPr>
                <w:rFonts w:ascii="Times New Roman" w:eastAsia="Times New Roman" w:hAnsi="Times New Roman" w:cs="Times New Roman"/>
                <w:color w:val="000000" w:themeColor="text1"/>
                <w:sz w:val="24"/>
                <w:szCs w:val="24"/>
              </w:rPr>
            </w:pPr>
            <w:proofErr w:type="spellStart"/>
            <w:r w:rsidRPr="003F214F">
              <w:rPr>
                <w:rFonts w:ascii="Times New Roman" w:eastAsia="Times New Roman" w:hAnsi="Times New Roman" w:cs="Times New Roman"/>
                <w:color w:val="000000" w:themeColor="text1"/>
                <w:sz w:val="24"/>
                <w:szCs w:val="24"/>
              </w:rPr>
              <w:t>UoG</w:t>
            </w:r>
            <w:proofErr w:type="spellEnd"/>
          </w:p>
        </w:tc>
        <w:tc>
          <w:tcPr>
            <w:tcW w:w="5225" w:type="dxa"/>
          </w:tcPr>
          <w:p w14:paraId="30024DCF"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University of Glasgow</w:t>
            </w:r>
          </w:p>
        </w:tc>
      </w:tr>
      <w:tr w:rsidR="005B26A0" w:rsidRPr="00D50DF6" w14:paraId="5B42566E" w14:textId="77777777">
        <w:trPr>
          <w:trHeight w:val="704"/>
        </w:trPr>
        <w:tc>
          <w:tcPr>
            <w:tcW w:w="4268" w:type="dxa"/>
          </w:tcPr>
          <w:p w14:paraId="54E5279F"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WHO</w:t>
            </w:r>
          </w:p>
        </w:tc>
        <w:tc>
          <w:tcPr>
            <w:tcW w:w="5225" w:type="dxa"/>
          </w:tcPr>
          <w:p w14:paraId="762DEF4D"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World Health Organization</w:t>
            </w:r>
          </w:p>
        </w:tc>
      </w:tr>
      <w:tr w:rsidR="005B26A0" w:rsidRPr="00D50DF6" w14:paraId="24CD6D1F" w14:textId="77777777">
        <w:trPr>
          <w:trHeight w:val="704"/>
        </w:trPr>
        <w:tc>
          <w:tcPr>
            <w:tcW w:w="4268" w:type="dxa"/>
          </w:tcPr>
          <w:p w14:paraId="1AFAA4BD"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WP</w:t>
            </w:r>
          </w:p>
        </w:tc>
        <w:tc>
          <w:tcPr>
            <w:tcW w:w="5225" w:type="dxa"/>
          </w:tcPr>
          <w:p w14:paraId="1C8E93EB"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Work package</w:t>
            </w:r>
          </w:p>
        </w:tc>
      </w:tr>
    </w:tbl>
    <w:p w14:paraId="77E0146D" w14:textId="77777777" w:rsidR="005B26A0" w:rsidRPr="003F214F" w:rsidRDefault="00902CB0">
      <w:pPr>
        <w:spacing w:line="276" w:lineRule="auto"/>
        <w:rPr>
          <w:rFonts w:ascii="Times New Roman" w:eastAsia="Times New Roman" w:hAnsi="Times New Roman" w:cs="Times New Roman"/>
          <w:b/>
          <w:color w:val="000000" w:themeColor="text1"/>
          <w:sz w:val="24"/>
          <w:szCs w:val="24"/>
        </w:rPr>
      </w:pPr>
      <w:r w:rsidRPr="003F214F">
        <w:rPr>
          <w:color w:val="000000" w:themeColor="text1"/>
          <w:sz w:val="24"/>
          <w:szCs w:val="24"/>
        </w:rPr>
        <w:br w:type="page"/>
      </w:r>
    </w:p>
    <w:p w14:paraId="6A7C9574" w14:textId="77777777" w:rsidR="005B26A0" w:rsidRPr="003F214F" w:rsidRDefault="00902CB0">
      <w:pPr>
        <w:pStyle w:val="Heading1"/>
        <w:spacing w:before="0" w:line="276" w:lineRule="auto"/>
        <w:rPr>
          <w:rFonts w:ascii="Times New Roman" w:eastAsia="Times New Roman" w:hAnsi="Times New Roman" w:cs="Times New Roman"/>
          <w:b w:val="0"/>
          <w:color w:val="000000" w:themeColor="text1"/>
          <w:sz w:val="24"/>
          <w:szCs w:val="24"/>
        </w:rPr>
      </w:pPr>
      <w:bookmarkStart w:id="2" w:name="_Toc82770266"/>
      <w:r w:rsidRPr="003F214F">
        <w:rPr>
          <w:rFonts w:ascii="Times New Roman" w:eastAsia="Times New Roman" w:hAnsi="Times New Roman" w:cs="Times New Roman"/>
          <w:color w:val="000000" w:themeColor="text1"/>
          <w:sz w:val="24"/>
          <w:szCs w:val="24"/>
        </w:rPr>
        <w:lastRenderedPageBreak/>
        <w:t>Abstract</w:t>
      </w:r>
      <w:bookmarkEnd w:id="2"/>
    </w:p>
    <w:p w14:paraId="487E66B8" w14:textId="77777777" w:rsidR="005B26A0" w:rsidRPr="003F214F" w:rsidRDefault="005B26A0">
      <w:pPr>
        <w:pBdr>
          <w:top w:val="nil"/>
          <w:left w:val="nil"/>
          <w:bottom w:val="nil"/>
          <w:right w:val="nil"/>
          <w:between w:val="nil"/>
        </w:pBdr>
        <w:spacing w:after="0" w:line="276" w:lineRule="auto"/>
        <w:rPr>
          <w:rFonts w:ascii="Times New Roman" w:eastAsia="Times New Roman" w:hAnsi="Times New Roman" w:cs="Times New Roman"/>
          <w:b/>
          <w:color w:val="000000" w:themeColor="text1"/>
          <w:sz w:val="24"/>
          <w:szCs w:val="24"/>
        </w:rPr>
      </w:pPr>
    </w:p>
    <w:p w14:paraId="34378A0B" w14:textId="77777777" w:rsidR="005B26A0"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Background:</w:t>
      </w:r>
      <w:r w:rsidRPr="003F214F">
        <w:rPr>
          <w:rFonts w:ascii="Times New Roman" w:eastAsia="Times New Roman" w:hAnsi="Times New Roman" w:cs="Times New Roman"/>
          <w:color w:val="000000" w:themeColor="text1"/>
          <w:sz w:val="24"/>
          <w:szCs w:val="24"/>
        </w:rPr>
        <w:t xml:space="preserve"> The COVID-19 pandemic has </w:t>
      </w:r>
      <w:r w:rsidR="00CD1BCB" w:rsidRPr="003F214F">
        <w:rPr>
          <w:rFonts w:ascii="Times New Roman" w:hAnsi="Times New Roman" w:cs="Times New Roman"/>
          <w:color w:val="000000" w:themeColor="text1"/>
          <w:sz w:val="24"/>
          <w:szCs w:val="24"/>
        </w:rPr>
        <w:t>resulted in</w:t>
      </w:r>
      <w:r w:rsidRPr="003F214F">
        <w:rPr>
          <w:rFonts w:ascii="Times New Roman" w:eastAsia="Times New Roman" w:hAnsi="Times New Roman" w:cs="Times New Roman"/>
          <w:color w:val="000000" w:themeColor="text1"/>
          <w:sz w:val="24"/>
          <w:szCs w:val="24"/>
        </w:rPr>
        <w:t xml:space="preserve"> socioeconomic hardships and disrupted healthcare for people with type 2 diabetes (T2D) particularly in sub-Saharan Africa. The project aims to explore the experiences of people with T2D and healthcare providers on managing T2D during COVID-19. </w:t>
      </w:r>
    </w:p>
    <w:p w14:paraId="26B251DC" w14:textId="77777777" w:rsidR="000F6616" w:rsidRPr="003F214F" w:rsidRDefault="000F6616">
      <w:pPr>
        <w:spacing w:after="0" w:line="276" w:lineRule="auto"/>
        <w:jc w:val="both"/>
        <w:rPr>
          <w:rFonts w:ascii="Times New Roman" w:eastAsia="Times New Roman" w:hAnsi="Times New Roman" w:cs="Times New Roman"/>
          <w:color w:val="000000" w:themeColor="text1"/>
          <w:sz w:val="24"/>
          <w:szCs w:val="24"/>
        </w:rPr>
      </w:pPr>
    </w:p>
    <w:p w14:paraId="51B7A2BC" w14:textId="0B5D389E" w:rsidR="005B26A0" w:rsidRDefault="00CD1BCB">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Methods:</w:t>
      </w:r>
      <w:r w:rsidRPr="003F214F">
        <w:rPr>
          <w:rFonts w:ascii="Times New Roman" w:eastAsia="Times New Roman" w:hAnsi="Times New Roman" w:cs="Times New Roman"/>
          <w:color w:val="000000" w:themeColor="text1"/>
          <w:sz w:val="24"/>
          <w:szCs w:val="24"/>
        </w:rPr>
        <w:t xml:space="preserve"> This is </w:t>
      </w:r>
      <w:r w:rsidR="00902CB0" w:rsidRPr="003F214F">
        <w:rPr>
          <w:rFonts w:ascii="Times New Roman" w:eastAsia="Times New Roman" w:hAnsi="Times New Roman" w:cs="Times New Roman"/>
          <w:color w:val="000000" w:themeColor="text1"/>
          <w:sz w:val="24"/>
          <w:szCs w:val="24"/>
        </w:rPr>
        <w:t xml:space="preserve">a </w:t>
      </w:r>
      <w:r w:rsidR="00FD31CD" w:rsidRPr="003F214F">
        <w:rPr>
          <w:rFonts w:ascii="Times New Roman" w:eastAsia="Times New Roman" w:hAnsi="Times New Roman" w:cs="Times New Roman"/>
          <w:color w:val="000000" w:themeColor="text1"/>
          <w:sz w:val="24"/>
          <w:szCs w:val="24"/>
        </w:rPr>
        <w:t xml:space="preserve">mixed methods </w:t>
      </w:r>
      <w:r w:rsidR="00902CB0" w:rsidRPr="003F214F">
        <w:rPr>
          <w:rFonts w:ascii="Times New Roman" w:eastAsia="Times New Roman" w:hAnsi="Times New Roman" w:cs="Times New Roman"/>
          <w:color w:val="000000" w:themeColor="text1"/>
          <w:sz w:val="24"/>
          <w:szCs w:val="24"/>
        </w:rPr>
        <w:t>c</w:t>
      </w:r>
      <w:r w:rsidR="002D1005" w:rsidRPr="003F214F">
        <w:rPr>
          <w:rFonts w:ascii="Times New Roman" w:eastAsia="Times New Roman" w:hAnsi="Times New Roman" w:cs="Times New Roman"/>
          <w:color w:val="000000" w:themeColor="text1"/>
          <w:sz w:val="24"/>
          <w:szCs w:val="24"/>
        </w:rPr>
        <w:t>ross-</w:t>
      </w:r>
      <w:r w:rsidR="00902CB0" w:rsidRPr="003F214F">
        <w:rPr>
          <w:rFonts w:ascii="Times New Roman" w:eastAsia="Times New Roman" w:hAnsi="Times New Roman" w:cs="Times New Roman"/>
          <w:color w:val="000000" w:themeColor="text1"/>
          <w:sz w:val="24"/>
          <w:szCs w:val="24"/>
        </w:rPr>
        <w:t xml:space="preserve">sectional study which will be delivered through five interrelated work packages (WPs). </w:t>
      </w:r>
      <w:r w:rsidR="00FD31CD" w:rsidRPr="003F214F">
        <w:rPr>
          <w:rFonts w:ascii="Times New Roman" w:eastAsia="Times New Roman" w:hAnsi="Times New Roman" w:cs="Times New Roman"/>
          <w:color w:val="000000" w:themeColor="text1"/>
          <w:sz w:val="24"/>
          <w:szCs w:val="24"/>
        </w:rPr>
        <w:t xml:space="preserve"> In </w:t>
      </w:r>
      <w:r w:rsidR="00902CB0" w:rsidRPr="003F214F">
        <w:rPr>
          <w:rFonts w:ascii="Times New Roman" w:eastAsia="Times New Roman" w:hAnsi="Times New Roman" w:cs="Times New Roman"/>
          <w:color w:val="000000" w:themeColor="text1"/>
          <w:sz w:val="24"/>
          <w:szCs w:val="24"/>
        </w:rPr>
        <w:t xml:space="preserve">WP1 </w:t>
      </w:r>
      <w:r w:rsidR="00FD31CD" w:rsidRPr="003F214F">
        <w:rPr>
          <w:rFonts w:ascii="Times New Roman" w:eastAsia="Times New Roman" w:hAnsi="Times New Roman" w:cs="Times New Roman"/>
          <w:color w:val="000000" w:themeColor="text1"/>
          <w:sz w:val="24"/>
          <w:szCs w:val="24"/>
        </w:rPr>
        <w:t xml:space="preserve">we </w:t>
      </w:r>
      <w:r w:rsidR="00902CB0" w:rsidRPr="003F214F">
        <w:rPr>
          <w:rFonts w:ascii="Times New Roman" w:eastAsia="Times New Roman" w:hAnsi="Times New Roman" w:cs="Times New Roman"/>
          <w:color w:val="000000" w:themeColor="text1"/>
          <w:sz w:val="24"/>
          <w:szCs w:val="24"/>
        </w:rPr>
        <w:t xml:space="preserve">will </w:t>
      </w:r>
      <w:r w:rsidR="00FD31CD" w:rsidRPr="003F214F">
        <w:rPr>
          <w:rFonts w:ascii="Times New Roman" w:eastAsia="Times New Roman" w:hAnsi="Times New Roman" w:cs="Times New Roman"/>
          <w:color w:val="000000" w:themeColor="text1"/>
          <w:sz w:val="24"/>
          <w:szCs w:val="24"/>
        </w:rPr>
        <w:t>administer</w:t>
      </w:r>
      <w:r w:rsidR="00902CB0" w:rsidRPr="003F214F">
        <w:rPr>
          <w:rFonts w:ascii="Times New Roman" w:eastAsia="Times New Roman" w:hAnsi="Times New Roman" w:cs="Times New Roman"/>
          <w:color w:val="000000" w:themeColor="text1"/>
          <w:sz w:val="24"/>
          <w:szCs w:val="24"/>
        </w:rPr>
        <w:t xml:space="preserve"> questionnaires</w:t>
      </w:r>
      <w:r w:rsidR="004D70AB" w:rsidRPr="003F214F">
        <w:rPr>
          <w:rFonts w:ascii="Times New Roman" w:eastAsia="Times New Roman" w:hAnsi="Times New Roman" w:cs="Times New Roman"/>
          <w:color w:val="000000" w:themeColor="text1"/>
          <w:sz w:val="24"/>
          <w:szCs w:val="24"/>
        </w:rPr>
        <w:t xml:space="preserve"> </w:t>
      </w:r>
      <w:r w:rsidR="00902CB0" w:rsidRPr="003F214F">
        <w:rPr>
          <w:rFonts w:ascii="Times New Roman" w:eastAsia="Times New Roman" w:hAnsi="Times New Roman" w:cs="Times New Roman"/>
          <w:color w:val="000000" w:themeColor="text1"/>
          <w:sz w:val="24"/>
          <w:szCs w:val="24"/>
        </w:rPr>
        <w:t>(</w:t>
      </w:r>
      <w:r w:rsidR="00902CB0" w:rsidRPr="003F214F">
        <w:rPr>
          <w:rFonts w:ascii="Times New Roman" w:eastAsia="Times New Roman" w:hAnsi="Times New Roman" w:cs="Times New Roman"/>
          <w:i/>
          <w:color w:val="000000" w:themeColor="text1"/>
          <w:sz w:val="24"/>
          <w:szCs w:val="24"/>
        </w:rPr>
        <w:t>N</w:t>
      </w:r>
      <w:r w:rsidR="00902CB0" w:rsidRPr="003F214F">
        <w:rPr>
          <w:rFonts w:ascii="Times New Roman" w:eastAsia="Times New Roman" w:hAnsi="Times New Roman" w:cs="Times New Roman"/>
          <w:color w:val="000000" w:themeColor="text1"/>
          <w:sz w:val="24"/>
          <w:szCs w:val="24"/>
        </w:rPr>
        <w:t>=500) and in-depth interviews (N=30) to</w:t>
      </w:r>
      <w:r w:rsidR="00FD31CD" w:rsidRPr="003F214F">
        <w:rPr>
          <w:rFonts w:ascii="Times New Roman" w:eastAsia="Times New Roman" w:hAnsi="Times New Roman" w:cs="Times New Roman"/>
          <w:color w:val="000000" w:themeColor="text1"/>
          <w:sz w:val="24"/>
          <w:szCs w:val="24"/>
        </w:rPr>
        <w:t xml:space="preserve"> T2D patients</w:t>
      </w:r>
      <w:r w:rsidR="00902CB0" w:rsidRPr="003F214F">
        <w:rPr>
          <w:rFonts w:ascii="Times New Roman" w:eastAsia="Times New Roman" w:hAnsi="Times New Roman" w:cs="Times New Roman"/>
          <w:color w:val="000000" w:themeColor="text1"/>
          <w:sz w:val="24"/>
          <w:szCs w:val="24"/>
        </w:rPr>
        <w:t xml:space="preserve"> </w:t>
      </w:r>
      <w:r w:rsidR="004D70AB" w:rsidRPr="003F214F">
        <w:rPr>
          <w:rFonts w:ascii="Times New Roman" w:eastAsia="Times New Roman" w:hAnsi="Times New Roman" w:cs="Times New Roman"/>
          <w:color w:val="000000" w:themeColor="text1"/>
          <w:sz w:val="24"/>
          <w:szCs w:val="24"/>
        </w:rPr>
        <w:t xml:space="preserve">to </w:t>
      </w:r>
      <w:r w:rsidR="00902CB0" w:rsidRPr="003F214F">
        <w:rPr>
          <w:rFonts w:ascii="Times New Roman" w:eastAsia="Times New Roman" w:hAnsi="Times New Roman" w:cs="Times New Roman"/>
          <w:color w:val="000000" w:themeColor="text1"/>
          <w:sz w:val="24"/>
          <w:szCs w:val="24"/>
        </w:rPr>
        <w:t xml:space="preserve">explore </w:t>
      </w:r>
      <w:r w:rsidR="00FD31CD" w:rsidRPr="003F214F">
        <w:rPr>
          <w:rFonts w:ascii="Times New Roman" w:eastAsia="Times New Roman" w:hAnsi="Times New Roman" w:cs="Times New Roman"/>
          <w:color w:val="000000" w:themeColor="text1"/>
          <w:sz w:val="24"/>
          <w:szCs w:val="24"/>
        </w:rPr>
        <w:t>their</w:t>
      </w:r>
      <w:r w:rsidR="00902CB0" w:rsidRPr="003F214F">
        <w:rPr>
          <w:rFonts w:ascii="Times New Roman" w:eastAsia="Times New Roman" w:hAnsi="Times New Roman" w:cs="Times New Roman"/>
          <w:color w:val="000000" w:themeColor="text1"/>
          <w:sz w:val="24"/>
          <w:szCs w:val="24"/>
        </w:rPr>
        <w:t xml:space="preserve"> experiences of healthcare access, and T2D self-management, socio-economic challenges and knowledge, attitude and practices related to COVID-19 in rural and urban Kenya. WP2 will use a desk review and field research on individual and societal economic burden of T2D. WP3 will explore the perspectives of local healthcare providers (N=30) on T2D management during COVID-19. WP4 will analyze policy landscape using desk review and key informant interviews to identify policy gaps and action for T2D during</w:t>
      </w:r>
      <w:r w:rsidRPr="003F214F">
        <w:rPr>
          <w:rFonts w:ascii="Times New Roman" w:eastAsia="Times New Roman" w:hAnsi="Times New Roman" w:cs="Times New Roman"/>
          <w:color w:val="000000" w:themeColor="text1"/>
          <w:sz w:val="24"/>
          <w:szCs w:val="24"/>
        </w:rPr>
        <w:t xml:space="preserve"> the</w:t>
      </w:r>
      <w:r w:rsidRPr="003F214F">
        <w:rPr>
          <w:color w:val="000000" w:themeColor="text1"/>
          <w:sz w:val="24"/>
          <w:szCs w:val="24"/>
        </w:rPr>
        <w:t xml:space="preserve"> </w:t>
      </w:r>
      <w:r w:rsidR="00902CB0" w:rsidRPr="003F214F">
        <w:rPr>
          <w:rFonts w:ascii="Times New Roman" w:eastAsia="Times New Roman" w:hAnsi="Times New Roman" w:cs="Times New Roman"/>
          <w:color w:val="000000" w:themeColor="text1"/>
          <w:sz w:val="24"/>
          <w:szCs w:val="24"/>
        </w:rPr>
        <w:t>pandemic. WP5 will synthesize evidence from WPs1-4 to develop policy recommendations and health education messages for T2D management during COVID-19</w:t>
      </w:r>
      <w:r w:rsidRPr="003F214F">
        <w:rPr>
          <w:rFonts w:ascii="Times New Roman" w:eastAsia="Times New Roman" w:hAnsi="Times New Roman" w:cs="Times New Roman"/>
          <w:color w:val="000000" w:themeColor="text1"/>
          <w:sz w:val="24"/>
          <w:szCs w:val="24"/>
        </w:rPr>
        <w:t xml:space="preserve"> using a multi-stage</w:t>
      </w:r>
      <w:r w:rsidR="00902CB0" w:rsidRPr="003F214F">
        <w:rPr>
          <w:rFonts w:ascii="Times New Roman" w:eastAsia="Times New Roman" w:hAnsi="Times New Roman" w:cs="Times New Roman"/>
          <w:color w:val="000000" w:themeColor="text1"/>
          <w:sz w:val="24"/>
          <w:szCs w:val="24"/>
        </w:rPr>
        <w:t xml:space="preserve"> participatory process. Quantitative analysis will determine differences between rural and urban settings using descriptive statistics and a hierarchical modelling using WHO framework on social determinants of health and wellbeing will be employed to explore factors associated with care disruption. A thematic content analysis will be used for qualitative data. For policy analysis Walt and Gilson’s policy triangle framework</w:t>
      </w:r>
      <w:r w:rsidRPr="003F214F">
        <w:rPr>
          <w:rFonts w:ascii="Times New Roman" w:eastAsia="Times New Roman" w:hAnsi="Times New Roman" w:cs="Times New Roman"/>
          <w:color w:val="000000" w:themeColor="text1"/>
          <w:sz w:val="24"/>
          <w:szCs w:val="24"/>
        </w:rPr>
        <w:t xml:space="preserve">, </w:t>
      </w:r>
      <w:r w:rsidR="00902CB0" w:rsidRPr="003F214F">
        <w:rPr>
          <w:rFonts w:ascii="Times New Roman" w:eastAsia="Times New Roman" w:hAnsi="Times New Roman" w:cs="Times New Roman"/>
          <w:color w:val="000000" w:themeColor="text1"/>
          <w:sz w:val="24"/>
          <w:szCs w:val="24"/>
        </w:rPr>
        <w:t xml:space="preserve">will be used. </w:t>
      </w:r>
    </w:p>
    <w:p w14:paraId="0F491B8E" w14:textId="77777777" w:rsidR="000F6616" w:rsidRPr="003F214F" w:rsidRDefault="000F6616">
      <w:pPr>
        <w:spacing w:after="0" w:line="276" w:lineRule="auto"/>
        <w:jc w:val="both"/>
        <w:rPr>
          <w:rFonts w:ascii="Times New Roman" w:eastAsia="Times New Roman" w:hAnsi="Times New Roman" w:cs="Times New Roman"/>
          <w:color w:val="000000" w:themeColor="text1"/>
          <w:sz w:val="24"/>
          <w:szCs w:val="24"/>
        </w:rPr>
      </w:pPr>
    </w:p>
    <w:p w14:paraId="0CEADEDE" w14:textId="42EC1B8E" w:rsidR="005B26A0"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 xml:space="preserve">Study duration: </w:t>
      </w:r>
      <w:sdt>
        <w:sdtPr>
          <w:rPr>
            <w:color w:val="000000" w:themeColor="text1"/>
            <w:sz w:val="24"/>
            <w:szCs w:val="24"/>
          </w:rPr>
          <w:tag w:val="goog_rdk_8"/>
          <w:id w:val="-955317445"/>
        </w:sdtPr>
        <w:sdtContent/>
      </w:sdt>
      <w:r w:rsidRPr="003F214F">
        <w:rPr>
          <w:rFonts w:ascii="Times New Roman" w:eastAsia="Times New Roman" w:hAnsi="Times New Roman" w:cs="Times New Roman"/>
          <w:color w:val="000000" w:themeColor="text1"/>
          <w:sz w:val="24"/>
          <w:szCs w:val="24"/>
        </w:rPr>
        <w:t xml:space="preserve">The study will span 18 months from </w:t>
      </w:r>
      <w:r w:rsidR="00BD313C">
        <w:rPr>
          <w:rFonts w:ascii="Times New Roman" w:eastAsia="Times New Roman" w:hAnsi="Times New Roman" w:cs="Times New Roman"/>
          <w:color w:val="000000" w:themeColor="text1"/>
          <w:sz w:val="24"/>
          <w:szCs w:val="24"/>
        </w:rPr>
        <w:t>September</w:t>
      </w:r>
      <w:r w:rsidRPr="003F214F">
        <w:rPr>
          <w:rFonts w:ascii="Times New Roman" w:eastAsia="Times New Roman" w:hAnsi="Times New Roman" w:cs="Times New Roman"/>
          <w:color w:val="000000" w:themeColor="text1"/>
          <w:sz w:val="24"/>
          <w:szCs w:val="24"/>
        </w:rPr>
        <w:t xml:space="preserve"> 202</w:t>
      </w:r>
      <w:r w:rsidR="008864CE">
        <w:rPr>
          <w:rFonts w:ascii="Times New Roman" w:eastAsia="Times New Roman" w:hAnsi="Times New Roman" w:cs="Times New Roman"/>
          <w:color w:val="000000" w:themeColor="text1"/>
          <w:sz w:val="24"/>
          <w:szCs w:val="24"/>
        </w:rPr>
        <w:t>1</w:t>
      </w:r>
      <w:r w:rsidRPr="003F214F">
        <w:rPr>
          <w:rFonts w:ascii="Times New Roman" w:eastAsia="Times New Roman" w:hAnsi="Times New Roman" w:cs="Times New Roman"/>
          <w:color w:val="000000" w:themeColor="text1"/>
          <w:sz w:val="24"/>
          <w:szCs w:val="24"/>
        </w:rPr>
        <w:t xml:space="preserve"> to </w:t>
      </w:r>
      <w:r w:rsidR="00BD313C">
        <w:rPr>
          <w:rFonts w:ascii="Times New Roman" w:eastAsia="Times New Roman" w:hAnsi="Times New Roman" w:cs="Times New Roman"/>
          <w:color w:val="000000" w:themeColor="text1"/>
          <w:sz w:val="24"/>
          <w:szCs w:val="24"/>
        </w:rPr>
        <w:t>February</w:t>
      </w:r>
      <w:r w:rsidRPr="003F214F">
        <w:rPr>
          <w:rFonts w:ascii="Times New Roman" w:eastAsia="Times New Roman" w:hAnsi="Times New Roman" w:cs="Times New Roman"/>
          <w:color w:val="000000" w:themeColor="text1"/>
          <w:sz w:val="24"/>
          <w:szCs w:val="24"/>
        </w:rPr>
        <w:t xml:space="preserve"> 202</w:t>
      </w:r>
      <w:r w:rsidR="008864CE">
        <w:rPr>
          <w:rFonts w:ascii="Times New Roman" w:eastAsia="Times New Roman" w:hAnsi="Times New Roman" w:cs="Times New Roman"/>
          <w:color w:val="000000" w:themeColor="text1"/>
          <w:sz w:val="24"/>
          <w:szCs w:val="24"/>
        </w:rPr>
        <w:t>3</w:t>
      </w:r>
      <w:r w:rsidRPr="003F214F">
        <w:rPr>
          <w:rFonts w:ascii="Times New Roman" w:eastAsia="Times New Roman" w:hAnsi="Times New Roman" w:cs="Times New Roman"/>
          <w:color w:val="000000" w:themeColor="text1"/>
          <w:sz w:val="24"/>
          <w:szCs w:val="24"/>
        </w:rPr>
        <w:t xml:space="preserve"> </w:t>
      </w:r>
    </w:p>
    <w:p w14:paraId="02B2C306" w14:textId="77777777" w:rsidR="000F6616" w:rsidRPr="003F214F" w:rsidRDefault="000F6616">
      <w:pPr>
        <w:spacing w:after="0" w:line="276" w:lineRule="auto"/>
        <w:jc w:val="both"/>
        <w:rPr>
          <w:rFonts w:ascii="Times New Roman" w:eastAsia="Times New Roman" w:hAnsi="Times New Roman" w:cs="Times New Roman"/>
          <w:color w:val="000000" w:themeColor="text1"/>
          <w:sz w:val="24"/>
          <w:szCs w:val="24"/>
        </w:rPr>
      </w:pPr>
    </w:p>
    <w:p w14:paraId="29749296" w14:textId="77777777"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 xml:space="preserve">Budget: </w:t>
      </w:r>
      <w:r w:rsidRPr="003F214F">
        <w:rPr>
          <w:rFonts w:ascii="Times New Roman" w:eastAsia="Times New Roman" w:hAnsi="Times New Roman" w:cs="Times New Roman"/>
          <w:color w:val="000000" w:themeColor="text1"/>
          <w:sz w:val="24"/>
          <w:szCs w:val="24"/>
        </w:rPr>
        <w:t>Kenya shillings 47,329,380.</w:t>
      </w:r>
    </w:p>
    <w:p w14:paraId="78285736" w14:textId="77777777" w:rsidR="005B26A0" w:rsidRPr="003F214F" w:rsidRDefault="00902CB0">
      <w:pPr>
        <w:pBdr>
          <w:top w:val="nil"/>
          <w:left w:val="nil"/>
          <w:bottom w:val="nil"/>
          <w:right w:val="nil"/>
          <w:between w:val="nil"/>
        </w:pBdr>
        <w:spacing w:after="0" w:line="276"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 xml:space="preserve"> </w:t>
      </w:r>
    </w:p>
    <w:p w14:paraId="3EA6A0D6" w14:textId="77777777" w:rsidR="005B26A0" w:rsidRPr="003F214F" w:rsidRDefault="005B26A0">
      <w:pPr>
        <w:pBdr>
          <w:top w:val="nil"/>
          <w:left w:val="nil"/>
          <w:bottom w:val="nil"/>
          <w:right w:val="nil"/>
          <w:between w:val="nil"/>
        </w:pBdr>
        <w:spacing w:after="0" w:line="276" w:lineRule="auto"/>
        <w:rPr>
          <w:rFonts w:ascii="Times New Roman" w:eastAsia="Times New Roman" w:hAnsi="Times New Roman" w:cs="Times New Roman"/>
          <w:b/>
          <w:color w:val="000000" w:themeColor="text1"/>
          <w:sz w:val="24"/>
          <w:szCs w:val="24"/>
        </w:rPr>
      </w:pPr>
    </w:p>
    <w:p w14:paraId="19751314" w14:textId="77777777" w:rsidR="005B26A0" w:rsidRPr="003F214F" w:rsidRDefault="005B26A0">
      <w:pPr>
        <w:pBdr>
          <w:top w:val="nil"/>
          <w:left w:val="nil"/>
          <w:bottom w:val="nil"/>
          <w:right w:val="nil"/>
          <w:between w:val="nil"/>
        </w:pBdr>
        <w:spacing w:after="0" w:line="276" w:lineRule="auto"/>
        <w:rPr>
          <w:rFonts w:ascii="Times New Roman" w:eastAsia="Times New Roman" w:hAnsi="Times New Roman" w:cs="Times New Roman"/>
          <w:b/>
          <w:color w:val="000000" w:themeColor="text1"/>
          <w:sz w:val="24"/>
          <w:szCs w:val="24"/>
        </w:rPr>
      </w:pPr>
    </w:p>
    <w:p w14:paraId="3B6997DE" w14:textId="77777777" w:rsidR="005B26A0" w:rsidRPr="003F214F" w:rsidRDefault="005B26A0">
      <w:pPr>
        <w:pBdr>
          <w:top w:val="nil"/>
          <w:left w:val="nil"/>
          <w:bottom w:val="nil"/>
          <w:right w:val="nil"/>
          <w:between w:val="nil"/>
        </w:pBdr>
        <w:spacing w:after="0" w:line="276" w:lineRule="auto"/>
        <w:rPr>
          <w:rFonts w:ascii="Times New Roman" w:eastAsia="Times New Roman" w:hAnsi="Times New Roman" w:cs="Times New Roman"/>
          <w:b/>
          <w:color w:val="000000" w:themeColor="text1"/>
          <w:sz w:val="24"/>
          <w:szCs w:val="24"/>
        </w:rPr>
      </w:pPr>
    </w:p>
    <w:p w14:paraId="5CF402ED" w14:textId="77777777" w:rsidR="005B26A0" w:rsidRPr="003F214F" w:rsidRDefault="005B26A0">
      <w:pPr>
        <w:pBdr>
          <w:top w:val="nil"/>
          <w:left w:val="nil"/>
          <w:bottom w:val="nil"/>
          <w:right w:val="nil"/>
          <w:between w:val="nil"/>
        </w:pBdr>
        <w:spacing w:after="0" w:line="276" w:lineRule="auto"/>
        <w:rPr>
          <w:rFonts w:ascii="Times New Roman" w:eastAsia="Times New Roman" w:hAnsi="Times New Roman" w:cs="Times New Roman"/>
          <w:b/>
          <w:color w:val="000000" w:themeColor="text1"/>
          <w:sz w:val="24"/>
          <w:szCs w:val="24"/>
        </w:rPr>
      </w:pPr>
    </w:p>
    <w:p w14:paraId="182131CA" w14:textId="77777777" w:rsidR="005B26A0" w:rsidRPr="003F214F" w:rsidRDefault="005B26A0">
      <w:pPr>
        <w:pBdr>
          <w:top w:val="nil"/>
          <w:left w:val="nil"/>
          <w:bottom w:val="nil"/>
          <w:right w:val="nil"/>
          <w:between w:val="nil"/>
        </w:pBdr>
        <w:spacing w:after="0" w:line="276" w:lineRule="auto"/>
        <w:rPr>
          <w:rFonts w:ascii="Times New Roman" w:eastAsia="Times New Roman" w:hAnsi="Times New Roman" w:cs="Times New Roman"/>
          <w:b/>
          <w:color w:val="000000" w:themeColor="text1"/>
          <w:sz w:val="24"/>
          <w:szCs w:val="24"/>
        </w:rPr>
      </w:pPr>
    </w:p>
    <w:p w14:paraId="4C7FD73E" w14:textId="77777777" w:rsidR="005B26A0" w:rsidRPr="003F214F" w:rsidRDefault="005B26A0">
      <w:pPr>
        <w:pBdr>
          <w:top w:val="nil"/>
          <w:left w:val="nil"/>
          <w:bottom w:val="nil"/>
          <w:right w:val="nil"/>
          <w:between w:val="nil"/>
        </w:pBdr>
        <w:spacing w:after="0" w:line="276" w:lineRule="auto"/>
        <w:rPr>
          <w:rFonts w:ascii="Times New Roman" w:eastAsia="Times New Roman" w:hAnsi="Times New Roman" w:cs="Times New Roman"/>
          <w:b/>
          <w:color w:val="000000" w:themeColor="text1"/>
          <w:sz w:val="24"/>
          <w:szCs w:val="24"/>
        </w:rPr>
      </w:pPr>
    </w:p>
    <w:p w14:paraId="5F713C97" w14:textId="77777777" w:rsidR="005B26A0" w:rsidRPr="003F214F" w:rsidRDefault="005B26A0">
      <w:pPr>
        <w:pBdr>
          <w:top w:val="nil"/>
          <w:left w:val="nil"/>
          <w:bottom w:val="nil"/>
          <w:right w:val="nil"/>
          <w:between w:val="nil"/>
        </w:pBdr>
        <w:spacing w:after="0" w:line="276" w:lineRule="auto"/>
        <w:rPr>
          <w:rFonts w:ascii="Times New Roman" w:eastAsia="Times New Roman" w:hAnsi="Times New Roman" w:cs="Times New Roman"/>
          <w:b/>
          <w:color w:val="000000" w:themeColor="text1"/>
          <w:sz w:val="24"/>
          <w:szCs w:val="24"/>
        </w:rPr>
      </w:pPr>
    </w:p>
    <w:p w14:paraId="162E493F" w14:textId="77777777" w:rsidR="005B26A0" w:rsidRPr="003F214F" w:rsidRDefault="005B26A0">
      <w:pPr>
        <w:pBdr>
          <w:top w:val="nil"/>
          <w:left w:val="nil"/>
          <w:bottom w:val="nil"/>
          <w:right w:val="nil"/>
          <w:between w:val="nil"/>
        </w:pBdr>
        <w:spacing w:after="0" w:line="276" w:lineRule="auto"/>
        <w:rPr>
          <w:rFonts w:ascii="Times New Roman" w:eastAsia="Times New Roman" w:hAnsi="Times New Roman" w:cs="Times New Roman"/>
          <w:b/>
          <w:color w:val="000000" w:themeColor="text1"/>
          <w:sz w:val="24"/>
          <w:szCs w:val="24"/>
        </w:rPr>
      </w:pPr>
    </w:p>
    <w:p w14:paraId="08BCA7F1" w14:textId="77777777" w:rsidR="005B26A0" w:rsidRPr="003F214F" w:rsidRDefault="005B26A0">
      <w:pPr>
        <w:pBdr>
          <w:top w:val="nil"/>
          <w:left w:val="nil"/>
          <w:bottom w:val="nil"/>
          <w:right w:val="nil"/>
          <w:between w:val="nil"/>
        </w:pBdr>
        <w:spacing w:after="0" w:line="276" w:lineRule="auto"/>
        <w:rPr>
          <w:rFonts w:ascii="Times New Roman" w:eastAsia="Times New Roman" w:hAnsi="Times New Roman" w:cs="Times New Roman"/>
          <w:b/>
          <w:color w:val="000000" w:themeColor="text1"/>
          <w:sz w:val="24"/>
          <w:szCs w:val="24"/>
        </w:rPr>
      </w:pPr>
    </w:p>
    <w:p w14:paraId="488388EA" w14:textId="77777777" w:rsidR="005B26A0" w:rsidRPr="003F214F" w:rsidRDefault="005B26A0">
      <w:pPr>
        <w:pBdr>
          <w:top w:val="nil"/>
          <w:left w:val="nil"/>
          <w:bottom w:val="nil"/>
          <w:right w:val="nil"/>
          <w:between w:val="nil"/>
        </w:pBdr>
        <w:spacing w:after="0" w:line="276" w:lineRule="auto"/>
        <w:rPr>
          <w:rFonts w:ascii="Times New Roman" w:eastAsia="Times New Roman" w:hAnsi="Times New Roman" w:cs="Times New Roman"/>
          <w:b/>
          <w:color w:val="000000" w:themeColor="text1"/>
          <w:sz w:val="24"/>
          <w:szCs w:val="24"/>
        </w:rPr>
      </w:pPr>
    </w:p>
    <w:p w14:paraId="792853F8" w14:textId="77777777" w:rsidR="005B26A0" w:rsidRPr="003F214F" w:rsidRDefault="005B26A0">
      <w:pPr>
        <w:pBdr>
          <w:top w:val="nil"/>
          <w:left w:val="nil"/>
          <w:bottom w:val="nil"/>
          <w:right w:val="nil"/>
          <w:between w:val="nil"/>
        </w:pBdr>
        <w:spacing w:after="0" w:line="276" w:lineRule="auto"/>
        <w:rPr>
          <w:rFonts w:ascii="Times New Roman" w:eastAsia="Times New Roman" w:hAnsi="Times New Roman" w:cs="Times New Roman"/>
          <w:b/>
          <w:color w:val="000000" w:themeColor="text1"/>
          <w:sz w:val="24"/>
          <w:szCs w:val="24"/>
        </w:rPr>
      </w:pPr>
    </w:p>
    <w:p w14:paraId="1B2A3E91" w14:textId="77777777" w:rsidR="005B26A0" w:rsidRPr="003F214F" w:rsidRDefault="005B26A0">
      <w:pPr>
        <w:pBdr>
          <w:top w:val="nil"/>
          <w:left w:val="nil"/>
          <w:bottom w:val="nil"/>
          <w:right w:val="nil"/>
          <w:between w:val="nil"/>
        </w:pBdr>
        <w:spacing w:after="0" w:line="276" w:lineRule="auto"/>
        <w:rPr>
          <w:rFonts w:ascii="Times New Roman" w:eastAsia="Times New Roman" w:hAnsi="Times New Roman" w:cs="Times New Roman"/>
          <w:b/>
          <w:color w:val="000000" w:themeColor="text1"/>
          <w:sz w:val="24"/>
          <w:szCs w:val="24"/>
        </w:rPr>
      </w:pPr>
    </w:p>
    <w:p w14:paraId="3EAF02B0" w14:textId="77777777" w:rsidR="005B26A0" w:rsidRPr="003F214F" w:rsidRDefault="005B26A0">
      <w:pPr>
        <w:pBdr>
          <w:top w:val="nil"/>
          <w:left w:val="nil"/>
          <w:bottom w:val="nil"/>
          <w:right w:val="nil"/>
          <w:between w:val="nil"/>
        </w:pBdr>
        <w:spacing w:after="0" w:line="276" w:lineRule="auto"/>
        <w:rPr>
          <w:rFonts w:ascii="Times New Roman" w:eastAsia="Times New Roman" w:hAnsi="Times New Roman" w:cs="Times New Roman"/>
          <w:b/>
          <w:color w:val="000000" w:themeColor="text1"/>
          <w:sz w:val="24"/>
          <w:szCs w:val="24"/>
        </w:rPr>
      </w:pPr>
    </w:p>
    <w:p w14:paraId="77A8891F" w14:textId="77777777" w:rsidR="005B26A0" w:rsidRPr="003F214F" w:rsidRDefault="00902CB0">
      <w:pPr>
        <w:pStyle w:val="Heading1"/>
        <w:rPr>
          <w:rFonts w:ascii="Times New Roman" w:eastAsia="Times New Roman" w:hAnsi="Times New Roman" w:cs="Times New Roman"/>
          <w:color w:val="000000" w:themeColor="text1"/>
          <w:sz w:val="24"/>
          <w:szCs w:val="24"/>
        </w:rPr>
      </w:pPr>
      <w:bookmarkStart w:id="3" w:name="_Toc82770267"/>
      <w:r w:rsidRPr="003F214F">
        <w:rPr>
          <w:rFonts w:ascii="Times New Roman" w:eastAsia="Times New Roman" w:hAnsi="Times New Roman" w:cs="Times New Roman"/>
          <w:color w:val="000000" w:themeColor="text1"/>
          <w:sz w:val="24"/>
          <w:szCs w:val="24"/>
        </w:rPr>
        <w:lastRenderedPageBreak/>
        <w:t>Lay Summary</w:t>
      </w:r>
      <w:bookmarkEnd w:id="3"/>
    </w:p>
    <w:p w14:paraId="17A154F6" w14:textId="77777777" w:rsidR="005B26A0" w:rsidRPr="003F214F" w:rsidRDefault="005B26A0">
      <w:pPr>
        <w:pBdr>
          <w:top w:val="nil"/>
          <w:left w:val="nil"/>
          <w:bottom w:val="nil"/>
          <w:right w:val="nil"/>
          <w:between w:val="nil"/>
        </w:pBdr>
        <w:spacing w:after="0" w:line="276" w:lineRule="auto"/>
        <w:rPr>
          <w:rFonts w:ascii="Times New Roman" w:eastAsia="Times New Roman" w:hAnsi="Times New Roman" w:cs="Times New Roman"/>
          <w:b/>
          <w:color w:val="000000" w:themeColor="text1"/>
          <w:sz w:val="24"/>
          <w:szCs w:val="24"/>
        </w:rPr>
      </w:pPr>
    </w:p>
    <w:p w14:paraId="23452E05" w14:textId="54C579F0"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Prevalence of type 2 diabetes has been inc</w:t>
      </w:r>
      <w:r w:rsidR="00F179E7" w:rsidRPr="003F214F">
        <w:rPr>
          <w:rFonts w:ascii="Times New Roman" w:eastAsia="Times New Roman" w:hAnsi="Times New Roman" w:cs="Times New Roman"/>
          <w:color w:val="000000" w:themeColor="text1"/>
          <w:sz w:val="24"/>
          <w:szCs w:val="24"/>
        </w:rPr>
        <w:t>reasing in low-</w:t>
      </w:r>
      <w:r w:rsidR="00F3423C" w:rsidRPr="003F214F">
        <w:rPr>
          <w:rFonts w:ascii="Times New Roman" w:eastAsia="Times New Roman" w:hAnsi="Times New Roman" w:cs="Times New Roman"/>
          <w:color w:val="000000" w:themeColor="text1"/>
          <w:sz w:val="24"/>
          <w:szCs w:val="24"/>
        </w:rPr>
        <w:t xml:space="preserve"> and middle-</w:t>
      </w:r>
      <w:r w:rsidR="00F179E7" w:rsidRPr="003F214F">
        <w:rPr>
          <w:rFonts w:ascii="Times New Roman" w:eastAsia="Times New Roman" w:hAnsi="Times New Roman" w:cs="Times New Roman"/>
          <w:color w:val="000000" w:themeColor="text1"/>
          <w:sz w:val="24"/>
          <w:szCs w:val="24"/>
        </w:rPr>
        <w:t>income countries such as Kenya.</w:t>
      </w:r>
      <w:r w:rsidRPr="003F214F">
        <w:rPr>
          <w:rFonts w:ascii="Times New Roman" w:eastAsia="Times New Roman" w:hAnsi="Times New Roman" w:cs="Times New Roman"/>
          <w:color w:val="000000" w:themeColor="text1"/>
          <w:sz w:val="24"/>
          <w:szCs w:val="24"/>
        </w:rPr>
        <w:t xml:space="preserve"> People with type 2 diabetes are more likely to die from COVID-19. </w:t>
      </w:r>
      <w:r w:rsidR="0058586A" w:rsidRPr="003F214F">
        <w:rPr>
          <w:rFonts w:ascii="Times New Roman" w:eastAsia="Times New Roman" w:hAnsi="Times New Roman" w:cs="Times New Roman"/>
          <w:color w:val="000000" w:themeColor="text1"/>
          <w:sz w:val="24"/>
          <w:szCs w:val="24"/>
        </w:rPr>
        <w:t xml:space="preserve">In Kenya, </w:t>
      </w:r>
      <w:r w:rsidR="0058586A" w:rsidRPr="003F214F">
        <w:rPr>
          <w:rFonts w:ascii="Times New Roman" w:hAnsi="Times New Roman" w:cs="Times New Roman"/>
          <w:color w:val="000000" w:themeColor="text1"/>
          <w:sz w:val="24"/>
          <w:szCs w:val="24"/>
        </w:rPr>
        <w:t xml:space="preserve">the ability of people with type 2 diabetes </w:t>
      </w:r>
      <w:r w:rsidRPr="003F214F">
        <w:rPr>
          <w:rFonts w:ascii="Times New Roman" w:eastAsia="Times New Roman" w:hAnsi="Times New Roman" w:cs="Times New Roman"/>
          <w:color w:val="000000" w:themeColor="text1"/>
          <w:sz w:val="24"/>
          <w:szCs w:val="24"/>
        </w:rPr>
        <w:t xml:space="preserve">to manage their condition during COVID-19 may be hampered through lack of access to support, economic hardship and health system challenges. This could lead to more indirect COVID-19 related deaths. </w:t>
      </w:r>
      <w:r w:rsidR="0058586A" w:rsidRPr="003F214F">
        <w:rPr>
          <w:rFonts w:ascii="Times New Roman" w:eastAsia="Times New Roman" w:hAnsi="Times New Roman" w:cs="Times New Roman"/>
          <w:color w:val="000000" w:themeColor="text1"/>
          <w:sz w:val="24"/>
          <w:szCs w:val="24"/>
        </w:rPr>
        <w:t>The</w:t>
      </w:r>
      <w:r w:rsidRPr="003F214F">
        <w:rPr>
          <w:rFonts w:ascii="Times New Roman" w:eastAsia="Times New Roman" w:hAnsi="Times New Roman" w:cs="Times New Roman"/>
          <w:color w:val="000000" w:themeColor="text1"/>
          <w:sz w:val="24"/>
          <w:szCs w:val="24"/>
        </w:rPr>
        <w:t xml:space="preserve"> increased vulnerability</w:t>
      </w:r>
      <w:r w:rsidR="0058586A" w:rsidRPr="003F214F">
        <w:rPr>
          <w:rFonts w:ascii="Times New Roman" w:eastAsia="Times New Roman" w:hAnsi="Times New Roman" w:cs="Times New Roman"/>
          <w:color w:val="000000" w:themeColor="text1"/>
          <w:sz w:val="24"/>
          <w:szCs w:val="24"/>
        </w:rPr>
        <w:t xml:space="preserve"> of patients</w:t>
      </w:r>
      <w:r w:rsidRPr="003F214F">
        <w:rPr>
          <w:rFonts w:ascii="Times New Roman" w:eastAsia="Times New Roman" w:hAnsi="Times New Roman" w:cs="Times New Roman"/>
          <w:color w:val="000000" w:themeColor="text1"/>
          <w:sz w:val="24"/>
          <w:szCs w:val="24"/>
        </w:rPr>
        <w:t xml:space="preserve"> may prevent </w:t>
      </w:r>
      <w:r w:rsidR="0058586A" w:rsidRPr="003F214F">
        <w:rPr>
          <w:rFonts w:ascii="Times New Roman" w:eastAsia="Times New Roman" w:hAnsi="Times New Roman" w:cs="Times New Roman"/>
          <w:color w:val="000000" w:themeColor="text1"/>
          <w:sz w:val="24"/>
          <w:szCs w:val="24"/>
        </w:rPr>
        <w:t>them</w:t>
      </w:r>
      <w:r w:rsidRPr="003F214F">
        <w:rPr>
          <w:rFonts w:ascii="Times New Roman" w:eastAsia="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tag w:val="goog_rdk_10"/>
          <w:id w:val="395097534"/>
        </w:sdtPr>
        <w:sdtContent>
          <w:r w:rsidRPr="003F214F">
            <w:rPr>
              <w:rFonts w:ascii="Times New Roman" w:eastAsia="Times New Roman" w:hAnsi="Times New Roman" w:cs="Times New Roman"/>
              <w:color w:val="000000" w:themeColor="text1"/>
              <w:sz w:val="24"/>
              <w:szCs w:val="24"/>
            </w:rPr>
            <w:t xml:space="preserve">from </w:t>
          </w:r>
        </w:sdtContent>
      </w:sdt>
      <w:r w:rsidRPr="003F214F">
        <w:rPr>
          <w:rFonts w:ascii="Times New Roman" w:eastAsia="Times New Roman" w:hAnsi="Times New Roman" w:cs="Times New Roman"/>
          <w:color w:val="000000" w:themeColor="text1"/>
          <w:sz w:val="24"/>
          <w:szCs w:val="24"/>
        </w:rPr>
        <w:t>seeking treatment</w:t>
      </w:r>
      <w:r w:rsidR="0058586A" w:rsidRPr="003F214F">
        <w:rPr>
          <w:rFonts w:ascii="Times New Roman" w:eastAsia="Times New Roman" w:hAnsi="Times New Roman" w:cs="Times New Roman"/>
          <w:color w:val="000000" w:themeColor="text1"/>
          <w:sz w:val="24"/>
          <w:szCs w:val="24"/>
        </w:rPr>
        <w:t xml:space="preserve">. Moreover, the </w:t>
      </w:r>
      <w:r w:rsidRPr="003F214F">
        <w:rPr>
          <w:rFonts w:ascii="Times New Roman" w:eastAsia="Times New Roman" w:hAnsi="Times New Roman" w:cs="Times New Roman"/>
          <w:color w:val="000000" w:themeColor="text1"/>
          <w:sz w:val="24"/>
          <w:szCs w:val="24"/>
        </w:rPr>
        <w:t xml:space="preserve">experiences </w:t>
      </w:r>
      <w:r w:rsidR="0058586A" w:rsidRPr="003F214F">
        <w:rPr>
          <w:rFonts w:ascii="Times New Roman" w:eastAsia="Times New Roman" w:hAnsi="Times New Roman" w:cs="Times New Roman"/>
          <w:color w:val="000000" w:themeColor="text1"/>
          <w:sz w:val="24"/>
          <w:szCs w:val="24"/>
        </w:rPr>
        <w:t xml:space="preserve">of patients </w:t>
      </w:r>
      <w:r w:rsidRPr="003F214F">
        <w:rPr>
          <w:rFonts w:ascii="Times New Roman" w:eastAsia="Times New Roman" w:hAnsi="Times New Roman" w:cs="Times New Roman"/>
          <w:color w:val="000000" w:themeColor="text1"/>
          <w:sz w:val="24"/>
          <w:szCs w:val="24"/>
        </w:rPr>
        <w:t>living in urban and rural areas may differ. There is, therefore, an urgent need to understand how COVID-19 has affected the healthcare and socio-economic welfare of people with type 2 diabetes in Kenya to inform policy recommendations and health education messages to improve health and welfare for this vulnerable population during the pandemic. This project will provide this evidence by administering questionnaires and interviews to people with type 2 diabetes and through interviews</w:t>
      </w:r>
      <w:r w:rsidR="00EB04A0" w:rsidRPr="003F214F">
        <w:rPr>
          <w:rFonts w:ascii="Times New Roman" w:eastAsia="Times New Roman" w:hAnsi="Times New Roman" w:cs="Times New Roman"/>
          <w:color w:val="000000" w:themeColor="text1"/>
          <w:sz w:val="24"/>
          <w:szCs w:val="24"/>
        </w:rPr>
        <w:t xml:space="preserve"> with</w:t>
      </w:r>
      <w:r w:rsidRPr="003F214F">
        <w:rPr>
          <w:rFonts w:ascii="Times New Roman" w:eastAsia="Times New Roman" w:hAnsi="Times New Roman" w:cs="Times New Roman"/>
          <w:color w:val="000000" w:themeColor="text1"/>
          <w:sz w:val="24"/>
          <w:szCs w:val="24"/>
        </w:rPr>
        <w:t xml:space="preserve"> healthcare providers in urban and rural settings. It will also identify the cost of type 2 diabetes during COVID-19 and gaps in national policy and emergency planning responses. The findings will be shared with relevant stakeholders to allow them to input into the development of policy recommendations and health messages for Kenya and other sub-Saharan African countries</w:t>
      </w:r>
      <w:r w:rsidR="00A04849" w:rsidRPr="003F214F">
        <w:rPr>
          <w:rFonts w:ascii="Times New Roman" w:eastAsia="Times New Roman" w:hAnsi="Times New Roman" w:cs="Times New Roman"/>
          <w:color w:val="000000" w:themeColor="text1"/>
          <w:sz w:val="24"/>
          <w:szCs w:val="24"/>
        </w:rPr>
        <w:t xml:space="preserve"> (SSA)</w:t>
      </w:r>
      <w:r w:rsidRPr="003F214F">
        <w:rPr>
          <w:rFonts w:ascii="Times New Roman" w:eastAsia="Times New Roman" w:hAnsi="Times New Roman" w:cs="Times New Roman"/>
          <w:color w:val="000000" w:themeColor="text1"/>
          <w:sz w:val="24"/>
          <w:szCs w:val="24"/>
        </w:rPr>
        <w:t xml:space="preserve">. </w:t>
      </w:r>
    </w:p>
    <w:p w14:paraId="300348B0" w14:textId="77777777" w:rsidR="008772E2" w:rsidRPr="003F214F" w:rsidRDefault="008772E2">
      <w:pPr>
        <w:spacing w:after="0" w:line="276" w:lineRule="auto"/>
        <w:jc w:val="both"/>
        <w:rPr>
          <w:rFonts w:ascii="Times New Roman" w:eastAsia="Times New Roman" w:hAnsi="Times New Roman" w:cs="Times New Roman"/>
          <w:color w:val="000000" w:themeColor="text1"/>
          <w:sz w:val="24"/>
          <w:szCs w:val="24"/>
        </w:rPr>
      </w:pPr>
    </w:p>
    <w:p w14:paraId="09085DBC" w14:textId="77777777" w:rsidR="005B26A0" w:rsidRPr="003F214F" w:rsidRDefault="002642E7">
      <w:pPr>
        <w:pStyle w:val="Heading1"/>
        <w:rPr>
          <w:rFonts w:ascii="Times New Roman" w:eastAsia="Times New Roman" w:hAnsi="Times New Roman" w:cs="Times New Roman"/>
          <w:color w:val="000000" w:themeColor="text1"/>
          <w:sz w:val="24"/>
          <w:szCs w:val="24"/>
        </w:rPr>
      </w:pPr>
      <w:bookmarkStart w:id="4" w:name="_Toc82770268"/>
      <w:r w:rsidRPr="003F214F">
        <w:rPr>
          <w:rFonts w:ascii="Times New Roman" w:eastAsia="Times New Roman" w:hAnsi="Times New Roman" w:cs="Times New Roman"/>
          <w:color w:val="000000" w:themeColor="text1"/>
          <w:sz w:val="24"/>
          <w:szCs w:val="24"/>
        </w:rPr>
        <w:t xml:space="preserve">1. </w:t>
      </w:r>
      <w:r w:rsidR="00902CB0" w:rsidRPr="003F214F">
        <w:rPr>
          <w:rFonts w:ascii="Times New Roman" w:eastAsia="Times New Roman" w:hAnsi="Times New Roman" w:cs="Times New Roman"/>
          <w:color w:val="000000" w:themeColor="text1"/>
          <w:sz w:val="24"/>
          <w:szCs w:val="24"/>
        </w:rPr>
        <w:t>Background</w:t>
      </w:r>
      <w:bookmarkEnd w:id="4"/>
    </w:p>
    <w:p w14:paraId="2100A7F3" w14:textId="77777777" w:rsidR="005B26A0" w:rsidRPr="003F214F" w:rsidRDefault="005B26A0">
      <w:pPr>
        <w:spacing w:after="0" w:line="276" w:lineRule="auto"/>
        <w:rPr>
          <w:rFonts w:ascii="Times New Roman" w:eastAsia="Times New Roman" w:hAnsi="Times New Roman" w:cs="Times New Roman"/>
          <w:b/>
          <w:color w:val="000000" w:themeColor="text1"/>
          <w:sz w:val="24"/>
          <w:szCs w:val="24"/>
        </w:rPr>
      </w:pPr>
    </w:p>
    <w:p w14:paraId="3137E706" w14:textId="77777777"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Diabetes is a common and serious long-term condition with a major impact on the lives and well-being of individuals, families, and societies worldwide. Although diabetes is one of the four priority non communicable diseases (NCDs) targeted for action by world leaders, the disease is still among the top 10 causes of death in adults, and was estimated to have caused over 4 million deaths globally in 2017 with estimated direct health expenditure of $825 billion (</w:t>
      </w:r>
      <w:hyperlink w:anchor="_heading=h.1v1yuxt">
        <w:r w:rsidRPr="003F214F">
          <w:rPr>
            <w:rFonts w:ascii="Times New Roman" w:eastAsia="Times New Roman" w:hAnsi="Times New Roman" w:cs="Times New Roman"/>
            <w:color w:val="000000" w:themeColor="text1"/>
            <w:sz w:val="24"/>
            <w:szCs w:val="24"/>
          </w:rPr>
          <w:t>International Diabetes Federation, 2017</w:t>
        </w:r>
      </w:hyperlink>
      <w:r w:rsidRPr="003F214F">
        <w:rPr>
          <w:rFonts w:ascii="Times New Roman" w:eastAsia="Times New Roman" w:hAnsi="Times New Roman" w:cs="Times New Roman"/>
          <w:color w:val="000000" w:themeColor="text1"/>
          <w:sz w:val="24"/>
          <w:szCs w:val="24"/>
        </w:rPr>
        <w:t>). The number of cases and the prevalence of diabetes have been increasing over the past few decades. In 2009</w:t>
      </w:r>
      <w:sdt>
        <w:sdtPr>
          <w:rPr>
            <w:color w:val="000000" w:themeColor="text1"/>
            <w:sz w:val="24"/>
            <w:szCs w:val="24"/>
          </w:rPr>
          <w:tag w:val="goog_rdk_14"/>
          <w:id w:val="-1478759814"/>
        </w:sdtPr>
        <w:sdtContent>
          <w:r w:rsidRPr="003F214F">
            <w:rPr>
              <w:rFonts w:ascii="Times New Roman" w:eastAsia="Times New Roman" w:hAnsi="Times New Roman" w:cs="Times New Roman"/>
              <w:color w:val="000000" w:themeColor="text1"/>
              <w:sz w:val="24"/>
              <w:szCs w:val="24"/>
            </w:rPr>
            <w:t>,</w:t>
          </w:r>
        </w:sdtContent>
      </w:sdt>
      <w:r w:rsidRPr="003F214F">
        <w:rPr>
          <w:rFonts w:ascii="Times New Roman" w:eastAsia="Times New Roman" w:hAnsi="Times New Roman" w:cs="Times New Roman"/>
          <w:color w:val="000000" w:themeColor="text1"/>
          <w:sz w:val="24"/>
          <w:szCs w:val="24"/>
        </w:rPr>
        <w:t xml:space="preserve"> it was estimated that 285 million people had diabetes, and this increased to 366 million in 2011, 382 million in 2013, 415 million in 2015 and 425 million in 2017 (</w:t>
      </w:r>
      <w:hyperlink w:anchor="_heading=h.3as4poj">
        <w:r w:rsidRPr="003F214F">
          <w:rPr>
            <w:rFonts w:ascii="Times New Roman" w:eastAsia="Times New Roman" w:hAnsi="Times New Roman" w:cs="Times New Roman"/>
            <w:color w:val="000000" w:themeColor="text1"/>
            <w:sz w:val="24"/>
            <w:szCs w:val="24"/>
          </w:rPr>
          <w:t xml:space="preserve">Chatterjee, </w:t>
        </w:r>
        <w:proofErr w:type="spellStart"/>
        <w:r w:rsidRPr="003F214F">
          <w:rPr>
            <w:rFonts w:ascii="Times New Roman" w:eastAsia="Times New Roman" w:hAnsi="Times New Roman" w:cs="Times New Roman"/>
            <w:color w:val="000000" w:themeColor="text1"/>
            <w:sz w:val="24"/>
            <w:szCs w:val="24"/>
          </w:rPr>
          <w:t>Khunti</w:t>
        </w:r>
        <w:proofErr w:type="spellEnd"/>
        <w:r w:rsidRPr="003F214F">
          <w:rPr>
            <w:rFonts w:ascii="Times New Roman" w:eastAsia="Times New Roman" w:hAnsi="Times New Roman" w:cs="Times New Roman"/>
            <w:color w:val="000000" w:themeColor="text1"/>
            <w:sz w:val="24"/>
            <w:szCs w:val="24"/>
          </w:rPr>
          <w:t>, &amp; Davies, 2017</w:t>
        </w:r>
      </w:hyperlink>
      <w:r w:rsidRPr="003F214F">
        <w:rPr>
          <w:rFonts w:ascii="Times New Roman" w:eastAsia="Times New Roman" w:hAnsi="Times New Roman" w:cs="Times New Roman"/>
          <w:color w:val="000000" w:themeColor="text1"/>
          <w:sz w:val="24"/>
          <w:szCs w:val="24"/>
        </w:rPr>
        <w:t xml:space="preserve">; </w:t>
      </w:r>
      <w:hyperlink w:anchor="_heading=h.1v1yuxt">
        <w:r w:rsidRPr="003F214F">
          <w:rPr>
            <w:rFonts w:ascii="Times New Roman" w:eastAsia="Times New Roman" w:hAnsi="Times New Roman" w:cs="Times New Roman"/>
            <w:color w:val="000000" w:themeColor="text1"/>
            <w:sz w:val="24"/>
            <w:szCs w:val="24"/>
          </w:rPr>
          <w:t>International Diabetes Federation, 2017</w:t>
        </w:r>
      </w:hyperlink>
      <w:r w:rsidRPr="003F214F">
        <w:rPr>
          <w:rFonts w:ascii="Times New Roman" w:eastAsia="Times New Roman" w:hAnsi="Times New Roman" w:cs="Times New Roman"/>
          <w:color w:val="000000" w:themeColor="text1"/>
          <w:sz w:val="24"/>
          <w:szCs w:val="24"/>
        </w:rPr>
        <w:t xml:space="preserve">; </w:t>
      </w:r>
      <w:hyperlink w:anchor="_heading=h.19c6y18">
        <w:r w:rsidRPr="003F214F">
          <w:rPr>
            <w:rFonts w:ascii="Times New Roman" w:eastAsia="Times New Roman" w:hAnsi="Times New Roman" w:cs="Times New Roman"/>
            <w:color w:val="000000" w:themeColor="text1"/>
            <w:sz w:val="24"/>
            <w:szCs w:val="24"/>
          </w:rPr>
          <w:t>Lee et al., 2017</w:t>
        </w:r>
      </w:hyperlink>
      <w:r w:rsidRPr="003F214F">
        <w:rPr>
          <w:rFonts w:ascii="Times New Roman" w:eastAsia="Times New Roman" w:hAnsi="Times New Roman" w:cs="Times New Roman"/>
          <w:color w:val="000000" w:themeColor="text1"/>
          <w:sz w:val="24"/>
          <w:szCs w:val="24"/>
        </w:rPr>
        <w:t>). Type 2 diabetes (T2D) accounts for about 90% of the total diabetes prevalence and this rising trend has been attributed to an aging population, increases in urbanization, as well as the obesogenic environments and lifestyle changes including physical inactivity particularly among younger adults (</w:t>
      </w:r>
      <w:proofErr w:type="spellStart"/>
      <w:r w:rsidR="0020090B">
        <w:fldChar w:fldCharType="begin"/>
      </w:r>
      <w:r w:rsidR="0020090B">
        <w:instrText xml:space="preserve"> HYPERLINK \l "_heading=h.2dlolyb" \h </w:instrText>
      </w:r>
      <w:r w:rsidR="0020090B">
        <w:fldChar w:fldCharType="separate"/>
      </w:r>
      <w:r w:rsidRPr="003F214F">
        <w:rPr>
          <w:rFonts w:ascii="Times New Roman" w:eastAsia="Times New Roman" w:hAnsi="Times New Roman" w:cs="Times New Roman"/>
          <w:color w:val="000000" w:themeColor="text1"/>
          <w:sz w:val="24"/>
          <w:szCs w:val="24"/>
        </w:rPr>
        <w:t>Saeedi</w:t>
      </w:r>
      <w:proofErr w:type="spellEnd"/>
      <w:r w:rsidRPr="003F214F">
        <w:rPr>
          <w:rFonts w:ascii="Times New Roman" w:eastAsia="Times New Roman" w:hAnsi="Times New Roman" w:cs="Times New Roman"/>
          <w:color w:val="000000" w:themeColor="text1"/>
          <w:sz w:val="24"/>
          <w:szCs w:val="24"/>
        </w:rPr>
        <w:t xml:space="preserve"> et al., 2019</w:t>
      </w:r>
      <w:r w:rsidR="0020090B">
        <w:rPr>
          <w:rFonts w:ascii="Times New Roman" w:eastAsia="Times New Roman" w:hAnsi="Times New Roman" w:cs="Times New Roman"/>
          <w:color w:val="000000" w:themeColor="text1"/>
          <w:sz w:val="24"/>
          <w:szCs w:val="24"/>
        </w:rPr>
        <w:fldChar w:fldCharType="end"/>
      </w:r>
      <w:r w:rsidRPr="003F214F">
        <w:rPr>
          <w:rFonts w:ascii="Times New Roman" w:eastAsia="Times New Roman" w:hAnsi="Times New Roman" w:cs="Times New Roman"/>
          <w:color w:val="000000" w:themeColor="text1"/>
          <w:sz w:val="24"/>
          <w:szCs w:val="24"/>
        </w:rPr>
        <w:t xml:space="preserve">; </w:t>
      </w:r>
      <w:hyperlink w:anchor="_heading=h.1jlao46">
        <w:r w:rsidRPr="003F214F">
          <w:rPr>
            <w:rFonts w:ascii="Times New Roman" w:eastAsia="Times New Roman" w:hAnsi="Times New Roman" w:cs="Times New Roman"/>
            <w:color w:val="000000" w:themeColor="text1"/>
            <w:sz w:val="24"/>
            <w:szCs w:val="24"/>
          </w:rPr>
          <w:t xml:space="preserve">Walker, Smalls, Campbell, Williams, &amp; </w:t>
        </w:r>
        <w:proofErr w:type="spellStart"/>
        <w:r w:rsidRPr="003F214F">
          <w:rPr>
            <w:rFonts w:ascii="Times New Roman" w:eastAsia="Times New Roman" w:hAnsi="Times New Roman" w:cs="Times New Roman"/>
            <w:color w:val="000000" w:themeColor="text1"/>
            <w:sz w:val="24"/>
            <w:szCs w:val="24"/>
          </w:rPr>
          <w:t>Egede</w:t>
        </w:r>
        <w:proofErr w:type="spellEnd"/>
        <w:r w:rsidRPr="003F214F">
          <w:rPr>
            <w:rFonts w:ascii="Times New Roman" w:eastAsia="Times New Roman" w:hAnsi="Times New Roman" w:cs="Times New Roman"/>
            <w:color w:val="000000" w:themeColor="text1"/>
            <w:sz w:val="24"/>
            <w:szCs w:val="24"/>
          </w:rPr>
          <w:t>, 2014</w:t>
        </w:r>
      </w:hyperlink>
      <w:r w:rsidRPr="003F214F">
        <w:rPr>
          <w:rFonts w:ascii="Times New Roman" w:eastAsia="Times New Roman" w:hAnsi="Times New Roman" w:cs="Times New Roman"/>
          <w:color w:val="000000" w:themeColor="text1"/>
          <w:sz w:val="24"/>
          <w:szCs w:val="24"/>
        </w:rPr>
        <w:t xml:space="preserve">; </w:t>
      </w:r>
      <w:hyperlink w:anchor="_heading=h.1x0gk37">
        <w:r w:rsidRPr="003F214F">
          <w:rPr>
            <w:rFonts w:ascii="Times New Roman" w:eastAsia="Times New Roman" w:hAnsi="Times New Roman" w:cs="Times New Roman"/>
            <w:color w:val="000000" w:themeColor="text1"/>
            <w:sz w:val="24"/>
            <w:szCs w:val="24"/>
          </w:rPr>
          <w:t>World Health Organization, 2014</w:t>
        </w:r>
      </w:hyperlink>
      <w:r w:rsidRPr="003F214F">
        <w:rPr>
          <w:rFonts w:ascii="Times New Roman" w:eastAsia="Times New Roman" w:hAnsi="Times New Roman" w:cs="Times New Roman"/>
          <w:color w:val="000000" w:themeColor="text1"/>
          <w:sz w:val="24"/>
          <w:szCs w:val="24"/>
        </w:rPr>
        <w:t xml:space="preserve">, </w:t>
      </w:r>
      <w:hyperlink w:anchor="_heading=h.4h042r0">
        <w:r w:rsidRPr="003F214F">
          <w:rPr>
            <w:rFonts w:ascii="Times New Roman" w:eastAsia="Times New Roman" w:hAnsi="Times New Roman" w:cs="Times New Roman"/>
            <w:color w:val="000000" w:themeColor="text1"/>
            <w:sz w:val="24"/>
            <w:szCs w:val="24"/>
          </w:rPr>
          <w:t>2016</w:t>
        </w:r>
      </w:hyperlink>
      <w:r w:rsidRPr="003F214F">
        <w:rPr>
          <w:rFonts w:ascii="Times New Roman" w:eastAsia="Times New Roman" w:hAnsi="Times New Roman" w:cs="Times New Roman"/>
          <w:color w:val="000000" w:themeColor="text1"/>
          <w:sz w:val="24"/>
          <w:szCs w:val="24"/>
        </w:rPr>
        <w:t>).</w:t>
      </w:r>
    </w:p>
    <w:p w14:paraId="48A6B18A"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3DF5C53D" w14:textId="5A018A99"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The burden of diabetes has been rising faster in low- and middle-income countries (LMICs) with diverse socio</w:t>
      </w:r>
      <w:r w:rsidR="002642E7" w:rsidRPr="003F214F">
        <w:rPr>
          <w:rFonts w:ascii="Times New Roman" w:eastAsia="Times New Roman" w:hAnsi="Times New Roman" w:cs="Times New Roman"/>
          <w:color w:val="000000" w:themeColor="text1"/>
          <w:sz w:val="24"/>
          <w:szCs w:val="24"/>
        </w:rPr>
        <w:t>-</w:t>
      </w:r>
      <w:r w:rsidRPr="003F214F">
        <w:rPr>
          <w:rFonts w:ascii="Times New Roman" w:eastAsia="Times New Roman" w:hAnsi="Times New Roman" w:cs="Times New Roman"/>
          <w:color w:val="000000" w:themeColor="text1"/>
          <w:sz w:val="24"/>
          <w:szCs w:val="24"/>
        </w:rPr>
        <w:t>economic impacts (</w:t>
      </w:r>
      <w:hyperlink w:anchor="_heading=h.19c6y18">
        <w:r w:rsidRPr="003F214F">
          <w:rPr>
            <w:rFonts w:ascii="Times New Roman" w:eastAsia="Times New Roman" w:hAnsi="Times New Roman" w:cs="Times New Roman"/>
            <w:color w:val="000000" w:themeColor="text1"/>
            <w:sz w:val="24"/>
            <w:szCs w:val="24"/>
          </w:rPr>
          <w:t>Lee et al., 2017</w:t>
        </w:r>
      </w:hyperlink>
      <w:r w:rsidR="002642E7" w:rsidRPr="003F214F">
        <w:rPr>
          <w:rFonts w:ascii="Times New Roman" w:eastAsia="Times New Roman" w:hAnsi="Times New Roman" w:cs="Times New Roman"/>
          <w:color w:val="000000" w:themeColor="text1"/>
          <w:sz w:val="24"/>
          <w:szCs w:val="24"/>
        </w:rPr>
        <w:t xml:space="preserve">; </w:t>
      </w:r>
      <w:hyperlink w:anchor="_heading=h.4h042r0">
        <w:r w:rsidRPr="003F214F">
          <w:rPr>
            <w:rFonts w:ascii="Times New Roman" w:eastAsia="Times New Roman" w:hAnsi="Times New Roman" w:cs="Times New Roman"/>
            <w:color w:val="000000" w:themeColor="text1"/>
            <w:sz w:val="24"/>
            <w:szCs w:val="24"/>
          </w:rPr>
          <w:t>World Health Organization, 2016</w:t>
        </w:r>
      </w:hyperlink>
      <w:r w:rsidRPr="003F214F">
        <w:rPr>
          <w:rFonts w:ascii="Times New Roman" w:eastAsia="Times New Roman" w:hAnsi="Times New Roman" w:cs="Times New Roman"/>
          <w:color w:val="000000" w:themeColor="text1"/>
          <w:sz w:val="24"/>
          <w:szCs w:val="24"/>
        </w:rPr>
        <w:t>). By 2040, LMICs are expected to experience</w:t>
      </w:r>
      <w:r w:rsidR="002642E7" w:rsidRPr="003F214F">
        <w:rPr>
          <w:rFonts w:ascii="Times New Roman" w:eastAsia="Times New Roman" w:hAnsi="Times New Roman" w:cs="Times New Roman"/>
          <w:color w:val="000000" w:themeColor="text1"/>
          <w:sz w:val="24"/>
          <w:szCs w:val="24"/>
        </w:rPr>
        <w:t xml:space="preserve"> a</w:t>
      </w:r>
      <w:r w:rsidRPr="003F214F">
        <w:rPr>
          <w:rFonts w:ascii="Times New Roman" w:eastAsia="Times New Roman" w:hAnsi="Times New Roman" w:cs="Times New Roman"/>
          <w:color w:val="000000" w:themeColor="text1"/>
          <w:sz w:val="24"/>
          <w:szCs w:val="24"/>
        </w:rPr>
        <w:t xml:space="preserve"> 92% increase in mortality due to diabetes. In Kenya, the age-standardized prevalence for pre-diabetes and diab</w:t>
      </w:r>
      <w:r w:rsidR="002642E7" w:rsidRPr="003F214F">
        <w:rPr>
          <w:rFonts w:ascii="Times New Roman" w:eastAsia="Times New Roman" w:hAnsi="Times New Roman" w:cs="Times New Roman"/>
          <w:color w:val="000000" w:themeColor="text1"/>
          <w:sz w:val="24"/>
          <w:szCs w:val="24"/>
        </w:rPr>
        <w:t>etes stand at 3.1% (95% CI: 2.2-4.0) and 2.4% (95% CI: 1.8-</w:t>
      </w:r>
      <w:r w:rsidRPr="003F214F">
        <w:rPr>
          <w:rFonts w:ascii="Times New Roman" w:eastAsia="Times New Roman" w:hAnsi="Times New Roman" w:cs="Times New Roman"/>
          <w:color w:val="000000" w:themeColor="text1"/>
          <w:sz w:val="24"/>
          <w:szCs w:val="24"/>
        </w:rPr>
        <w:t>3.0) respectively (</w:t>
      </w:r>
      <w:hyperlink w:anchor="_heading=h.46r0co2">
        <w:r w:rsidRPr="003F214F">
          <w:rPr>
            <w:rFonts w:ascii="Times New Roman" w:eastAsia="Times New Roman" w:hAnsi="Times New Roman" w:cs="Times New Roman"/>
            <w:color w:val="000000" w:themeColor="text1"/>
            <w:sz w:val="24"/>
            <w:szCs w:val="24"/>
          </w:rPr>
          <w:t>Mohamed et al., 2018</w:t>
        </w:r>
      </w:hyperlink>
      <w:r w:rsidRPr="003F214F">
        <w:rPr>
          <w:rFonts w:ascii="Times New Roman" w:eastAsia="Times New Roman" w:hAnsi="Times New Roman" w:cs="Times New Roman"/>
          <w:color w:val="000000" w:themeColor="text1"/>
          <w:sz w:val="24"/>
          <w:szCs w:val="24"/>
        </w:rPr>
        <w:t>) with higher proportions among those in</w:t>
      </w:r>
      <w:r w:rsidR="002642E7" w:rsidRPr="003F214F">
        <w:rPr>
          <w:color w:val="000000" w:themeColor="text1"/>
          <w:sz w:val="24"/>
          <w:szCs w:val="24"/>
        </w:rPr>
        <w:t xml:space="preserve"> </w:t>
      </w:r>
      <w:r w:rsidRPr="003F214F">
        <w:rPr>
          <w:rFonts w:ascii="Times New Roman" w:eastAsia="Times New Roman" w:hAnsi="Times New Roman" w:cs="Times New Roman"/>
          <w:color w:val="000000" w:themeColor="text1"/>
          <w:sz w:val="24"/>
          <w:szCs w:val="24"/>
        </w:rPr>
        <w:lastRenderedPageBreak/>
        <w:t>urban areas (</w:t>
      </w:r>
      <w:hyperlink w:anchor="_heading=h.1ci93xb">
        <w:r w:rsidRPr="003F214F">
          <w:rPr>
            <w:rFonts w:ascii="Times New Roman" w:eastAsia="Times New Roman" w:hAnsi="Times New Roman" w:cs="Times New Roman"/>
            <w:color w:val="000000" w:themeColor="text1"/>
            <w:sz w:val="24"/>
            <w:szCs w:val="24"/>
          </w:rPr>
          <w:t>Ayah et al., 2013</w:t>
        </w:r>
      </w:hyperlink>
      <w:r w:rsidR="002642E7" w:rsidRPr="003F214F">
        <w:rPr>
          <w:rFonts w:ascii="Times New Roman" w:eastAsia="Times New Roman" w:hAnsi="Times New Roman" w:cs="Times New Roman"/>
          <w:color w:val="000000" w:themeColor="text1"/>
          <w:sz w:val="24"/>
          <w:szCs w:val="24"/>
        </w:rPr>
        <w:t xml:space="preserve">; </w:t>
      </w:r>
      <w:hyperlink w:anchor="_heading=h.206ipza">
        <w:proofErr w:type="spellStart"/>
        <w:r w:rsidRPr="003F214F">
          <w:rPr>
            <w:rFonts w:ascii="Times New Roman" w:eastAsia="Times New Roman" w:hAnsi="Times New Roman" w:cs="Times New Roman"/>
            <w:color w:val="000000" w:themeColor="text1"/>
            <w:sz w:val="24"/>
            <w:szCs w:val="24"/>
          </w:rPr>
          <w:t>Oti</w:t>
        </w:r>
        <w:proofErr w:type="spellEnd"/>
        <w:r w:rsidRPr="003F214F">
          <w:rPr>
            <w:rFonts w:ascii="Times New Roman" w:eastAsia="Times New Roman" w:hAnsi="Times New Roman" w:cs="Times New Roman"/>
            <w:color w:val="000000" w:themeColor="text1"/>
            <w:sz w:val="24"/>
            <w:szCs w:val="24"/>
          </w:rPr>
          <w:t xml:space="preserve">, van de </w:t>
        </w:r>
        <w:proofErr w:type="spellStart"/>
        <w:r w:rsidRPr="003F214F">
          <w:rPr>
            <w:rFonts w:ascii="Times New Roman" w:eastAsia="Times New Roman" w:hAnsi="Times New Roman" w:cs="Times New Roman"/>
            <w:color w:val="000000" w:themeColor="text1"/>
            <w:sz w:val="24"/>
            <w:szCs w:val="24"/>
          </w:rPr>
          <w:t>Vijver</w:t>
        </w:r>
        <w:proofErr w:type="spellEnd"/>
        <w:r w:rsidRPr="003F214F">
          <w:rPr>
            <w:rFonts w:ascii="Times New Roman" w:eastAsia="Times New Roman" w:hAnsi="Times New Roman" w:cs="Times New Roman"/>
            <w:color w:val="000000" w:themeColor="text1"/>
            <w:sz w:val="24"/>
            <w:szCs w:val="24"/>
          </w:rPr>
          <w:t xml:space="preserve">, </w:t>
        </w:r>
        <w:proofErr w:type="spellStart"/>
        <w:r w:rsidRPr="003F214F">
          <w:rPr>
            <w:rFonts w:ascii="Times New Roman" w:eastAsia="Times New Roman" w:hAnsi="Times New Roman" w:cs="Times New Roman"/>
            <w:color w:val="000000" w:themeColor="text1"/>
            <w:sz w:val="24"/>
            <w:szCs w:val="24"/>
          </w:rPr>
          <w:t>Agyemang</w:t>
        </w:r>
        <w:proofErr w:type="spellEnd"/>
        <w:r w:rsidRPr="003F214F">
          <w:rPr>
            <w:rFonts w:ascii="Times New Roman" w:eastAsia="Times New Roman" w:hAnsi="Times New Roman" w:cs="Times New Roman"/>
            <w:color w:val="000000" w:themeColor="text1"/>
            <w:sz w:val="24"/>
            <w:szCs w:val="24"/>
          </w:rPr>
          <w:t xml:space="preserve">, &amp; </w:t>
        </w:r>
        <w:proofErr w:type="spellStart"/>
        <w:r w:rsidRPr="003F214F">
          <w:rPr>
            <w:rFonts w:ascii="Times New Roman" w:eastAsia="Times New Roman" w:hAnsi="Times New Roman" w:cs="Times New Roman"/>
            <w:color w:val="000000" w:themeColor="text1"/>
            <w:sz w:val="24"/>
            <w:szCs w:val="24"/>
          </w:rPr>
          <w:t>Kyobutungi</w:t>
        </w:r>
        <w:proofErr w:type="spellEnd"/>
        <w:r w:rsidRPr="003F214F">
          <w:rPr>
            <w:rFonts w:ascii="Times New Roman" w:eastAsia="Times New Roman" w:hAnsi="Times New Roman" w:cs="Times New Roman"/>
            <w:color w:val="000000" w:themeColor="text1"/>
            <w:sz w:val="24"/>
            <w:szCs w:val="24"/>
          </w:rPr>
          <w:t>, 2013</w:t>
        </w:r>
      </w:hyperlink>
      <w:r w:rsidRPr="003F214F">
        <w:rPr>
          <w:rFonts w:ascii="Times New Roman" w:eastAsia="Times New Roman" w:hAnsi="Times New Roman" w:cs="Times New Roman"/>
          <w:color w:val="000000" w:themeColor="text1"/>
          <w:sz w:val="24"/>
          <w:szCs w:val="24"/>
        </w:rPr>
        <w:t>). Available evidence shows that people with NCDs including diabetes are at a higher risk of COVID-19-related contagion and death (</w:t>
      </w:r>
      <w:hyperlink w:anchor="_heading=h.1pxezwc">
        <w:r w:rsidRPr="003F214F">
          <w:rPr>
            <w:rFonts w:ascii="Times New Roman" w:eastAsia="Times New Roman" w:hAnsi="Times New Roman" w:cs="Times New Roman"/>
            <w:color w:val="000000" w:themeColor="text1"/>
            <w:sz w:val="24"/>
            <w:szCs w:val="24"/>
          </w:rPr>
          <w:t>Chen et al., 2020</w:t>
        </w:r>
      </w:hyperlink>
      <w:r w:rsidR="002642E7" w:rsidRPr="003F214F">
        <w:rPr>
          <w:rFonts w:ascii="Times New Roman" w:eastAsia="Times New Roman" w:hAnsi="Times New Roman" w:cs="Times New Roman"/>
          <w:color w:val="000000" w:themeColor="text1"/>
          <w:sz w:val="24"/>
          <w:szCs w:val="24"/>
        </w:rPr>
        <w:t xml:space="preserve">; </w:t>
      </w:r>
      <w:hyperlink w:anchor="_heading=h.28h4qwu">
        <w:r w:rsidRPr="003F214F">
          <w:rPr>
            <w:rFonts w:ascii="Times New Roman" w:eastAsia="Times New Roman" w:hAnsi="Times New Roman" w:cs="Times New Roman"/>
            <w:color w:val="000000" w:themeColor="text1"/>
            <w:sz w:val="24"/>
            <w:szCs w:val="24"/>
          </w:rPr>
          <w:t>Ma &amp; Holt, 2020</w:t>
        </w:r>
      </w:hyperlink>
      <w:r w:rsidRPr="003F214F">
        <w:rPr>
          <w:rFonts w:ascii="Times New Roman" w:eastAsia="Times New Roman" w:hAnsi="Times New Roman" w:cs="Times New Roman"/>
          <w:color w:val="000000" w:themeColor="text1"/>
          <w:sz w:val="24"/>
          <w:szCs w:val="24"/>
        </w:rPr>
        <w:t>). The Kenya government statistics from the daily COVID-19 updates show that over 67% of people dying from COVID-19 have an underlying diabetes or hypertension (</w:t>
      </w:r>
      <w:hyperlink w:anchor="_heading=h.2lwamvv">
        <w:r w:rsidR="002642E7" w:rsidRPr="003F214F">
          <w:rPr>
            <w:rFonts w:ascii="Times New Roman" w:eastAsia="Times New Roman" w:hAnsi="Times New Roman" w:cs="Times New Roman"/>
            <w:color w:val="000000" w:themeColor="text1"/>
            <w:sz w:val="24"/>
            <w:szCs w:val="24"/>
          </w:rPr>
          <w:t>Nation Media Group (</w:t>
        </w:r>
        <w:r w:rsidRPr="003F214F">
          <w:rPr>
            <w:rFonts w:ascii="Times New Roman" w:eastAsia="Times New Roman" w:hAnsi="Times New Roman" w:cs="Times New Roman"/>
            <w:color w:val="000000" w:themeColor="text1"/>
            <w:sz w:val="24"/>
            <w:szCs w:val="24"/>
          </w:rPr>
          <w:t>Kenya News Agency</w:t>
        </w:r>
      </w:hyperlink>
      <w:hyperlink w:anchor="_heading=h.2lwamvv">
        <w:r w:rsidRPr="003F214F">
          <w:rPr>
            <w:rFonts w:ascii="Times New Roman" w:eastAsia="Times New Roman" w:hAnsi="Times New Roman" w:cs="Times New Roman"/>
            <w:color w:val="000000" w:themeColor="text1"/>
            <w:sz w:val="24"/>
            <w:szCs w:val="24"/>
          </w:rPr>
          <w:t>, 2020</w:t>
        </w:r>
      </w:hyperlink>
      <w:r w:rsidRPr="003F214F">
        <w:rPr>
          <w:rFonts w:ascii="Times New Roman" w:eastAsia="Times New Roman" w:hAnsi="Times New Roman" w:cs="Times New Roman"/>
          <w:color w:val="000000" w:themeColor="text1"/>
          <w:sz w:val="24"/>
          <w:szCs w:val="24"/>
        </w:rPr>
        <w:t>). LMICs face significant resource constraints, health workforce shortfalls and a fragmented care delivery for chronic diseases which are further stretched by the pandemic. Even before the COVID-19 pandemic</w:t>
      </w:r>
      <w:r w:rsidR="002642E7" w:rsidRPr="003F214F">
        <w:rPr>
          <w:rFonts w:ascii="Times New Roman" w:eastAsia="Times New Roman" w:hAnsi="Times New Roman" w:cs="Times New Roman"/>
          <w:color w:val="000000" w:themeColor="text1"/>
          <w:sz w:val="24"/>
          <w:szCs w:val="24"/>
        </w:rPr>
        <w:t>,</w:t>
      </w:r>
      <w:r w:rsidRPr="003F214F">
        <w:rPr>
          <w:rFonts w:ascii="Times New Roman" w:eastAsia="Times New Roman" w:hAnsi="Times New Roman" w:cs="Times New Roman"/>
          <w:color w:val="000000" w:themeColor="text1"/>
          <w:sz w:val="24"/>
          <w:szCs w:val="24"/>
        </w:rPr>
        <w:t xml:space="preserve"> many LMICs were already struggling with</w:t>
      </w:r>
      <w:r w:rsidR="002642E7" w:rsidRPr="003F214F">
        <w:rPr>
          <w:rFonts w:ascii="Times New Roman" w:eastAsia="Times New Roman" w:hAnsi="Times New Roman" w:cs="Times New Roman"/>
          <w:color w:val="000000" w:themeColor="text1"/>
          <w:sz w:val="24"/>
          <w:szCs w:val="24"/>
        </w:rPr>
        <w:t xml:space="preserve"> the</w:t>
      </w:r>
      <w:r w:rsidRPr="003F214F">
        <w:rPr>
          <w:rFonts w:ascii="Times New Roman" w:eastAsia="Times New Roman" w:hAnsi="Times New Roman" w:cs="Times New Roman"/>
          <w:color w:val="000000" w:themeColor="text1"/>
          <w:sz w:val="24"/>
          <w:szCs w:val="24"/>
        </w:rPr>
        <w:t xml:space="preserve"> provision of services for T2D. Although the impact of COVID-19</w:t>
      </w:r>
      <w:r w:rsidR="002642E7" w:rsidRPr="003F214F">
        <w:rPr>
          <w:rFonts w:ascii="Times New Roman" w:eastAsia="Times New Roman" w:hAnsi="Times New Roman" w:cs="Times New Roman"/>
          <w:color w:val="000000" w:themeColor="text1"/>
          <w:sz w:val="24"/>
          <w:szCs w:val="24"/>
        </w:rPr>
        <w:t xml:space="preserve"> </w:t>
      </w:r>
      <w:r w:rsidRPr="003F214F">
        <w:rPr>
          <w:rFonts w:ascii="Times New Roman" w:eastAsia="Times New Roman" w:hAnsi="Times New Roman" w:cs="Times New Roman"/>
          <w:color w:val="000000" w:themeColor="text1"/>
          <w:sz w:val="24"/>
          <w:szCs w:val="24"/>
        </w:rPr>
        <w:t>is global</w:t>
      </w:r>
      <w:r w:rsidR="002642E7" w:rsidRPr="003F214F">
        <w:rPr>
          <w:rFonts w:ascii="Times New Roman" w:eastAsia="Times New Roman" w:hAnsi="Times New Roman" w:cs="Times New Roman"/>
          <w:color w:val="000000" w:themeColor="text1"/>
          <w:sz w:val="24"/>
          <w:szCs w:val="24"/>
        </w:rPr>
        <w:t xml:space="preserve">, </w:t>
      </w:r>
      <w:r w:rsidRPr="003F214F">
        <w:rPr>
          <w:rFonts w:ascii="Times New Roman" w:eastAsia="Times New Roman" w:hAnsi="Times New Roman" w:cs="Times New Roman"/>
          <w:color w:val="000000" w:themeColor="text1"/>
          <w:sz w:val="24"/>
          <w:szCs w:val="24"/>
        </w:rPr>
        <w:t>LMICs</w:t>
      </w:r>
      <w:r w:rsidR="002642E7" w:rsidRPr="003F214F">
        <w:rPr>
          <w:rFonts w:ascii="Times New Roman" w:eastAsia="Times New Roman" w:hAnsi="Times New Roman" w:cs="Times New Roman"/>
          <w:color w:val="000000" w:themeColor="text1"/>
          <w:sz w:val="24"/>
          <w:szCs w:val="24"/>
        </w:rPr>
        <w:t xml:space="preserve">, </w:t>
      </w:r>
      <w:r w:rsidRPr="003F214F">
        <w:rPr>
          <w:rFonts w:ascii="Times New Roman" w:eastAsia="Times New Roman" w:hAnsi="Times New Roman" w:cs="Times New Roman"/>
          <w:color w:val="000000" w:themeColor="text1"/>
          <w:sz w:val="24"/>
          <w:szCs w:val="24"/>
        </w:rPr>
        <w:t>including Kenya may be most affected (</w:t>
      </w:r>
      <w:hyperlink w:anchor="_heading=h.xvir7l">
        <w:r w:rsidRPr="003F214F">
          <w:rPr>
            <w:rFonts w:ascii="Times New Roman" w:eastAsia="Times New Roman" w:hAnsi="Times New Roman" w:cs="Times New Roman"/>
            <w:color w:val="000000" w:themeColor="text1"/>
            <w:sz w:val="24"/>
            <w:szCs w:val="24"/>
          </w:rPr>
          <w:t>WHO, 2020a</w:t>
        </w:r>
      </w:hyperlink>
      <w:r w:rsidRPr="003F214F">
        <w:rPr>
          <w:rFonts w:ascii="Times New Roman" w:eastAsia="Times New Roman" w:hAnsi="Times New Roman" w:cs="Times New Roman"/>
          <w:color w:val="000000" w:themeColor="text1"/>
          <w:sz w:val="24"/>
          <w:szCs w:val="24"/>
        </w:rPr>
        <w:t>). Nearly 50% of people who need treatment for diabetes and diabetes-related complications have not been receiving the required health services and medicines in these countries. Health workforce and related health resources are diverted from routine chronic and diabetes care services to COVID-19 emergency response and control (</w:t>
      </w:r>
      <w:hyperlink w:anchor="_heading=h.2grqrue">
        <w:r w:rsidRPr="003F214F">
          <w:rPr>
            <w:rFonts w:ascii="Times New Roman" w:eastAsia="Times New Roman" w:hAnsi="Times New Roman" w:cs="Times New Roman"/>
            <w:color w:val="000000" w:themeColor="text1"/>
            <w:sz w:val="24"/>
            <w:szCs w:val="24"/>
          </w:rPr>
          <w:t>Gyasi, 2020b</w:t>
        </w:r>
      </w:hyperlink>
      <w:r w:rsidRPr="003F214F">
        <w:rPr>
          <w:rFonts w:ascii="Times New Roman" w:eastAsia="Times New Roman" w:hAnsi="Times New Roman" w:cs="Times New Roman"/>
          <w:color w:val="000000" w:themeColor="text1"/>
          <w:sz w:val="24"/>
          <w:szCs w:val="24"/>
        </w:rPr>
        <w:t xml:space="preserve">; </w:t>
      </w:r>
      <w:hyperlink w:anchor="_heading=h.1mrcu09">
        <w:proofErr w:type="spellStart"/>
        <w:r w:rsidRPr="003F214F">
          <w:rPr>
            <w:rFonts w:ascii="Times New Roman" w:eastAsia="Times New Roman" w:hAnsi="Times New Roman" w:cs="Times New Roman"/>
            <w:color w:val="000000" w:themeColor="text1"/>
            <w:sz w:val="24"/>
            <w:szCs w:val="24"/>
          </w:rPr>
          <w:t>Mirsky</w:t>
        </w:r>
        <w:proofErr w:type="spellEnd"/>
        <w:r w:rsidRPr="003F214F">
          <w:rPr>
            <w:rFonts w:ascii="Times New Roman" w:eastAsia="Times New Roman" w:hAnsi="Times New Roman" w:cs="Times New Roman"/>
            <w:color w:val="000000" w:themeColor="text1"/>
            <w:sz w:val="24"/>
            <w:szCs w:val="24"/>
          </w:rPr>
          <w:t xml:space="preserve"> &amp; Horn, 2020</w:t>
        </w:r>
      </w:hyperlink>
      <w:r w:rsidR="00805A65" w:rsidRPr="003F214F">
        <w:rPr>
          <w:rFonts w:ascii="Times New Roman" w:eastAsia="Times New Roman" w:hAnsi="Times New Roman" w:cs="Times New Roman"/>
          <w:color w:val="000000" w:themeColor="text1"/>
          <w:sz w:val="24"/>
          <w:szCs w:val="24"/>
        </w:rPr>
        <w:t xml:space="preserve">; </w:t>
      </w:r>
      <w:hyperlink w:anchor="_heading=h.xvir7l">
        <w:r w:rsidRPr="003F214F">
          <w:rPr>
            <w:rFonts w:ascii="Times New Roman" w:eastAsia="Times New Roman" w:hAnsi="Times New Roman" w:cs="Times New Roman"/>
            <w:color w:val="000000" w:themeColor="text1"/>
            <w:sz w:val="24"/>
            <w:szCs w:val="24"/>
          </w:rPr>
          <w:t>WHO, 2020a</w:t>
        </w:r>
      </w:hyperlink>
      <w:r w:rsidRPr="003F214F">
        <w:rPr>
          <w:rFonts w:ascii="Times New Roman" w:eastAsia="Times New Roman" w:hAnsi="Times New Roman" w:cs="Times New Roman"/>
          <w:color w:val="000000" w:themeColor="text1"/>
          <w:sz w:val="24"/>
          <w:szCs w:val="24"/>
        </w:rPr>
        <w:t xml:space="preserve">). </w:t>
      </w:r>
    </w:p>
    <w:p w14:paraId="189C814A"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4718BC57" w14:textId="77777777"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From the perspective of the patients, many T2D patients have shunned healthcare facilities for fear of COVID-19 infection and emotional challenges (</w:t>
      </w:r>
      <w:proofErr w:type="spellStart"/>
      <w:r w:rsidR="0020090B">
        <w:fldChar w:fldCharType="begin"/>
      </w:r>
      <w:r w:rsidR="0020090B">
        <w:instrText xml:space="preserve"> HYPERLINK \l "_heading=h.49x2ik5" \h </w:instrText>
      </w:r>
      <w:r w:rsidR="0020090B">
        <w:fldChar w:fldCharType="separate"/>
      </w:r>
      <w:r w:rsidRPr="003F214F">
        <w:rPr>
          <w:rFonts w:ascii="Times New Roman" w:eastAsia="Times New Roman" w:hAnsi="Times New Roman" w:cs="Times New Roman"/>
          <w:color w:val="000000" w:themeColor="text1"/>
          <w:sz w:val="24"/>
          <w:szCs w:val="24"/>
        </w:rPr>
        <w:t>Chudasama</w:t>
      </w:r>
      <w:proofErr w:type="spellEnd"/>
      <w:r w:rsidRPr="003F214F">
        <w:rPr>
          <w:rFonts w:ascii="Times New Roman" w:eastAsia="Times New Roman" w:hAnsi="Times New Roman" w:cs="Times New Roman"/>
          <w:color w:val="000000" w:themeColor="text1"/>
          <w:sz w:val="24"/>
          <w:szCs w:val="24"/>
        </w:rPr>
        <w:t xml:space="preserve"> et al., 2020</w:t>
      </w:r>
      <w:r w:rsidR="0020090B">
        <w:rPr>
          <w:rFonts w:ascii="Times New Roman" w:eastAsia="Times New Roman" w:hAnsi="Times New Roman" w:cs="Times New Roman"/>
          <w:color w:val="000000" w:themeColor="text1"/>
          <w:sz w:val="24"/>
          <w:szCs w:val="24"/>
        </w:rPr>
        <w:fldChar w:fldCharType="end"/>
      </w:r>
      <w:r w:rsidRPr="003F214F">
        <w:rPr>
          <w:rFonts w:ascii="Times New Roman" w:eastAsia="Times New Roman" w:hAnsi="Times New Roman" w:cs="Times New Roman"/>
          <w:color w:val="000000" w:themeColor="text1"/>
          <w:sz w:val="24"/>
          <w:szCs w:val="24"/>
        </w:rPr>
        <w:t xml:space="preserve">; </w:t>
      </w:r>
      <w:hyperlink w:anchor="_heading=h.4k668n3">
        <w:r w:rsidRPr="003F214F">
          <w:rPr>
            <w:rFonts w:ascii="Times New Roman" w:eastAsia="Times New Roman" w:hAnsi="Times New Roman" w:cs="Times New Roman"/>
            <w:color w:val="000000" w:themeColor="text1"/>
            <w:sz w:val="24"/>
            <w:szCs w:val="24"/>
          </w:rPr>
          <w:t>Peters &amp; Garg, 2020</w:t>
        </w:r>
      </w:hyperlink>
      <w:r w:rsidRPr="003F214F">
        <w:rPr>
          <w:rFonts w:ascii="Times New Roman" w:eastAsia="Times New Roman" w:hAnsi="Times New Roman" w:cs="Times New Roman"/>
          <w:color w:val="000000" w:themeColor="text1"/>
          <w:sz w:val="24"/>
          <w:szCs w:val="24"/>
        </w:rPr>
        <w:t xml:space="preserve">; </w:t>
      </w:r>
      <w:hyperlink w:anchor="_heading=h.sqyw64">
        <w:r w:rsidRPr="003F214F">
          <w:rPr>
            <w:rFonts w:ascii="Times New Roman" w:eastAsia="Times New Roman" w:hAnsi="Times New Roman" w:cs="Times New Roman"/>
            <w:color w:val="000000" w:themeColor="text1"/>
            <w:sz w:val="24"/>
            <w:szCs w:val="24"/>
          </w:rPr>
          <w:t xml:space="preserve">Schofield, </w:t>
        </w:r>
        <w:proofErr w:type="spellStart"/>
        <w:r w:rsidRPr="003F214F">
          <w:rPr>
            <w:rFonts w:ascii="Times New Roman" w:eastAsia="Times New Roman" w:hAnsi="Times New Roman" w:cs="Times New Roman"/>
            <w:color w:val="000000" w:themeColor="text1"/>
            <w:sz w:val="24"/>
            <w:szCs w:val="24"/>
          </w:rPr>
          <w:t>Leelarathna</w:t>
        </w:r>
        <w:proofErr w:type="spellEnd"/>
        <w:r w:rsidRPr="003F214F">
          <w:rPr>
            <w:rFonts w:ascii="Times New Roman" w:eastAsia="Times New Roman" w:hAnsi="Times New Roman" w:cs="Times New Roman"/>
            <w:color w:val="000000" w:themeColor="text1"/>
            <w:sz w:val="24"/>
            <w:szCs w:val="24"/>
          </w:rPr>
          <w:t xml:space="preserve">, &amp; </w:t>
        </w:r>
        <w:proofErr w:type="spellStart"/>
        <w:r w:rsidRPr="003F214F">
          <w:rPr>
            <w:rFonts w:ascii="Times New Roman" w:eastAsia="Times New Roman" w:hAnsi="Times New Roman" w:cs="Times New Roman"/>
            <w:color w:val="000000" w:themeColor="text1"/>
            <w:sz w:val="24"/>
            <w:szCs w:val="24"/>
          </w:rPr>
          <w:t>Thabit</w:t>
        </w:r>
        <w:proofErr w:type="spellEnd"/>
        <w:r w:rsidRPr="003F214F">
          <w:rPr>
            <w:rFonts w:ascii="Times New Roman" w:eastAsia="Times New Roman" w:hAnsi="Times New Roman" w:cs="Times New Roman"/>
            <w:color w:val="000000" w:themeColor="text1"/>
            <w:sz w:val="24"/>
            <w:szCs w:val="24"/>
          </w:rPr>
          <w:t>, 2020</w:t>
        </w:r>
      </w:hyperlink>
      <w:r w:rsidRPr="003F214F">
        <w:rPr>
          <w:rFonts w:ascii="Times New Roman" w:eastAsia="Times New Roman" w:hAnsi="Times New Roman" w:cs="Times New Roman"/>
          <w:color w:val="000000" w:themeColor="text1"/>
          <w:sz w:val="24"/>
          <w:szCs w:val="24"/>
        </w:rPr>
        <w:t>). The preventive measures and interventions instituted by the governments to curtail the community spread of the virus including the lock-down measures, and “stay-at-home” stringent directives have presented differential effects on diabetes patients who need routine care. Travel restrictions have impacted on the economic and income-generating activities with dire implications for their resilience, economic empowerment and family-level and household food insecurity (</w:t>
      </w:r>
      <w:hyperlink w:anchor="_heading=h.2grqrue">
        <w:r w:rsidRPr="003F214F">
          <w:rPr>
            <w:rFonts w:ascii="Times New Roman" w:eastAsia="Times New Roman" w:hAnsi="Times New Roman" w:cs="Times New Roman"/>
            <w:color w:val="000000" w:themeColor="text1"/>
            <w:sz w:val="24"/>
            <w:szCs w:val="24"/>
          </w:rPr>
          <w:t>Gyasi, 2020b</w:t>
        </w:r>
      </w:hyperlink>
      <w:r w:rsidRPr="003F214F">
        <w:rPr>
          <w:rFonts w:ascii="Times New Roman" w:eastAsia="Times New Roman" w:hAnsi="Times New Roman" w:cs="Times New Roman"/>
          <w:color w:val="000000" w:themeColor="text1"/>
          <w:sz w:val="24"/>
          <w:szCs w:val="24"/>
        </w:rPr>
        <w:t>). These circumstances have also increased socio</w:t>
      </w:r>
      <w:r w:rsidR="00805A65" w:rsidRPr="003F214F">
        <w:rPr>
          <w:rFonts w:ascii="Times New Roman" w:eastAsia="Times New Roman" w:hAnsi="Times New Roman" w:cs="Times New Roman"/>
          <w:color w:val="000000" w:themeColor="text1"/>
          <w:sz w:val="24"/>
          <w:szCs w:val="24"/>
        </w:rPr>
        <w:t>-</w:t>
      </w:r>
      <w:r w:rsidRPr="003F214F">
        <w:rPr>
          <w:rFonts w:ascii="Times New Roman" w:eastAsia="Times New Roman" w:hAnsi="Times New Roman" w:cs="Times New Roman"/>
          <w:color w:val="000000" w:themeColor="text1"/>
          <w:sz w:val="24"/>
          <w:szCs w:val="24"/>
        </w:rPr>
        <w:t>economic hardships due</w:t>
      </w:r>
      <w:r w:rsidR="00805A65" w:rsidRPr="003F214F">
        <w:rPr>
          <w:rFonts w:ascii="Times New Roman" w:eastAsia="Times New Roman" w:hAnsi="Times New Roman" w:cs="Times New Roman"/>
          <w:color w:val="000000" w:themeColor="text1"/>
          <w:sz w:val="24"/>
          <w:szCs w:val="24"/>
        </w:rPr>
        <w:t xml:space="preserve"> to</w:t>
      </w:r>
      <w:r w:rsidRPr="003F214F">
        <w:rPr>
          <w:rFonts w:ascii="Times New Roman" w:eastAsia="Times New Roman" w:hAnsi="Times New Roman" w:cs="Times New Roman"/>
          <w:color w:val="000000" w:themeColor="text1"/>
          <w:sz w:val="24"/>
          <w:szCs w:val="24"/>
        </w:rPr>
        <w:t xml:space="preserve"> widespread unemployment and the associated irregular income during COVID-19. A combination of these factors might have contributed to poor access to healthcare for people with diabetes and further, challenged their socio-economic psychological well-being.</w:t>
      </w:r>
    </w:p>
    <w:p w14:paraId="1AFE21E3" w14:textId="77777777" w:rsidR="005B26A0" w:rsidRPr="003F214F" w:rsidRDefault="00902CB0">
      <w:pPr>
        <w:pStyle w:val="Heading1"/>
        <w:rPr>
          <w:rFonts w:ascii="Times New Roman" w:eastAsia="Times New Roman" w:hAnsi="Times New Roman" w:cs="Times New Roman"/>
          <w:color w:val="000000" w:themeColor="text1"/>
          <w:sz w:val="24"/>
          <w:szCs w:val="24"/>
        </w:rPr>
      </w:pPr>
      <w:bookmarkStart w:id="5" w:name="_Toc82770269"/>
      <w:r w:rsidRPr="003F214F">
        <w:rPr>
          <w:rFonts w:ascii="Times New Roman" w:eastAsia="Times New Roman" w:hAnsi="Times New Roman" w:cs="Times New Roman"/>
          <w:color w:val="000000" w:themeColor="text1"/>
          <w:sz w:val="24"/>
          <w:szCs w:val="24"/>
        </w:rPr>
        <w:t xml:space="preserve">2. </w:t>
      </w:r>
      <w:sdt>
        <w:sdtPr>
          <w:rPr>
            <w:color w:val="000000" w:themeColor="text1"/>
            <w:sz w:val="24"/>
            <w:szCs w:val="24"/>
          </w:rPr>
          <w:tag w:val="goog_rdk_26"/>
          <w:id w:val="-1302302320"/>
        </w:sdtPr>
        <w:sdtContent/>
      </w:sdt>
      <w:r w:rsidRPr="003F214F">
        <w:rPr>
          <w:rFonts w:ascii="Times New Roman" w:eastAsia="Times New Roman" w:hAnsi="Times New Roman" w:cs="Times New Roman"/>
          <w:color w:val="000000" w:themeColor="text1"/>
          <w:sz w:val="24"/>
          <w:szCs w:val="24"/>
        </w:rPr>
        <w:t>Problem Statement</w:t>
      </w:r>
      <w:bookmarkEnd w:id="5"/>
    </w:p>
    <w:p w14:paraId="2266B17F" w14:textId="77777777" w:rsidR="005B26A0" w:rsidRPr="003F214F" w:rsidRDefault="005B26A0">
      <w:pPr>
        <w:spacing w:after="0" w:line="276" w:lineRule="auto"/>
        <w:rPr>
          <w:rFonts w:ascii="Times New Roman" w:eastAsia="Times New Roman" w:hAnsi="Times New Roman" w:cs="Times New Roman"/>
          <w:b/>
          <w:color w:val="000000" w:themeColor="text1"/>
          <w:sz w:val="24"/>
          <w:szCs w:val="24"/>
        </w:rPr>
      </w:pPr>
    </w:p>
    <w:p w14:paraId="58B4192C" w14:textId="209E3D07" w:rsidR="008772E2" w:rsidRPr="003F214F" w:rsidRDefault="004B0A5D">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H</w:t>
      </w:r>
      <w:r w:rsidR="00902CB0" w:rsidRPr="003F214F">
        <w:rPr>
          <w:rFonts w:ascii="Times New Roman" w:eastAsia="Times New Roman" w:hAnsi="Times New Roman" w:cs="Times New Roman"/>
          <w:color w:val="000000" w:themeColor="text1"/>
          <w:sz w:val="24"/>
          <w:szCs w:val="24"/>
        </w:rPr>
        <w:t>ealthcare and welfare systems in SSA are already operating at lower capacity and are highly strained</w:t>
      </w:r>
      <w:r w:rsidR="00A04849" w:rsidRPr="003F214F">
        <w:rPr>
          <w:rFonts w:ascii="Times New Roman" w:eastAsia="Times New Roman" w:hAnsi="Times New Roman" w:cs="Times New Roman"/>
          <w:color w:val="000000" w:themeColor="text1"/>
          <w:sz w:val="24"/>
          <w:szCs w:val="24"/>
        </w:rPr>
        <w:t xml:space="preserve"> </w:t>
      </w:r>
      <w:r w:rsidR="00902CB0" w:rsidRPr="003F214F">
        <w:rPr>
          <w:rFonts w:ascii="Times New Roman" w:eastAsia="Times New Roman" w:hAnsi="Times New Roman" w:cs="Times New Roman"/>
          <w:color w:val="000000" w:themeColor="text1"/>
          <w:sz w:val="24"/>
          <w:szCs w:val="24"/>
        </w:rPr>
        <w:t>(</w:t>
      </w:r>
      <w:proofErr w:type="spellStart"/>
      <w:r w:rsidR="0020090B">
        <w:fldChar w:fldCharType="begin"/>
      </w:r>
      <w:r w:rsidR="0020090B">
        <w:instrText xml:space="preserve"> HYPERLINK \l "_heading=h.111kx3o" \h </w:instrText>
      </w:r>
      <w:r w:rsidR="0020090B">
        <w:fldChar w:fldCharType="separate"/>
      </w:r>
      <w:r w:rsidR="00902CB0" w:rsidRPr="003F214F">
        <w:rPr>
          <w:rFonts w:ascii="Times New Roman" w:eastAsia="Times New Roman" w:hAnsi="Times New Roman" w:cs="Times New Roman"/>
          <w:color w:val="000000" w:themeColor="text1"/>
          <w:sz w:val="24"/>
          <w:szCs w:val="24"/>
        </w:rPr>
        <w:t>Nkengasong</w:t>
      </w:r>
      <w:proofErr w:type="spellEnd"/>
      <w:r w:rsidR="00902CB0" w:rsidRPr="003F214F">
        <w:rPr>
          <w:rFonts w:ascii="Times New Roman" w:eastAsia="Times New Roman" w:hAnsi="Times New Roman" w:cs="Times New Roman"/>
          <w:color w:val="000000" w:themeColor="text1"/>
          <w:sz w:val="24"/>
          <w:szCs w:val="24"/>
        </w:rPr>
        <w:t xml:space="preserve"> &amp; </w:t>
      </w:r>
      <w:proofErr w:type="spellStart"/>
      <w:r w:rsidR="00902CB0" w:rsidRPr="003F214F">
        <w:rPr>
          <w:rFonts w:ascii="Times New Roman" w:eastAsia="Times New Roman" w:hAnsi="Times New Roman" w:cs="Times New Roman"/>
          <w:color w:val="000000" w:themeColor="text1"/>
          <w:sz w:val="24"/>
          <w:szCs w:val="24"/>
        </w:rPr>
        <w:t>Mankoula</w:t>
      </w:r>
      <w:proofErr w:type="spellEnd"/>
      <w:r w:rsidR="00902CB0" w:rsidRPr="003F214F">
        <w:rPr>
          <w:rFonts w:ascii="Times New Roman" w:eastAsia="Times New Roman" w:hAnsi="Times New Roman" w:cs="Times New Roman"/>
          <w:color w:val="000000" w:themeColor="text1"/>
          <w:sz w:val="24"/>
          <w:szCs w:val="24"/>
        </w:rPr>
        <w:t>, 2020</w:t>
      </w:r>
      <w:r w:rsidR="0020090B">
        <w:rPr>
          <w:rFonts w:ascii="Times New Roman" w:eastAsia="Times New Roman" w:hAnsi="Times New Roman" w:cs="Times New Roman"/>
          <w:color w:val="000000" w:themeColor="text1"/>
          <w:sz w:val="24"/>
          <w:szCs w:val="24"/>
        </w:rPr>
        <w:fldChar w:fldCharType="end"/>
      </w:r>
      <w:r w:rsidR="00902CB0" w:rsidRPr="003F214F">
        <w:rPr>
          <w:rFonts w:ascii="Times New Roman" w:eastAsia="Times New Roman" w:hAnsi="Times New Roman" w:cs="Times New Roman"/>
          <w:color w:val="000000" w:themeColor="text1"/>
          <w:sz w:val="24"/>
          <w:szCs w:val="24"/>
        </w:rPr>
        <w:t xml:space="preserve">). </w:t>
      </w:r>
      <w:r w:rsidR="00BB73F6" w:rsidRPr="003F214F">
        <w:rPr>
          <w:rFonts w:ascii="Times New Roman" w:eastAsia="Times New Roman" w:hAnsi="Times New Roman" w:cs="Times New Roman"/>
          <w:color w:val="000000" w:themeColor="text1"/>
          <w:sz w:val="24"/>
          <w:szCs w:val="24"/>
        </w:rPr>
        <w:t xml:space="preserve">An </w:t>
      </w:r>
      <w:r w:rsidR="00902CB0" w:rsidRPr="003F214F">
        <w:rPr>
          <w:rFonts w:ascii="Times New Roman" w:eastAsia="Times New Roman" w:hAnsi="Times New Roman" w:cs="Times New Roman"/>
          <w:color w:val="000000" w:themeColor="text1"/>
          <w:sz w:val="24"/>
          <w:szCs w:val="24"/>
        </w:rPr>
        <w:t>insufficient supply of appropriately trained healthcare workers for T2D care a</w:t>
      </w:r>
      <w:r w:rsidR="00A04849" w:rsidRPr="003F214F">
        <w:rPr>
          <w:rFonts w:ascii="Times New Roman" w:eastAsia="Times New Roman" w:hAnsi="Times New Roman" w:cs="Times New Roman"/>
          <w:color w:val="000000" w:themeColor="text1"/>
          <w:sz w:val="24"/>
          <w:szCs w:val="24"/>
        </w:rPr>
        <w:t>nd support in SSA</w:t>
      </w:r>
      <w:r w:rsidR="00902CB0" w:rsidRPr="003F214F">
        <w:rPr>
          <w:rFonts w:ascii="Times New Roman" w:eastAsia="Times New Roman" w:hAnsi="Times New Roman" w:cs="Times New Roman"/>
          <w:color w:val="000000" w:themeColor="text1"/>
          <w:sz w:val="24"/>
          <w:szCs w:val="24"/>
        </w:rPr>
        <w:t xml:space="preserve"> (</w:t>
      </w:r>
      <w:proofErr w:type="spellStart"/>
      <w:r w:rsidR="0020090B">
        <w:fldChar w:fldCharType="begin"/>
      </w:r>
      <w:r w:rsidR="0020090B">
        <w:instrText xml:space="preserve"> HYPERLINK \l "_heading=h.3ygebqi" \h </w:instrText>
      </w:r>
      <w:r w:rsidR="0020090B">
        <w:fldChar w:fldCharType="separate"/>
      </w:r>
      <w:r w:rsidR="00902CB0" w:rsidRPr="003F214F">
        <w:rPr>
          <w:rFonts w:ascii="Times New Roman" w:eastAsia="Times New Roman" w:hAnsi="Times New Roman" w:cs="Times New Roman"/>
          <w:color w:val="000000" w:themeColor="text1"/>
          <w:sz w:val="24"/>
          <w:szCs w:val="24"/>
        </w:rPr>
        <w:t>Rutebemberwa</w:t>
      </w:r>
      <w:proofErr w:type="spellEnd"/>
      <w:r w:rsidR="00902CB0" w:rsidRPr="003F214F">
        <w:rPr>
          <w:rFonts w:ascii="Times New Roman" w:eastAsia="Times New Roman" w:hAnsi="Times New Roman" w:cs="Times New Roman"/>
          <w:color w:val="000000" w:themeColor="text1"/>
          <w:sz w:val="24"/>
          <w:szCs w:val="24"/>
        </w:rPr>
        <w:t xml:space="preserve">, </w:t>
      </w:r>
      <w:proofErr w:type="spellStart"/>
      <w:r w:rsidR="00902CB0" w:rsidRPr="003F214F">
        <w:rPr>
          <w:rFonts w:ascii="Times New Roman" w:eastAsia="Times New Roman" w:hAnsi="Times New Roman" w:cs="Times New Roman"/>
          <w:color w:val="000000" w:themeColor="text1"/>
          <w:sz w:val="24"/>
          <w:szCs w:val="24"/>
        </w:rPr>
        <w:t>Bagonza</w:t>
      </w:r>
      <w:proofErr w:type="spellEnd"/>
      <w:r w:rsidR="00902CB0" w:rsidRPr="003F214F">
        <w:rPr>
          <w:rFonts w:ascii="Times New Roman" w:eastAsia="Times New Roman" w:hAnsi="Times New Roman" w:cs="Times New Roman"/>
          <w:color w:val="000000" w:themeColor="text1"/>
          <w:sz w:val="24"/>
          <w:szCs w:val="24"/>
        </w:rPr>
        <w:t xml:space="preserve">, &amp; </w:t>
      </w:r>
      <w:proofErr w:type="spellStart"/>
      <w:r w:rsidR="00902CB0" w:rsidRPr="003F214F">
        <w:rPr>
          <w:rFonts w:ascii="Times New Roman" w:eastAsia="Times New Roman" w:hAnsi="Times New Roman" w:cs="Times New Roman"/>
          <w:color w:val="000000" w:themeColor="text1"/>
          <w:sz w:val="24"/>
          <w:szCs w:val="24"/>
        </w:rPr>
        <w:t>Tweheyo</w:t>
      </w:r>
      <w:proofErr w:type="spellEnd"/>
      <w:r w:rsidR="00902CB0" w:rsidRPr="003F214F">
        <w:rPr>
          <w:rFonts w:ascii="Times New Roman" w:eastAsia="Times New Roman" w:hAnsi="Times New Roman" w:cs="Times New Roman"/>
          <w:color w:val="000000" w:themeColor="text1"/>
          <w:sz w:val="24"/>
          <w:szCs w:val="24"/>
        </w:rPr>
        <w:t>, 2019</w:t>
      </w:r>
      <w:r w:rsidR="0020090B">
        <w:rPr>
          <w:rFonts w:ascii="Times New Roman" w:eastAsia="Times New Roman" w:hAnsi="Times New Roman" w:cs="Times New Roman"/>
          <w:color w:val="000000" w:themeColor="text1"/>
          <w:sz w:val="24"/>
          <w:szCs w:val="24"/>
        </w:rPr>
        <w:fldChar w:fldCharType="end"/>
      </w:r>
      <w:r w:rsidR="00902CB0" w:rsidRPr="003F214F">
        <w:rPr>
          <w:rFonts w:ascii="Times New Roman" w:eastAsia="Times New Roman" w:hAnsi="Times New Roman" w:cs="Times New Roman"/>
          <w:color w:val="000000" w:themeColor="text1"/>
          <w:sz w:val="24"/>
          <w:szCs w:val="24"/>
        </w:rPr>
        <w:t xml:space="preserve">), </w:t>
      </w:r>
      <w:r w:rsidR="00BB73F6" w:rsidRPr="003F214F">
        <w:rPr>
          <w:rFonts w:ascii="Times New Roman" w:eastAsia="Times New Roman" w:hAnsi="Times New Roman" w:cs="Times New Roman"/>
          <w:color w:val="000000" w:themeColor="text1"/>
          <w:sz w:val="24"/>
          <w:szCs w:val="24"/>
        </w:rPr>
        <w:t>is likely to lead to low</w:t>
      </w:r>
      <w:r w:rsidR="00902CB0" w:rsidRPr="003F214F">
        <w:rPr>
          <w:rFonts w:ascii="Times New Roman" w:eastAsia="Times New Roman" w:hAnsi="Times New Roman" w:cs="Times New Roman"/>
          <w:color w:val="000000" w:themeColor="text1"/>
          <w:sz w:val="24"/>
          <w:szCs w:val="24"/>
        </w:rPr>
        <w:t xml:space="preserve"> </w:t>
      </w:r>
      <w:r w:rsidR="00BB73F6" w:rsidRPr="003F214F">
        <w:rPr>
          <w:rFonts w:ascii="Times New Roman" w:eastAsia="Times New Roman" w:hAnsi="Times New Roman" w:cs="Times New Roman"/>
          <w:color w:val="000000" w:themeColor="text1"/>
          <w:sz w:val="24"/>
          <w:szCs w:val="24"/>
        </w:rPr>
        <w:t>capacity to care for</w:t>
      </w:r>
      <w:r w:rsidR="00902CB0" w:rsidRPr="003F214F">
        <w:rPr>
          <w:rFonts w:ascii="Times New Roman" w:eastAsia="Times New Roman" w:hAnsi="Times New Roman" w:cs="Times New Roman"/>
          <w:color w:val="000000" w:themeColor="text1"/>
          <w:sz w:val="24"/>
          <w:szCs w:val="24"/>
        </w:rPr>
        <w:t xml:space="preserve"> the increasing cases of severely ill patients from COVID-19 and the associated complications. The burden of T2D </w:t>
      </w:r>
      <w:proofErr w:type="gramStart"/>
      <w:r w:rsidR="00902CB0" w:rsidRPr="003F214F">
        <w:rPr>
          <w:rFonts w:ascii="Times New Roman" w:eastAsia="Times New Roman" w:hAnsi="Times New Roman" w:cs="Times New Roman"/>
          <w:color w:val="000000" w:themeColor="text1"/>
          <w:sz w:val="24"/>
          <w:szCs w:val="24"/>
        </w:rPr>
        <w:t>is also complicated</w:t>
      </w:r>
      <w:proofErr w:type="gramEnd"/>
      <w:r w:rsidR="00902CB0" w:rsidRPr="003F214F">
        <w:rPr>
          <w:rFonts w:ascii="Times New Roman" w:eastAsia="Times New Roman" w:hAnsi="Times New Roman" w:cs="Times New Roman"/>
          <w:color w:val="000000" w:themeColor="text1"/>
          <w:sz w:val="24"/>
          <w:szCs w:val="24"/>
        </w:rPr>
        <w:t xml:space="preserve"> by limited self-management support for people who live with the condition in addition to the poor management skills among healthcare providers, leading to suboptimal patient outcomes (</w:t>
      </w:r>
      <w:proofErr w:type="spellStart"/>
      <w:r w:rsidR="0020090B">
        <w:fldChar w:fldCharType="begin"/>
      </w:r>
      <w:r w:rsidR="0020090B">
        <w:instrText xml:space="preserve"> HYPERLINK \l "_heading=h.3cqmetx" \h </w:instrText>
      </w:r>
      <w:r w:rsidR="0020090B">
        <w:fldChar w:fldCharType="separate"/>
      </w:r>
      <w:r w:rsidR="00902CB0" w:rsidRPr="003F214F">
        <w:rPr>
          <w:rFonts w:ascii="Times New Roman" w:eastAsia="Times New Roman" w:hAnsi="Times New Roman" w:cs="Times New Roman"/>
          <w:color w:val="000000" w:themeColor="text1"/>
          <w:sz w:val="24"/>
          <w:szCs w:val="24"/>
        </w:rPr>
        <w:t>Sobngwi</w:t>
      </w:r>
      <w:proofErr w:type="spellEnd"/>
      <w:r w:rsidR="00902CB0" w:rsidRPr="003F214F">
        <w:rPr>
          <w:rFonts w:ascii="Times New Roman" w:eastAsia="Times New Roman" w:hAnsi="Times New Roman" w:cs="Times New Roman"/>
          <w:color w:val="000000" w:themeColor="text1"/>
          <w:sz w:val="24"/>
          <w:szCs w:val="24"/>
        </w:rPr>
        <w:t xml:space="preserve"> et al., 2012</w:t>
      </w:r>
      <w:r w:rsidR="0020090B">
        <w:rPr>
          <w:rFonts w:ascii="Times New Roman" w:eastAsia="Times New Roman" w:hAnsi="Times New Roman" w:cs="Times New Roman"/>
          <w:color w:val="000000" w:themeColor="text1"/>
          <w:sz w:val="24"/>
          <w:szCs w:val="24"/>
        </w:rPr>
        <w:fldChar w:fldCharType="end"/>
      </w:r>
      <w:r w:rsidR="00902CB0" w:rsidRPr="003F214F">
        <w:rPr>
          <w:rFonts w:ascii="Times New Roman" w:eastAsia="Times New Roman" w:hAnsi="Times New Roman" w:cs="Times New Roman"/>
          <w:color w:val="000000" w:themeColor="text1"/>
          <w:sz w:val="24"/>
          <w:szCs w:val="24"/>
        </w:rPr>
        <w:t xml:space="preserve">). </w:t>
      </w:r>
      <w:r w:rsidR="00BB73F6" w:rsidRPr="003F214F">
        <w:rPr>
          <w:rFonts w:ascii="Times New Roman" w:hAnsi="Times New Roman" w:cs="Times New Roman"/>
          <w:color w:val="000000" w:themeColor="text1"/>
          <w:sz w:val="24"/>
          <w:szCs w:val="24"/>
        </w:rPr>
        <w:t xml:space="preserve">Increased vulnerability and fear of exposure to COVID-19 </w:t>
      </w:r>
      <w:r w:rsidR="00902CB0" w:rsidRPr="003F214F">
        <w:rPr>
          <w:rFonts w:ascii="Times New Roman" w:eastAsia="Times New Roman" w:hAnsi="Times New Roman" w:cs="Times New Roman"/>
          <w:color w:val="000000" w:themeColor="text1"/>
          <w:sz w:val="24"/>
          <w:szCs w:val="24"/>
        </w:rPr>
        <w:t>may potentially prevent patients from accessing appropriate healthcare for T2D (</w:t>
      </w:r>
      <w:proofErr w:type="spellStart"/>
      <w:r w:rsidR="0020090B">
        <w:fldChar w:fldCharType="begin"/>
      </w:r>
      <w:r w:rsidR="0020090B">
        <w:instrText xml:space="preserve"> HYPERLINK \l "_heading=h.49x2ik5" \h </w:instrText>
      </w:r>
      <w:r w:rsidR="0020090B">
        <w:fldChar w:fldCharType="separate"/>
      </w:r>
      <w:r w:rsidR="00902CB0" w:rsidRPr="003F214F">
        <w:rPr>
          <w:rFonts w:ascii="Times New Roman" w:eastAsia="Times New Roman" w:hAnsi="Times New Roman" w:cs="Times New Roman"/>
          <w:color w:val="000000" w:themeColor="text1"/>
          <w:sz w:val="24"/>
          <w:szCs w:val="24"/>
        </w:rPr>
        <w:t>Chudasama</w:t>
      </w:r>
      <w:proofErr w:type="spellEnd"/>
      <w:r w:rsidR="00902CB0" w:rsidRPr="003F214F">
        <w:rPr>
          <w:rFonts w:ascii="Times New Roman" w:eastAsia="Times New Roman" w:hAnsi="Times New Roman" w:cs="Times New Roman"/>
          <w:color w:val="000000" w:themeColor="text1"/>
          <w:sz w:val="24"/>
          <w:szCs w:val="24"/>
        </w:rPr>
        <w:t xml:space="preserve"> et al., 2020</w:t>
      </w:r>
      <w:r w:rsidR="0020090B">
        <w:rPr>
          <w:rFonts w:ascii="Times New Roman" w:eastAsia="Times New Roman" w:hAnsi="Times New Roman" w:cs="Times New Roman"/>
          <w:color w:val="000000" w:themeColor="text1"/>
          <w:sz w:val="24"/>
          <w:szCs w:val="24"/>
        </w:rPr>
        <w:fldChar w:fldCharType="end"/>
      </w:r>
      <w:r w:rsidR="001F759F" w:rsidRPr="003F214F">
        <w:rPr>
          <w:rFonts w:ascii="Times New Roman" w:eastAsia="Times New Roman" w:hAnsi="Times New Roman" w:cs="Times New Roman"/>
          <w:color w:val="000000" w:themeColor="text1"/>
          <w:sz w:val="24"/>
          <w:szCs w:val="24"/>
        </w:rPr>
        <w:t xml:space="preserve">; </w:t>
      </w:r>
      <w:hyperlink w:anchor="_heading=h.1mrcu09">
        <w:proofErr w:type="spellStart"/>
        <w:r w:rsidR="00902CB0" w:rsidRPr="003F214F">
          <w:rPr>
            <w:rFonts w:ascii="Times New Roman" w:eastAsia="Times New Roman" w:hAnsi="Times New Roman" w:cs="Times New Roman"/>
            <w:color w:val="000000" w:themeColor="text1"/>
            <w:sz w:val="24"/>
            <w:szCs w:val="24"/>
          </w:rPr>
          <w:t>Mirsky</w:t>
        </w:r>
        <w:proofErr w:type="spellEnd"/>
        <w:r w:rsidR="00902CB0" w:rsidRPr="003F214F">
          <w:rPr>
            <w:rFonts w:ascii="Times New Roman" w:eastAsia="Times New Roman" w:hAnsi="Times New Roman" w:cs="Times New Roman"/>
            <w:color w:val="000000" w:themeColor="text1"/>
            <w:sz w:val="24"/>
            <w:szCs w:val="24"/>
          </w:rPr>
          <w:t xml:space="preserve"> &amp; Horn, 2020</w:t>
        </w:r>
      </w:hyperlink>
      <w:r w:rsidR="00902CB0" w:rsidRPr="003F214F">
        <w:rPr>
          <w:rFonts w:ascii="Times New Roman" w:eastAsia="Times New Roman" w:hAnsi="Times New Roman" w:cs="Times New Roman"/>
          <w:color w:val="000000" w:themeColor="text1"/>
          <w:sz w:val="24"/>
          <w:szCs w:val="24"/>
        </w:rPr>
        <w:t xml:space="preserve">). In addition, the economic hardship created through loss of employment and income by the pandemic may result in poor access to healthcare for people with T2D.  There is an urgent need to understand the health and socio-economic impacts of COVID-19 on people with T2D to inform policy and practice initiatives for strengthening health and social care systems and to prevent poor </w:t>
      </w:r>
      <w:r w:rsidR="00902CB0" w:rsidRPr="003F214F">
        <w:rPr>
          <w:rFonts w:ascii="Times New Roman" w:eastAsia="Times New Roman" w:hAnsi="Times New Roman" w:cs="Times New Roman"/>
          <w:color w:val="000000" w:themeColor="text1"/>
          <w:sz w:val="24"/>
          <w:szCs w:val="24"/>
        </w:rPr>
        <w:lastRenderedPageBreak/>
        <w:t xml:space="preserve">health and socio-economic outcomes in this vulnerable population. Country-specific evidence is needed on the real-life healthcare and broader socio-economic challenges experienced by people with T2D, the challenges faced by the healthcare system from the providers’ perspective, and policy gaps in the national response to T2D during the COVID-19 pandemic. </w:t>
      </w:r>
      <w:r w:rsidR="00C8597F" w:rsidRPr="003F214F">
        <w:rPr>
          <w:rFonts w:ascii="Times New Roman" w:eastAsia="Times New Roman" w:hAnsi="Times New Roman" w:cs="Times New Roman"/>
          <w:color w:val="000000" w:themeColor="text1"/>
          <w:sz w:val="24"/>
          <w:szCs w:val="24"/>
        </w:rPr>
        <w:t>Although</w:t>
      </w:r>
      <w:r w:rsidR="00A04849" w:rsidRPr="003F214F">
        <w:rPr>
          <w:rFonts w:ascii="Times New Roman" w:eastAsia="Times New Roman" w:hAnsi="Times New Roman" w:cs="Times New Roman"/>
          <w:color w:val="000000" w:themeColor="text1"/>
          <w:sz w:val="24"/>
          <w:szCs w:val="24"/>
        </w:rPr>
        <w:t xml:space="preserve"> limited research</w:t>
      </w:r>
      <w:r w:rsidR="00C8597F" w:rsidRPr="003F214F">
        <w:rPr>
          <w:rFonts w:ascii="Times New Roman" w:eastAsia="Times New Roman" w:hAnsi="Times New Roman" w:cs="Times New Roman"/>
          <w:color w:val="000000" w:themeColor="text1"/>
          <w:sz w:val="24"/>
          <w:szCs w:val="24"/>
        </w:rPr>
        <w:t xml:space="preserve"> </w:t>
      </w:r>
      <w:r w:rsidR="0036695A" w:rsidRPr="003F214F">
        <w:rPr>
          <w:rFonts w:ascii="Times New Roman" w:eastAsia="Times New Roman" w:hAnsi="Times New Roman" w:cs="Times New Roman"/>
          <w:color w:val="000000" w:themeColor="text1"/>
          <w:sz w:val="24"/>
          <w:szCs w:val="24"/>
        </w:rPr>
        <w:t>exists</w:t>
      </w:r>
      <w:r w:rsidR="00C8597F" w:rsidRPr="003F214F">
        <w:rPr>
          <w:rFonts w:ascii="Times New Roman" w:eastAsia="Times New Roman" w:hAnsi="Times New Roman" w:cs="Times New Roman"/>
          <w:color w:val="000000" w:themeColor="text1"/>
          <w:sz w:val="24"/>
          <w:szCs w:val="24"/>
        </w:rPr>
        <w:t xml:space="preserve"> on </w:t>
      </w:r>
      <w:r w:rsidR="00902CB0" w:rsidRPr="003F214F">
        <w:rPr>
          <w:rFonts w:ascii="Times New Roman" w:eastAsia="Times New Roman" w:hAnsi="Times New Roman" w:cs="Times New Roman"/>
          <w:color w:val="000000" w:themeColor="text1"/>
          <w:sz w:val="24"/>
          <w:szCs w:val="24"/>
        </w:rPr>
        <w:t>the extent to which the pandemic has affected the social, economic and healthcare services for people with</w:t>
      </w:r>
      <w:r w:rsidR="00F041BC" w:rsidRPr="003F214F">
        <w:rPr>
          <w:rFonts w:ascii="Times New Roman" w:eastAsia="Times New Roman" w:hAnsi="Times New Roman" w:cs="Times New Roman"/>
          <w:color w:val="000000" w:themeColor="text1"/>
          <w:sz w:val="24"/>
          <w:szCs w:val="24"/>
        </w:rPr>
        <w:t xml:space="preserve"> </w:t>
      </w:r>
      <w:r w:rsidR="00902CB0" w:rsidRPr="003F214F">
        <w:rPr>
          <w:rFonts w:ascii="Times New Roman" w:eastAsia="Times New Roman" w:hAnsi="Times New Roman" w:cs="Times New Roman"/>
          <w:color w:val="000000" w:themeColor="text1"/>
          <w:sz w:val="24"/>
          <w:szCs w:val="24"/>
        </w:rPr>
        <w:t xml:space="preserve">T2D as well as the </w:t>
      </w:r>
      <w:r w:rsidR="00C8597F" w:rsidRPr="003F214F">
        <w:rPr>
          <w:rFonts w:ascii="Times New Roman" w:eastAsia="Times New Roman" w:hAnsi="Times New Roman" w:cs="Times New Roman"/>
          <w:color w:val="000000" w:themeColor="text1"/>
          <w:sz w:val="24"/>
          <w:szCs w:val="24"/>
        </w:rPr>
        <w:t>healthcare</w:t>
      </w:r>
      <w:r w:rsidR="001F759F" w:rsidRPr="003F214F">
        <w:rPr>
          <w:rFonts w:ascii="Times New Roman" w:eastAsia="Times New Roman" w:hAnsi="Times New Roman" w:cs="Times New Roman"/>
          <w:color w:val="000000" w:themeColor="text1"/>
          <w:sz w:val="24"/>
          <w:szCs w:val="24"/>
        </w:rPr>
        <w:t xml:space="preserve"> </w:t>
      </w:r>
      <w:r w:rsidR="00902CB0" w:rsidRPr="003F214F">
        <w:rPr>
          <w:rFonts w:ascii="Times New Roman" w:eastAsia="Times New Roman" w:hAnsi="Times New Roman" w:cs="Times New Roman"/>
          <w:color w:val="000000" w:themeColor="text1"/>
          <w:sz w:val="24"/>
          <w:szCs w:val="24"/>
        </w:rPr>
        <w:t>system response</w:t>
      </w:r>
      <w:r w:rsidR="00C8597F" w:rsidRPr="003F214F">
        <w:rPr>
          <w:rFonts w:ascii="Times New Roman" w:eastAsia="Times New Roman" w:hAnsi="Times New Roman" w:cs="Times New Roman"/>
          <w:color w:val="000000" w:themeColor="text1"/>
          <w:sz w:val="24"/>
          <w:szCs w:val="24"/>
        </w:rPr>
        <w:t>, there is a clear lack of evidence in Kenya</w:t>
      </w:r>
      <w:r w:rsidR="00902CB0" w:rsidRPr="003F214F">
        <w:rPr>
          <w:rFonts w:ascii="Times New Roman" w:eastAsia="Times New Roman" w:hAnsi="Times New Roman" w:cs="Times New Roman"/>
          <w:color w:val="000000" w:themeColor="text1"/>
          <w:sz w:val="24"/>
          <w:szCs w:val="24"/>
        </w:rPr>
        <w:t>. Through this study, we will explore the management of T2D and socio-economic wellbeing of people with T2D in the context of COVID-19 in Kenya.  Evidence from the grassroots, healthcare and policy making is needed to tailor response.  Such evidence will be important to strengthen healthcare services and to make national plans and policies responsive to the needs of T2D patients during and after the COVID-19 pandemic. This project will generate evidence to support national and local program efforts that will improve access to economic opportunities and health care for people with T2D during and after COVID-19. The project will maximize learning for the study context and develop approaches tailored to national context. Participatory action research processes engaging national and local stakeholders to reflect about the COVID-19 related impact will lead to the development of comprehensive actions for improving care for people with T2D in Kenya and other LMICs.</w:t>
      </w:r>
    </w:p>
    <w:p w14:paraId="10368421" w14:textId="77777777" w:rsidR="005B26A0" w:rsidRPr="003F214F" w:rsidRDefault="00902CB0">
      <w:pPr>
        <w:pStyle w:val="Heading1"/>
        <w:rPr>
          <w:rFonts w:ascii="Times New Roman" w:eastAsia="Times New Roman" w:hAnsi="Times New Roman" w:cs="Times New Roman"/>
          <w:color w:val="000000" w:themeColor="text1"/>
          <w:sz w:val="24"/>
          <w:szCs w:val="24"/>
        </w:rPr>
      </w:pPr>
      <w:bookmarkStart w:id="6" w:name="_Toc82770270"/>
      <w:r w:rsidRPr="003F214F">
        <w:rPr>
          <w:rFonts w:ascii="Times New Roman" w:eastAsia="Times New Roman" w:hAnsi="Times New Roman" w:cs="Times New Roman"/>
          <w:color w:val="000000" w:themeColor="text1"/>
          <w:sz w:val="24"/>
          <w:szCs w:val="24"/>
        </w:rPr>
        <w:t>3. Review of Literature</w:t>
      </w:r>
      <w:bookmarkEnd w:id="6"/>
    </w:p>
    <w:p w14:paraId="1677A2FC" w14:textId="77777777" w:rsidR="005B26A0" w:rsidRPr="003F214F" w:rsidRDefault="005B26A0">
      <w:pPr>
        <w:spacing w:after="0" w:line="276" w:lineRule="auto"/>
        <w:rPr>
          <w:rFonts w:ascii="Times New Roman" w:eastAsia="Times New Roman" w:hAnsi="Times New Roman" w:cs="Times New Roman"/>
          <w:b/>
          <w:color w:val="000000" w:themeColor="text1"/>
          <w:sz w:val="24"/>
          <w:szCs w:val="24"/>
        </w:rPr>
      </w:pPr>
    </w:p>
    <w:p w14:paraId="06B44B7B" w14:textId="77777777"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Evidence relating to the healthcare and socio-economic impact of COVID-1</w:t>
      </w:r>
      <w:r w:rsidR="009B7669" w:rsidRPr="003F214F">
        <w:rPr>
          <w:rFonts w:ascii="Times New Roman" w:eastAsia="Times New Roman" w:hAnsi="Times New Roman" w:cs="Times New Roman"/>
          <w:color w:val="000000" w:themeColor="text1"/>
          <w:sz w:val="24"/>
          <w:szCs w:val="24"/>
        </w:rPr>
        <w:t>9 in people with T2D</w:t>
      </w:r>
      <w:r w:rsidRPr="003F214F">
        <w:rPr>
          <w:rFonts w:ascii="Times New Roman" w:eastAsia="Times New Roman" w:hAnsi="Times New Roman" w:cs="Times New Roman"/>
          <w:color w:val="000000" w:themeColor="text1"/>
          <w:sz w:val="24"/>
          <w:szCs w:val="24"/>
        </w:rPr>
        <w:t xml:space="preserve"> </w:t>
      </w:r>
      <w:r w:rsidR="009B7669" w:rsidRPr="003F214F">
        <w:rPr>
          <w:rFonts w:ascii="Times New Roman" w:eastAsia="Times New Roman" w:hAnsi="Times New Roman" w:cs="Times New Roman"/>
          <w:color w:val="000000" w:themeColor="text1"/>
          <w:sz w:val="24"/>
          <w:szCs w:val="24"/>
        </w:rPr>
        <w:t>is limited in SSA</w:t>
      </w:r>
      <w:r w:rsidRPr="003F214F">
        <w:rPr>
          <w:rFonts w:ascii="Times New Roman" w:eastAsia="Times New Roman" w:hAnsi="Times New Roman" w:cs="Times New Roman"/>
          <w:color w:val="000000" w:themeColor="text1"/>
          <w:sz w:val="24"/>
          <w:szCs w:val="24"/>
        </w:rPr>
        <w:t xml:space="preserve"> but continuing to emerge globally. People with T2D are considered at an increased risk of infection generally including COVID-19 (</w:t>
      </w:r>
      <w:hyperlink w:anchor="_heading=h.1hmsyys">
        <w:r w:rsidRPr="003F214F">
          <w:rPr>
            <w:rFonts w:ascii="Times New Roman" w:eastAsia="Times New Roman" w:hAnsi="Times New Roman" w:cs="Times New Roman"/>
            <w:color w:val="000000" w:themeColor="text1"/>
            <w:sz w:val="24"/>
            <w:szCs w:val="24"/>
          </w:rPr>
          <w:t xml:space="preserve">Gupta, Ghosh, Singh, &amp; </w:t>
        </w:r>
        <w:proofErr w:type="spellStart"/>
        <w:r w:rsidRPr="003F214F">
          <w:rPr>
            <w:rFonts w:ascii="Times New Roman" w:eastAsia="Times New Roman" w:hAnsi="Times New Roman" w:cs="Times New Roman"/>
            <w:color w:val="000000" w:themeColor="text1"/>
            <w:sz w:val="24"/>
            <w:szCs w:val="24"/>
          </w:rPr>
          <w:t>Misra</w:t>
        </w:r>
        <w:proofErr w:type="spellEnd"/>
        <w:r w:rsidRPr="003F214F">
          <w:rPr>
            <w:rFonts w:ascii="Times New Roman" w:eastAsia="Times New Roman" w:hAnsi="Times New Roman" w:cs="Times New Roman"/>
            <w:color w:val="000000" w:themeColor="text1"/>
            <w:sz w:val="24"/>
            <w:szCs w:val="24"/>
          </w:rPr>
          <w:t>, 2020</w:t>
        </w:r>
      </w:hyperlink>
      <w:r w:rsidR="00C8597F" w:rsidRPr="003F214F">
        <w:rPr>
          <w:rFonts w:ascii="Times New Roman" w:eastAsia="Times New Roman" w:hAnsi="Times New Roman" w:cs="Times New Roman"/>
          <w:color w:val="000000" w:themeColor="text1"/>
          <w:sz w:val="24"/>
          <w:szCs w:val="24"/>
        </w:rPr>
        <w:t xml:space="preserve">; </w:t>
      </w:r>
      <w:hyperlink w:anchor="_heading=h.3fwokq0">
        <w:r w:rsidRPr="003F214F">
          <w:rPr>
            <w:rFonts w:ascii="Times New Roman" w:eastAsia="Times New Roman" w:hAnsi="Times New Roman" w:cs="Times New Roman"/>
            <w:color w:val="000000" w:themeColor="text1"/>
            <w:sz w:val="24"/>
            <w:szCs w:val="24"/>
          </w:rPr>
          <w:t>Hussain et al., 2020</w:t>
        </w:r>
      </w:hyperlink>
      <w:r w:rsidRPr="003F214F">
        <w:rPr>
          <w:rFonts w:ascii="Times New Roman" w:eastAsia="Times New Roman" w:hAnsi="Times New Roman" w:cs="Times New Roman"/>
          <w:color w:val="000000" w:themeColor="text1"/>
          <w:sz w:val="24"/>
          <w:szCs w:val="24"/>
        </w:rPr>
        <w:t xml:space="preserve">; </w:t>
      </w:r>
      <w:hyperlink w:anchor="_heading=h.sqyw64">
        <w:r w:rsidRPr="003F214F">
          <w:rPr>
            <w:rFonts w:ascii="Times New Roman" w:eastAsia="Times New Roman" w:hAnsi="Times New Roman" w:cs="Times New Roman"/>
            <w:color w:val="000000" w:themeColor="text1"/>
            <w:sz w:val="24"/>
            <w:szCs w:val="24"/>
          </w:rPr>
          <w:t>Schofield et al., 2020</w:t>
        </w:r>
      </w:hyperlink>
      <w:r w:rsidRPr="003F214F">
        <w:rPr>
          <w:rFonts w:ascii="Times New Roman" w:eastAsia="Times New Roman" w:hAnsi="Times New Roman" w:cs="Times New Roman"/>
          <w:color w:val="000000" w:themeColor="text1"/>
          <w:sz w:val="24"/>
          <w:szCs w:val="24"/>
        </w:rPr>
        <w:t>).  This has been attributed to a defective innate immunity among people with T2D affecting phagocytosis, neutrophil chemotaxis, and cell mediated immunity</w:t>
      </w:r>
      <w:r w:rsidR="00C8597F" w:rsidRPr="003F214F">
        <w:rPr>
          <w:rFonts w:ascii="Times New Roman" w:eastAsia="Times New Roman" w:hAnsi="Times New Roman" w:cs="Times New Roman"/>
          <w:color w:val="000000" w:themeColor="text1"/>
          <w:sz w:val="24"/>
          <w:szCs w:val="24"/>
        </w:rPr>
        <w:t xml:space="preserve"> (</w:t>
      </w:r>
      <w:hyperlink w:anchor="_heading=h.qsh70q">
        <w:r w:rsidRPr="003F214F">
          <w:rPr>
            <w:rFonts w:ascii="Times New Roman" w:eastAsia="Times New Roman" w:hAnsi="Times New Roman" w:cs="Times New Roman"/>
            <w:color w:val="000000" w:themeColor="text1"/>
            <w:sz w:val="24"/>
            <w:szCs w:val="24"/>
          </w:rPr>
          <w:t>Bornstein et al.</w:t>
        </w:r>
      </w:hyperlink>
      <w:sdt>
        <w:sdtPr>
          <w:rPr>
            <w:color w:val="000000" w:themeColor="text1"/>
            <w:sz w:val="24"/>
            <w:szCs w:val="24"/>
          </w:rPr>
          <w:tag w:val="goog_rdk_41"/>
          <w:id w:val="-1143735638"/>
        </w:sdtPr>
        <w:sdtContent>
          <w:hyperlink w:anchor="_heading=h.qsh70q" w:history="1">
            <w:r w:rsidRPr="003F214F">
              <w:rPr>
                <w:rFonts w:ascii="Times New Roman" w:eastAsia="Times New Roman" w:hAnsi="Times New Roman" w:cs="Times New Roman"/>
                <w:color w:val="000000" w:themeColor="text1"/>
                <w:sz w:val="24"/>
                <w:szCs w:val="24"/>
              </w:rPr>
              <w:t>,</w:t>
            </w:r>
          </w:hyperlink>
        </w:sdtContent>
      </w:sdt>
      <w:hyperlink w:anchor="_heading=h.qsh70q">
        <w:r w:rsidRPr="003F214F">
          <w:rPr>
            <w:rFonts w:ascii="Times New Roman" w:eastAsia="Times New Roman" w:hAnsi="Times New Roman" w:cs="Times New Roman"/>
            <w:color w:val="000000" w:themeColor="text1"/>
            <w:sz w:val="24"/>
            <w:szCs w:val="24"/>
          </w:rPr>
          <w:t xml:space="preserve"> </w:t>
        </w:r>
      </w:hyperlink>
      <w:hyperlink w:anchor="_heading=h.qsh70q">
        <w:r w:rsidRPr="003F214F">
          <w:rPr>
            <w:rFonts w:ascii="Times New Roman" w:eastAsia="Times New Roman" w:hAnsi="Times New Roman" w:cs="Times New Roman"/>
            <w:color w:val="000000" w:themeColor="text1"/>
            <w:sz w:val="24"/>
            <w:szCs w:val="24"/>
          </w:rPr>
          <w:t>2020)</w:t>
        </w:r>
      </w:hyperlink>
      <w:r w:rsidRPr="003F214F">
        <w:rPr>
          <w:rFonts w:ascii="Times New Roman" w:eastAsia="Times New Roman" w:hAnsi="Times New Roman" w:cs="Times New Roman"/>
          <w:color w:val="000000" w:themeColor="text1"/>
          <w:sz w:val="24"/>
          <w:szCs w:val="24"/>
        </w:rPr>
        <w:t>. An extensive epidemiological study of 72,314 patients with COVID-19 in China showed that patients with diabetes have a mortality rate three times higher than all patients with COVID-19 (</w:t>
      </w:r>
      <w:hyperlink w:anchor="_heading=h.2w5ecyt">
        <w:r w:rsidRPr="003F214F">
          <w:rPr>
            <w:rFonts w:ascii="Times New Roman" w:eastAsia="Times New Roman" w:hAnsi="Times New Roman" w:cs="Times New Roman"/>
            <w:color w:val="000000" w:themeColor="text1"/>
            <w:sz w:val="24"/>
            <w:szCs w:val="24"/>
          </w:rPr>
          <w:t>Wu &amp; McGoogan, 2020</w:t>
        </w:r>
      </w:hyperlink>
      <w:r w:rsidRPr="003F214F">
        <w:rPr>
          <w:rFonts w:ascii="Times New Roman" w:eastAsia="Times New Roman" w:hAnsi="Times New Roman" w:cs="Times New Roman"/>
          <w:color w:val="000000" w:themeColor="text1"/>
          <w:sz w:val="24"/>
          <w:szCs w:val="24"/>
        </w:rPr>
        <w:t>).</w:t>
      </w:r>
    </w:p>
    <w:p w14:paraId="4DC06E6C"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6A58FCAC" w14:textId="77777777" w:rsidR="005B26A0" w:rsidRPr="003F214F" w:rsidRDefault="003E0816">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Systematic reviews and m</w:t>
      </w:r>
      <w:r w:rsidR="00902CB0" w:rsidRPr="003F214F">
        <w:rPr>
          <w:rFonts w:ascii="Times New Roman" w:eastAsia="Times New Roman" w:hAnsi="Times New Roman" w:cs="Times New Roman"/>
          <w:color w:val="000000" w:themeColor="text1"/>
          <w:sz w:val="24"/>
          <w:szCs w:val="24"/>
        </w:rPr>
        <w:t>eta-analyses have estimated rates of 8% (95% CI 6–11%) (</w:t>
      </w:r>
      <w:hyperlink w:anchor="_heading=h.1baon6m">
        <w:r w:rsidR="00902CB0" w:rsidRPr="003F214F">
          <w:rPr>
            <w:rFonts w:ascii="Times New Roman" w:eastAsia="Times New Roman" w:hAnsi="Times New Roman" w:cs="Times New Roman"/>
            <w:color w:val="000000" w:themeColor="text1"/>
            <w:sz w:val="24"/>
            <w:szCs w:val="24"/>
          </w:rPr>
          <w:t>Yang et al., 2020</w:t>
        </w:r>
      </w:hyperlink>
      <w:r w:rsidR="00902CB0" w:rsidRPr="003F214F">
        <w:rPr>
          <w:rFonts w:ascii="Times New Roman" w:eastAsia="Times New Roman" w:hAnsi="Times New Roman" w:cs="Times New Roman"/>
          <w:color w:val="000000" w:themeColor="text1"/>
          <w:sz w:val="24"/>
          <w:szCs w:val="24"/>
        </w:rPr>
        <w:t>), 7.87% (95% CI 6.57–9.28%) (</w:t>
      </w:r>
      <w:proofErr w:type="spellStart"/>
      <w:r w:rsidR="0020090B">
        <w:fldChar w:fldCharType="begin"/>
      </w:r>
      <w:r w:rsidR="0020090B">
        <w:instrText xml:space="preserve"> HYPERLINK \l "_heading=h.3o7alnk" \h </w:instrText>
      </w:r>
      <w:r w:rsidR="0020090B">
        <w:fldChar w:fldCharType="separate"/>
      </w:r>
      <w:r w:rsidR="00902CB0" w:rsidRPr="003F214F">
        <w:rPr>
          <w:rFonts w:ascii="Times New Roman" w:eastAsia="Times New Roman" w:hAnsi="Times New Roman" w:cs="Times New Roman"/>
          <w:color w:val="000000" w:themeColor="text1"/>
          <w:sz w:val="24"/>
          <w:szCs w:val="24"/>
        </w:rPr>
        <w:t>Emami</w:t>
      </w:r>
      <w:proofErr w:type="spellEnd"/>
      <w:r w:rsidR="00902CB0" w:rsidRPr="003F214F">
        <w:rPr>
          <w:rFonts w:ascii="Times New Roman" w:eastAsia="Times New Roman" w:hAnsi="Times New Roman" w:cs="Times New Roman"/>
          <w:color w:val="000000" w:themeColor="text1"/>
          <w:sz w:val="24"/>
          <w:szCs w:val="24"/>
        </w:rPr>
        <w:t xml:space="preserve">, </w:t>
      </w:r>
      <w:proofErr w:type="spellStart"/>
      <w:r w:rsidR="00902CB0" w:rsidRPr="003F214F">
        <w:rPr>
          <w:rFonts w:ascii="Times New Roman" w:eastAsia="Times New Roman" w:hAnsi="Times New Roman" w:cs="Times New Roman"/>
          <w:color w:val="000000" w:themeColor="text1"/>
          <w:sz w:val="24"/>
          <w:szCs w:val="24"/>
        </w:rPr>
        <w:t>Javanmardi</w:t>
      </w:r>
      <w:proofErr w:type="spellEnd"/>
      <w:r w:rsidR="00902CB0" w:rsidRPr="003F214F">
        <w:rPr>
          <w:rFonts w:ascii="Times New Roman" w:eastAsia="Times New Roman" w:hAnsi="Times New Roman" w:cs="Times New Roman"/>
          <w:color w:val="000000" w:themeColor="text1"/>
          <w:sz w:val="24"/>
          <w:szCs w:val="24"/>
        </w:rPr>
        <w:t xml:space="preserve">, </w:t>
      </w:r>
      <w:proofErr w:type="spellStart"/>
      <w:r w:rsidR="00902CB0" w:rsidRPr="003F214F">
        <w:rPr>
          <w:rFonts w:ascii="Times New Roman" w:eastAsia="Times New Roman" w:hAnsi="Times New Roman" w:cs="Times New Roman"/>
          <w:color w:val="000000" w:themeColor="text1"/>
          <w:sz w:val="24"/>
          <w:szCs w:val="24"/>
        </w:rPr>
        <w:t>Pirbonyeh</w:t>
      </w:r>
      <w:proofErr w:type="spellEnd"/>
      <w:r w:rsidR="00902CB0" w:rsidRPr="003F214F">
        <w:rPr>
          <w:rFonts w:ascii="Times New Roman" w:eastAsia="Times New Roman" w:hAnsi="Times New Roman" w:cs="Times New Roman"/>
          <w:color w:val="000000" w:themeColor="text1"/>
          <w:sz w:val="24"/>
          <w:szCs w:val="24"/>
        </w:rPr>
        <w:t>, &amp; Akbari, 2020</w:t>
      </w:r>
      <w:r w:rsidR="0020090B">
        <w:rPr>
          <w:rFonts w:ascii="Times New Roman" w:eastAsia="Times New Roman" w:hAnsi="Times New Roman" w:cs="Times New Roman"/>
          <w:color w:val="000000" w:themeColor="text1"/>
          <w:sz w:val="24"/>
          <w:szCs w:val="24"/>
        </w:rPr>
        <w:fldChar w:fldCharType="end"/>
      </w:r>
      <w:r w:rsidR="00902CB0" w:rsidRPr="003F214F">
        <w:rPr>
          <w:rFonts w:ascii="Times New Roman" w:eastAsia="Times New Roman" w:hAnsi="Times New Roman" w:cs="Times New Roman"/>
          <w:color w:val="000000" w:themeColor="text1"/>
          <w:sz w:val="24"/>
          <w:szCs w:val="24"/>
        </w:rPr>
        <w:t>), and 9.7% (95% CI 6.9–12.5%) (</w:t>
      </w:r>
      <w:hyperlink w:anchor="_heading=h.3tbugp1">
        <w:r w:rsidR="00902CB0" w:rsidRPr="003F214F">
          <w:rPr>
            <w:rFonts w:ascii="Times New Roman" w:eastAsia="Times New Roman" w:hAnsi="Times New Roman" w:cs="Times New Roman"/>
            <w:color w:val="000000" w:themeColor="text1"/>
            <w:sz w:val="24"/>
            <w:szCs w:val="24"/>
          </w:rPr>
          <w:t>Li et al., 2020</w:t>
        </w:r>
      </w:hyperlink>
      <w:r w:rsidR="00902CB0" w:rsidRPr="003F214F">
        <w:rPr>
          <w:rFonts w:ascii="Times New Roman" w:eastAsia="Times New Roman" w:hAnsi="Times New Roman" w:cs="Times New Roman"/>
          <w:color w:val="000000" w:themeColor="text1"/>
          <w:sz w:val="24"/>
          <w:szCs w:val="24"/>
        </w:rPr>
        <w:t>) of diabetes in people hospitalized with COVID-19. The percentage hospitalization appears higher in the U.S., where people with T2D accounted for 10.9% of all COVID-19 patients, 24% of hospitalized cases (non–intensive care unit [ICU]), and 32% of ICU admissions (</w:t>
      </w:r>
      <w:proofErr w:type="spellStart"/>
      <w:r w:rsidR="0020090B">
        <w:fldChar w:fldCharType="begin"/>
      </w:r>
      <w:r w:rsidR="0020090B">
        <w:instrText xml:space="preserve"> HYPERLINK \l "_heading=h.2p2csry" \h </w:instrText>
      </w:r>
      <w:r w:rsidR="0020090B">
        <w:fldChar w:fldCharType="separate"/>
      </w:r>
      <w:r w:rsidR="00902CB0" w:rsidRPr="003F214F">
        <w:rPr>
          <w:rFonts w:ascii="Times New Roman" w:eastAsia="Times New Roman" w:hAnsi="Times New Roman" w:cs="Times New Roman"/>
          <w:color w:val="000000" w:themeColor="text1"/>
          <w:sz w:val="24"/>
          <w:szCs w:val="24"/>
        </w:rPr>
        <w:t>Covid</w:t>
      </w:r>
      <w:proofErr w:type="spellEnd"/>
      <w:r w:rsidR="00902CB0" w:rsidRPr="003F214F">
        <w:rPr>
          <w:rFonts w:ascii="Times New Roman" w:eastAsia="Times New Roman" w:hAnsi="Times New Roman" w:cs="Times New Roman"/>
          <w:color w:val="000000" w:themeColor="text1"/>
          <w:sz w:val="24"/>
          <w:szCs w:val="24"/>
        </w:rPr>
        <w:t xml:space="preserve"> et al., 2020</w:t>
      </w:r>
      <w:r w:rsidR="0020090B">
        <w:rPr>
          <w:rFonts w:ascii="Times New Roman" w:eastAsia="Times New Roman" w:hAnsi="Times New Roman" w:cs="Times New Roman"/>
          <w:color w:val="000000" w:themeColor="text1"/>
          <w:sz w:val="24"/>
          <w:szCs w:val="24"/>
        </w:rPr>
        <w:fldChar w:fldCharType="end"/>
      </w:r>
      <w:r w:rsidR="00902CB0" w:rsidRPr="003F214F">
        <w:rPr>
          <w:rFonts w:ascii="Times New Roman" w:eastAsia="Times New Roman" w:hAnsi="Times New Roman" w:cs="Times New Roman"/>
          <w:color w:val="000000" w:themeColor="text1"/>
          <w:sz w:val="24"/>
          <w:szCs w:val="24"/>
        </w:rPr>
        <w:t>). In the UK, a study found uncomplicated diabetes to be the second most common comorbidity (19%) in patients hospitalized with COVID-19 whilst complicated diabetes is reported among 6.5% of COVID-19 patients (</w:t>
      </w:r>
      <w:hyperlink w:anchor="_heading=h.147n2zr">
        <w:r w:rsidR="00902CB0" w:rsidRPr="003F214F">
          <w:rPr>
            <w:rFonts w:ascii="Times New Roman" w:eastAsia="Times New Roman" w:hAnsi="Times New Roman" w:cs="Times New Roman"/>
            <w:color w:val="000000" w:themeColor="text1"/>
            <w:sz w:val="24"/>
            <w:szCs w:val="24"/>
          </w:rPr>
          <w:t>Docherty et al., 2020</w:t>
        </w:r>
      </w:hyperlink>
      <w:r w:rsidR="00902CB0" w:rsidRPr="003F214F">
        <w:rPr>
          <w:rFonts w:ascii="Times New Roman" w:eastAsia="Times New Roman" w:hAnsi="Times New Roman" w:cs="Times New Roman"/>
          <w:color w:val="000000" w:themeColor="text1"/>
          <w:sz w:val="24"/>
          <w:szCs w:val="24"/>
        </w:rPr>
        <w:t>).  A global survey of health professionals on the impact of COVID-19 on routine healthcare revealed that T2D was the most (38%) impacted NCD followed by chronic obstructive pulmonary disease (9%), hypertension (8%), heart disease (7%), asthma (7%), cancer (6%) and depression (6%)</w:t>
      </w:r>
      <w:sdt>
        <w:sdtPr>
          <w:rPr>
            <w:color w:val="000000" w:themeColor="text1"/>
            <w:sz w:val="24"/>
            <w:szCs w:val="24"/>
          </w:rPr>
          <w:tag w:val="goog_rdk_45"/>
          <w:id w:val="382606592"/>
        </w:sdtPr>
        <w:sdtContent>
          <w:r w:rsidR="00902CB0" w:rsidRPr="003F214F">
            <w:rPr>
              <w:rFonts w:ascii="Times New Roman" w:eastAsia="Times New Roman" w:hAnsi="Times New Roman" w:cs="Times New Roman"/>
              <w:color w:val="000000" w:themeColor="text1"/>
              <w:sz w:val="24"/>
              <w:szCs w:val="24"/>
            </w:rPr>
            <w:t xml:space="preserve"> </w:t>
          </w:r>
        </w:sdtContent>
      </w:sdt>
      <w:sdt>
        <w:sdtPr>
          <w:rPr>
            <w:color w:val="000000" w:themeColor="text1"/>
            <w:sz w:val="24"/>
            <w:szCs w:val="24"/>
          </w:rPr>
          <w:tag w:val="goog_rdk_46"/>
          <w:id w:val="-785424882"/>
          <w:showingPlcHdr/>
        </w:sdtPr>
        <w:sdtContent>
          <w:r w:rsidRPr="003F214F">
            <w:rPr>
              <w:color w:val="000000" w:themeColor="text1"/>
              <w:sz w:val="24"/>
              <w:szCs w:val="24"/>
            </w:rPr>
            <w:t xml:space="preserve">     </w:t>
          </w:r>
        </w:sdtContent>
      </w:sdt>
      <w:hyperlink w:anchor="_heading=h.49x2ik5">
        <w:proofErr w:type="spellStart"/>
        <w:r w:rsidR="00902CB0" w:rsidRPr="003F214F">
          <w:rPr>
            <w:rFonts w:ascii="Times New Roman" w:eastAsia="Times New Roman" w:hAnsi="Times New Roman" w:cs="Times New Roman"/>
            <w:color w:val="000000" w:themeColor="text1"/>
            <w:sz w:val="24"/>
            <w:szCs w:val="24"/>
          </w:rPr>
          <w:t>Chudasama</w:t>
        </w:r>
        <w:proofErr w:type="spellEnd"/>
        <w:r w:rsidR="00902CB0" w:rsidRPr="003F214F">
          <w:rPr>
            <w:rFonts w:ascii="Times New Roman" w:eastAsia="Times New Roman" w:hAnsi="Times New Roman" w:cs="Times New Roman"/>
            <w:color w:val="000000" w:themeColor="text1"/>
            <w:sz w:val="24"/>
            <w:szCs w:val="24"/>
          </w:rPr>
          <w:t xml:space="preserve"> et al.</w:t>
        </w:r>
      </w:hyperlink>
      <w:sdt>
        <w:sdtPr>
          <w:rPr>
            <w:color w:val="000000" w:themeColor="text1"/>
            <w:sz w:val="24"/>
            <w:szCs w:val="24"/>
          </w:rPr>
          <w:tag w:val="goog_rdk_47"/>
          <w:id w:val="-1885320696"/>
        </w:sdtPr>
        <w:sdtContent>
          <w:hyperlink w:anchor="_heading=h.49x2ik5" w:history="1">
            <w:r w:rsidR="00902CB0" w:rsidRPr="003F214F">
              <w:rPr>
                <w:rFonts w:ascii="Times New Roman" w:eastAsia="Times New Roman" w:hAnsi="Times New Roman" w:cs="Times New Roman"/>
                <w:color w:val="000000" w:themeColor="text1"/>
                <w:sz w:val="24"/>
                <w:szCs w:val="24"/>
              </w:rPr>
              <w:t>,</w:t>
            </w:r>
          </w:hyperlink>
        </w:sdtContent>
      </w:sdt>
      <w:hyperlink w:anchor="_heading=h.49x2ik5">
        <w:r w:rsidR="00902CB0" w:rsidRPr="003F214F">
          <w:rPr>
            <w:rFonts w:ascii="Times New Roman" w:eastAsia="Times New Roman" w:hAnsi="Times New Roman" w:cs="Times New Roman"/>
            <w:color w:val="000000" w:themeColor="text1"/>
            <w:sz w:val="24"/>
            <w:szCs w:val="24"/>
          </w:rPr>
          <w:t xml:space="preserve"> </w:t>
        </w:r>
      </w:hyperlink>
      <w:hyperlink w:anchor="_heading=h.49x2ik5">
        <w:r w:rsidR="00902CB0" w:rsidRPr="003F214F">
          <w:rPr>
            <w:rFonts w:ascii="Times New Roman" w:eastAsia="Times New Roman" w:hAnsi="Times New Roman" w:cs="Times New Roman"/>
            <w:color w:val="000000" w:themeColor="text1"/>
            <w:sz w:val="24"/>
            <w:szCs w:val="24"/>
          </w:rPr>
          <w:t>2020)</w:t>
        </w:r>
      </w:hyperlink>
      <w:r w:rsidR="00902CB0" w:rsidRPr="003F214F">
        <w:rPr>
          <w:rFonts w:ascii="Times New Roman" w:eastAsia="Times New Roman" w:hAnsi="Times New Roman" w:cs="Times New Roman"/>
          <w:color w:val="000000" w:themeColor="text1"/>
          <w:sz w:val="24"/>
          <w:szCs w:val="24"/>
        </w:rPr>
        <w:t xml:space="preserve">.  There is a high potential for COVID-19 to exacerbate existing healthcare </w:t>
      </w:r>
      <w:r w:rsidR="00902CB0" w:rsidRPr="003F214F">
        <w:rPr>
          <w:rFonts w:ascii="Times New Roman" w:eastAsia="Times New Roman" w:hAnsi="Times New Roman" w:cs="Times New Roman"/>
          <w:color w:val="000000" w:themeColor="text1"/>
          <w:sz w:val="24"/>
          <w:szCs w:val="24"/>
        </w:rPr>
        <w:lastRenderedPageBreak/>
        <w:t>disparities, particularly in SSA. Although data is patchy in SSA, anecdotal evidence from Kenya indicates that many people tested with COVID-19 also have underlying diseases including T2D. This has caused fear and aggravated anxiety and psychological insecurity among those at-risk or those with T2D and could lead to deleterious impacts on their mental health and quality of life as shown elsewhere (</w:t>
      </w:r>
      <w:hyperlink w:anchor="_heading=h.41mghml">
        <w:r w:rsidR="00902CB0" w:rsidRPr="003F214F">
          <w:rPr>
            <w:rFonts w:ascii="Times New Roman" w:eastAsia="Times New Roman" w:hAnsi="Times New Roman" w:cs="Times New Roman"/>
            <w:color w:val="000000" w:themeColor="text1"/>
            <w:sz w:val="24"/>
            <w:szCs w:val="24"/>
          </w:rPr>
          <w:t>Gyasi, 2020a</w:t>
        </w:r>
      </w:hyperlink>
      <w:r w:rsidR="00902CB0" w:rsidRPr="003F214F">
        <w:rPr>
          <w:rFonts w:ascii="Times New Roman" w:eastAsia="Times New Roman" w:hAnsi="Times New Roman" w:cs="Times New Roman"/>
          <w:color w:val="000000" w:themeColor="text1"/>
          <w:sz w:val="24"/>
          <w:szCs w:val="24"/>
        </w:rPr>
        <w:t xml:space="preserve">). </w:t>
      </w:r>
    </w:p>
    <w:p w14:paraId="72E251B6"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6F659D4A" w14:textId="77777777"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Patients with T2D need continuous and regular blood glucose monitoring and optimal compliance with ongoing drug treatment</w:t>
      </w:r>
      <w:sdt>
        <w:sdtPr>
          <w:rPr>
            <w:color w:val="000000" w:themeColor="text1"/>
            <w:sz w:val="24"/>
            <w:szCs w:val="24"/>
          </w:rPr>
          <w:tag w:val="goog_rdk_49"/>
          <w:id w:val="-1546290530"/>
        </w:sdtPr>
        <w:sdtContent>
          <w:r w:rsidRPr="003F214F">
            <w:rPr>
              <w:rFonts w:ascii="Times New Roman" w:eastAsia="Times New Roman" w:hAnsi="Times New Roman" w:cs="Times New Roman"/>
              <w:color w:val="000000" w:themeColor="text1"/>
              <w:sz w:val="24"/>
              <w:szCs w:val="24"/>
            </w:rPr>
            <w:t xml:space="preserve"> </w:t>
          </w:r>
        </w:sdtContent>
      </w:sdt>
      <w:r w:rsidRPr="003F214F">
        <w:rPr>
          <w:rFonts w:ascii="Times New Roman" w:eastAsia="Times New Roman" w:hAnsi="Times New Roman" w:cs="Times New Roman"/>
          <w:color w:val="000000" w:themeColor="text1"/>
          <w:sz w:val="24"/>
          <w:szCs w:val="24"/>
        </w:rPr>
        <w:t>(</w:t>
      </w:r>
      <w:proofErr w:type="spellStart"/>
      <w:r w:rsidR="0020090B">
        <w:fldChar w:fldCharType="begin"/>
      </w:r>
      <w:r w:rsidR="0020090B">
        <w:instrText xml:space="preserve"> HYPERLINK \l "_heading=h.34g0dwd" \h </w:instrText>
      </w:r>
      <w:r w:rsidR="0020090B">
        <w:fldChar w:fldCharType="separate"/>
      </w:r>
      <w:r w:rsidRPr="003F214F">
        <w:rPr>
          <w:rFonts w:ascii="Times New Roman" w:eastAsia="Times New Roman" w:hAnsi="Times New Roman" w:cs="Times New Roman"/>
          <w:color w:val="000000" w:themeColor="text1"/>
          <w:sz w:val="24"/>
          <w:szCs w:val="24"/>
        </w:rPr>
        <w:t>Vitiello</w:t>
      </w:r>
      <w:proofErr w:type="spellEnd"/>
      <w:r w:rsidRPr="003F214F">
        <w:rPr>
          <w:rFonts w:ascii="Times New Roman" w:eastAsia="Times New Roman" w:hAnsi="Times New Roman" w:cs="Times New Roman"/>
          <w:color w:val="000000" w:themeColor="text1"/>
          <w:sz w:val="24"/>
          <w:szCs w:val="24"/>
        </w:rPr>
        <w:t xml:space="preserve"> &amp; Ferrara, 2020</w:t>
      </w:r>
      <w:r w:rsidR="0020090B">
        <w:rPr>
          <w:rFonts w:ascii="Times New Roman" w:eastAsia="Times New Roman" w:hAnsi="Times New Roman" w:cs="Times New Roman"/>
          <w:color w:val="000000" w:themeColor="text1"/>
          <w:sz w:val="24"/>
          <w:szCs w:val="24"/>
        </w:rPr>
        <w:fldChar w:fldCharType="end"/>
      </w:r>
      <w:r w:rsidRPr="003F214F">
        <w:rPr>
          <w:rFonts w:ascii="Times New Roman" w:eastAsia="Times New Roman" w:hAnsi="Times New Roman" w:cs="Times New Roman"/>
          <w:color w:val="000000" w:themeColor="text1"/>
          <w:sz w:val="24"/>
          <w:szCs w:val="24"/>
        </w:rPr>
        <w:t>). However, most global healthcare resources are currently focused on COVID-19 emergency response (</w:t>
      </w:r>
      <w:hyperlink w:anchor="_heading=h.4f1mdlm">
        <w:r w:rsidRPr="003F214F">
          <w:rPr>
            <w:rFonts w:ascii="Times New Roman" w:eastAsia="Times New Roman" w:hAnsi="Times New Roman" w:cs="Times New Roman"/>
            <w:color w:val="000000" w:themeColor="text1"/>
            <w:sz w:val="24"/>
            <w:szCs w:val="24"/>
          </w:rPr>
          <w:t xml:space="preserve">Jordan, </w:t>
        </w:r>
        <w:proofErr w:type="spellStart"/>
        <w:r w:rsidRPr="003F214F">
          <w:rPr>
            <w:rFonts w:ascii="Times New Roman" w:eastAsia="Times New Roman" w:hAnsi="Times New Roman" w:cs="Times New Roman"/>
            <w:color w:val="000000" w:themeColor="text1"/>
            <w:sz w:val="24"/>
            <w:szCs w:val="24"/>
          </w:rPr>
          <w:t>Adab</w:t>
        </w:r>
        <w:proofErr w:type="spellEnd"/>
        <w:r w:rsidRPr="003F214F">
          <w:rPr>
            <w:rFonts w:ascii="Times New Roman" w:eastAsia="Times New Roman" w:hAnsi="Times New Roman" w:cs="Times New Roman"/>
            <w:color w:val="000000" w:themeColor="text1"/>
            <w:sz w:val="24"/>
            <w:szCs w:val="24"/>
          </w:rPr>
          <w:t>, &amp; Cheng, 2020</w:t>
        </w:r>
      </w:hyperlink>
      <w:r w:rsidRPr="003F214F">
        <w:rPr>
          <w:rFonts w:ascii="Times New Roman" w:eastAsia="Times New Roman" w:hAnsi="Times New Roman" w:cs="Times New Roman"/>
          <w:color w:val="000000" w:themeColor="text1"/>
          <w:sz w:val="24"/>
          <w:szCs w:val="24"/>
        </w:rPr>
        <w:t xml:space="preserve">; </w:t>
      </w:r>
      <w:hyperlink w:anchor="_heading=h.2r0uhxc">
        <w:r w:rsidRPr="003F214F">
          <w:rPr>
            <w:rFonts w:ascii="Times New Roman" w:eastAsia="Times New Roman" w:hAnsi="Times New Roman" w:cs="Times New Roman"/>
            <w:color w:val="000000" w:themeColor="text1"/>
            <w:sz w:val="24"/>
            <w:szCs w:val="24"/>
          </w:rPr>
          <w:t xml:space="preserve">Stefan, </w:t>
        </w:r>
        <w:proofErr w:type="spellStart"/>
        <w:r w:rsidRPr="003F214F">
          <w:rPr>
            <w:rFonts w:ascii="Times New Roman" w:eastAsia="Times New Roman" w:hAnsi="Times New Roman" w:cs="Times New Roman"/>
            <w:color w:val="000000" w:themeColor="text1"/>
            <w:sz w:val="24"/>
            <w:szCs w:val="24"/>
          </w:rPr>
          <w:t>Birkenfeld</w:t>
        </w:r>
        <w:proofErr w:type="spellEnd"/>
        <w:r w:rsidRPr="003F214F">
          <w:rPr>
            <w:rFonts w:ascii="Times New Roman" w:eastAsia="Times New Roman" w:hAnsi="Times New Roman" w:cs="Times New Roman"/>
            <w:color w:val="000000" w:themeColor="text1"/>
            <w:sz w:val="24"/>
            <w:szCs w:val="24"/>
          </w:rPr>
          <w:t>, Schulze, &amp; Ludwig, 2020</w:t>
        </w:r>
      </w:hyperlink>
      <w:r w:rsidRPr="003F214F">
        <w:rPr>
          <w:rFonts w:ascii="Times New Roman" w:eastAsia="Times New Roman" w:hAnsi="Times New Roman" w:cs="Times New Roman"/>
          <w:color w:val="000000" w:themeColor="text1"/>
          <w:sz w:val="24"/>
          <w:szCs w:val="24"/>
        </w:rPr>
        <w:t>) particularly in SSA where healthcare personnel and health resources are woefully inadequate (</w:t>
      </w:r>
      <w:hyperlink w:anchor="_heading=h.ihv636">
        <w:r w:rsidRPr="003F214F">
          <w:rPr>
            <w:rFonts w:ascii="Times New Roman" w:eastAsia="Times New Roman" w:hAnsi="Times New Roman" w:cs="Times New Roman"/>
            <w:color w:val="000000" w:themeColor="text1"/>
            <w:sz w:val="24"/>
            <w:szCs w:val="24"/>
          </w:rPr>
          <w:t>Gilbert et al., 2020</w:t>
        </w:r>
      </w:hyperlink>
      <w:r w:rsidRPr="003F214F">
        <w:rPr>
          <w:rFonts w:ascii="Times New Roman" w:eastAsia="Times New Roman" w:hAnsi="Times New Roman" w:cs="Times New Roman"/>
          <w:color w:val="000000" w:themeColor="text1"/>
          <w:sz w:val="24"/>
          <w:szCs w:val="24"/>
        </w:rPr>
        <w:t>). This resource reallocation could disrupt the continuum of care for patients with chronic diseases (</w:t>
      </w:r>
      <w:proofErr w:type="spellStart"/>
      <w:r w:rsidR="0020090B">
        <w:fldChar w:fldCharType="begin"/>
      </w:r>
      <w:r w:rsidR="0020090B">
        <w:instrText xml:space="preserve"> HYPERLINK \l "_heading=h.3cqmetx" \h </w:instrText>
      </w:r>
      <w:r w:rsidR="0020090B">
        <w:fldChar w:fldCharType="separate"/>
      </w:r>
      <w:r w:rsidRPr="003F214F">
        <w:rPr>
          <w:rFonts w:ascii="Times New Roman" w:eastAsia="Times New Roman" w:hAnsi="Times New Roman" w:cs="Times New Roman"/>
          <w:color w:val="000000" w:themeColor="text1"/>
          <w:sz w:val="24"/>
          <w:szCs w:val="24"/>
        </w:rPr>
        <w:t>Sobngwi</w:t>
      </w:r>
      <w:proofErr w:type="spellEnd"/>
      <w:r w:rsidRPr="003F214F">
        <w:rPr>
          <w:rFonts w:ascii="Times New Roman" w:eastAsia="Times New Roman" w:hAnsi="Times New Roman" w:cs="Times New Roman"/>
          <w:color w:val="000000" w:themeColor="text1"/>
          <w:sz w:val="24"/>
          <w:szCs w:val="24"/>
        </w:rPr>
        <w:t xml:space="preserve"> et al., 2012</w:t>
      </w:r>
      <w:r w:rsidR="0020090B">
        <w:rPr>
          <w:rFonts w:ascii="Times New Roman" w:eastAsia="Times New Roman" w:hAnsi="Times New Roman" w:cs="Times New Roman"/>
          <w:color w:val="000000" w:themeColor="text1"/>
          <w:sz w:val="24"/>
          <w:szCs w:val="24"/>
        </w:rPr>
        <w:fldChar w:fldCharType="end"/>
      </w:r>
      <w:r w:rsidRPr="003F214F">
        <w:rPr>
          <w:rFonts w:ascii="Times New Roman" w:eastAsia="Times New Roman" w:hAnsi="Times New Roman" w:cs="Times New Roman"/>
          <w:color w:val="000000" w:themeColor="text1"/>
          <w:sz w:val="24"/>
          <w:szCs w:val="24"/>
        </w:rPr>
        <w:t xml:space="preserve">). Studies have reported that the COVID-19-related lockdown directives and mobility restrictions in many countries </w:t>
      </w:r>
      <w:r w:rsidR="003E0816" w:rsidRPr="003F214F">
        <w:rPr>
          <w:rFonts w:ascii="Times New Roman" w:eastAsia="Times New Roman" w:hAnsi="Times New Roman" w:cs="Times New Roman"/>
          <w:color w:val="000000" w:themeColor="text1"/>
          <w:sz w:val="24"/>
          <w:szCs w:val="24"/>
        </w:rPr>
        <w:t>have deterred</w:t>
      </w:r>
      <w:r w:rsidRPr="003F214F">
        <w:rPr>
          <w:rFonts w:ascii="Times New Roman" w:eastAsia="Times New Roman" w:hAnsi="Times New Roman" w:cs="Times New Roman"/>
          <w:color w:val="000000" w:themeColor="text1"/>
          <w:sz w:val="24"/>
          <w:szCs w:val="24"/>
        </w:rPr>
        <w:t xml:space="preserve"> patients with chronic c</w:t>
      </w:r>
      <w:r w:rsidR="003E0816" w:rsidRPr="003F214F">
        <w:rPr>
          <w:rFonts w:ascii="Times New Roman" w:eastAsia="Times New Roman" w:hAnsi="Times New Roman" w:cs="Times New Roman"/>
          <w:color w:val="000000" w:themeColor="text1"/>
          <w:sz w:val="24"/>
          <w:szCs w:val="24"/>
        </w:rPr>
        <w:t>onditions such as diabetes from receiving</w:t>
      </w:r>
      <w:r w:rsidRPr="003F214F">
        <w:rPr>
          <w:rFonts w:ascii="Times New Roman" w:eastAsia="Times New Roman" w:hAnsi="Times New Roman" w:cs="Times New Roman"/>
          <w:color w:val="000000" w:themeColor="text1"/>
          <w:sz w:val="24"/>
          <w:szCs w:val="24"/>
        </w:rPr>
        <w:t xml:space="preserve"> the medical assistance necessary </w:t>
      </w:r>
      <w:proofErr w:type="gramStart"/>
      <w:r w:rsidRPr="003F214F">
        <w:rPr>
          <w:rFonts w:ascii="Times New Roman" w:eastAsia="Times New Roman" w:hAnsi="Times New Roman" w:cs="Times New Roman"/>
          <w:color w:val="000000" w:themeColor="text1"/>
          <w:sz w:val="24"/>
          <w:szCs w:val="24"/>
        </w:rPr>
        <w:t>to better manage</w:t>
      </w:r>
      <w:proofErr w:type="gramEnd"/>
      <w:r w:rsidRPr="003F214F">
        <w:rPr>
          <w:rFonts w:ascii="Times New Roman" w:eastAsia="Times New Roman" w:hAnsi="Times New Roman" w:cs="Times New Roman"/>
          <w:color w:val="000000" w:themeColor="text1"/>
          <w:sz w:val="24"/>
          <w:szCs w:val="24"/>
        </w:rPr>
        <w:t xml:space="preserve"> the disease (</w:t>
      </w:r>
      <w:proofErr w:type="spellStart"/>
      <w:r w:rsidR="0020090B">
        <w:fldChar w:fldCharType="begin"/>
      </w:r>
      <w:r w:rsidR="0020090B">
        <w:instrText xml:space="preserve"> HYPERLINK \l "_heading=h.49x2ik5" \h </w:instrText>
      </w:r>
      <w:r w:rsidR="0020090B">
        <w:fldChar w:fldCharType="separate"/>
      </w:r>
      <w:r w:rsidRPr="003F214F">
        <w:rPr>
          <w:rFonts w:ascii="Times New Roman" w:eastAsia="Times New Roman" w:hAnsi="Times New Roman" w:cs="Times New Roman"/>
          <w:color w:val="000000" w:themeColor="text1"/>
          <w:sz w:val="24"/>
          <w:szCs w:val="24"/>
        </w:rPr>
        <w:t>Chudasama</w:t>
      </w:r>
      <w:proofErr w:type="spellEnd"/>
      <w:r w:rsidRPr="003F214F">
        <w:rPr>
          <w:rFonts w:ascii="Times New Roman" w:eastAsia="Times New Roman" w:hAnsi="Times New Roman" w:cs="Times New Roman"/>
          <w:color w:val="000000" w:themeColor="text1"/>
          <w:sz w:val="24"/>
          <w:szCs w:val="24"/>
        </w:rPr>
        <w:t xml:space="preserve"> et al., 2020</w:t>
      </w:r>
      <w:r w:rsidR="0020090B">
        <w:rPr>
          <w:rFonts w:ascii="Times New Roman" w:eastAsia="Times New Roman" w:hAnsi="Times New Roman" w:cs="Times New Roman"/>
          <w:color w:val="000000" w:themeColor="text1"/>
          <w:sz w:val="24"/>
          <w:szCs w:val="24"/>
        </w:rPr>
        <w:fldChar w:fldCharType="end"/>
      </w:r>
      <w:r w:rsidRPr="003F214F">
        <w:rPr>
          <w:rFonts w:ascii="Times New Roman" w:eastAsia="Times New Roman" w:hAnsi="Times New Roman" w:cs="Times New Roman"/>
          <w:color w:val="000000" w:themeColor="text1"/>
          <w:sz w:val="24"/>
          <w:szCs w:val="24"/>
        </w:rPr>
        <w:t xml:space="preserve">). </w:t>
      </w:r>
    </w:p>
    <w:p w14:paraId="2850088F"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21652659" w14:textId="77777777"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proofErr w:type="gramStart"/>
      <w:r w:rsidRPr="003F214F">
        <w:rPr>
          <w:rFonts w:ascii="Times New Roman" w:eastAsia="Times New Roman" w:hAnsi="Times New Roman" w:cs="Times New Roman"/>
          <w:color w:val="000000" w:themeColor="text1"/>
          <w:sz w:val="24"/>
          <w:szCs w:val="24"/>
        </w:rPr>
        <w:t>Although telemedicine can be useful for the management of patients with chronic diseases such as diabetes (</w:t>
      </w:r>
      <w:proofErr w:type="spellStart"/>
      <w:r w:rsidR="0020090B">
        <w:fldChar w:fldCharType="begin"/>
      </w:r>
      <w:r w:rsidR="0020090B">
        <w:instrText xml:space="preserve"> HYPERLINK \l "_heading=h.49x2ik5" \h </w:instrText>
      </w:r>
      <w:r w:rsidR="0020090B">
        <w:fldChar w:fldCharType="separate"/>
      </w:r>
      <w:r w:rsidRPr="003F214F">
        <w:rPr>
          <w:rFonts w:ascii="Times New Roman" w:eastAsia="Times New Roman" w:hAnsi="Times New Roman" w:cs="Times New Roman"/>
          <w:color w:val="000000" w:themeColor="text1"/>
          <w:sz w:val="24"/>
          <w:szCs w:val="24"/>
        </w:rPr>
        <w:t>Chudasama</w:t>
      </w:r>
      <w:proofErr w:type="spellEnd"/>
      <w:r w:rsidRPr="003F214F">
        <w:rPr>
          <w:rFonts w:ascii="Times New Roman" w:eastAsia="Times New Roman" w:hAnsi="Times New Roman" w:cs="Times New Roman"/>
          <w:color w:val="000000" w:themeColor="text1"/>
          <w:sz w:val="24"/>
          <w:szCs w:val="24"/>
        </w:rPr>
        <w:t xml:space="preserve"> et al., 2020</w:t>
      </w:r>
      <w:r w:rsidR="0020090B">
        <w:rPr>
          <w:rFonts w:ascii="Times New Roman" w:eastAsia="Times New Roman" w:hAnsi="Times New Roman" w:cs="Times New Roman"/>
          <w:color w:val="000000" w:themeColor="text1"/>
          <w:sz w:val="24"/>
          <w:szCs w:val="24"/>
        </w:rPr>
        <w:fldChar w:fldCharType="end"/>
      </w:r>
      <w:r w:rsidRPr="003F214F">
        <w:rPr>
          <w:rFonts w:ascii="Times New Roman" w:eastAsia="Times New Roman" w:hAnsi="Times New Roman" w:cs="Times New Roman"/>
          <w:color w:val="000000" w:themeColor="text1"/>
          <w:sz w:val="24"/>
          <w:szCs w:val="24"/>
        </w:rPr>
        <w:t xml:space="preserve">; </w:t>
      </w:r>
      <w:hyperlink w:anchor="_heading=h.3q5sasy">
        <w:proofErr w:type="spellStart"/>
        <w:r w:rsidRPr="003F214F">
          <w:rPr>
            <w:rFonts w:ascii="Times New Roman" w:eastAsia="Times New Roman" w:hAnsi="Times New Roman" w:cs="Times New Roman"/>
            <w:color w:val="000000" w:themeColor="text1"/>
            <w:sz w:val="24"/>
            <w:szCs w:val="24"/>
          </w:rPr>
          <w:t>Timpel</w:t>
        </w:r>
        <w:proofErr w:type="spellEnd"/>
        <w:r w:rsidRPr="003F214F">
          <w:rPr>
            <w:rFonts w:ascii="Times New Roman" w:eastAsia="Times New Roman" w:hAnsi="Times New Roman" w:cs="Times New Roman"/>
            <w:color w:val="000000" w:themeColor="text1"/>
            <w:sz w:val="24"/>
            <w:szCs w:val="24"/>
          </w:rPr>
          <w:t xml:space="preserve">, Oswald, Schwarz, &amp; </w:t>
        </w:r>
        <w:proofErr w:type="spellStart"/>
        <w:r w:rsidRPr="003F214F">
          <w:rPr>
            <w:rFonts w:ascii="Times New Roman" w:eastAsia="Times New Roman" w:hAnsi="Times New Roman" w:cs="Times New Roman"/>
            <w:color w:val="000000" w:themeColor="text1"/>
            <w:sz w:val="24"/>
            <w:szCs w:val="24"/>
          </w:rPr>
          <w:t>Harst</w:t>
        </w:r>
        <w:proofErr w:type="spellEnd"/>
        <w:r w:rsidRPr="003F214F">
          <w:rPr>
            <w:rFonts w:ascii="Times New Roman" w:eastAsia="Times New Roman" w:hAnsi="Times New Roman" w:cs="Times New Roman"/>
            <w:color w:val="000000" w:themeColor="text1"/>
            <w:sz w:val="24"/>
            <w:szCs w:val="24"/>
          </w:rPr>
          <w:t>, 2020</w:t>
        </w:r>
      </w:hyperlink>
      <w:r w:rsidRPr="003F214F">
        <w:rPr>
          <w:rFonts w:ascii="Times New Roman" w:eastAsia="Times New Roman" w:hAnsi="Times New Roman" w:cs="Times New Roman"/>
          <w:color w:val="000000" w:themeColor="text1"/>
          <w:sz w:val="24"/>
          <w:szCs w:val="24"/>
        </w:rPr>
        <w:t xml:space="preserve">; </w:t>
      </w:r>
      <w:hyperlink w:anchor="_heading=h.34g0dwd">
        <w:proofErr w:type="spellStart"/>
        <w:r w:rsidRPr="003F214F">
          <w:rPr>
            <w:rFonts w:ascii="Times New Roman" w:eastAsia="Times New Roman" w:hAnsi="Times New Roman" w:cs="Times New Roman"/>
            <w:color w:val="000000" w:themeColor="text1"/>
            <w:sz w:val="24"/>
            <w:szCs w:val="24"/>
          </w:rPr>
          <w:t>Vitiello</w:t>
        </w:r>
        <w:proofErr w:type="spellEnd"/>
        <w:r w:rsidRPr="003F214F">
          <w:rPr>
            <w:rFonts w:ascii="Times New Roman" w:eastAsia="Times New Roman" w:hAnsi="Times New Roman" w:cs="Times New Roman"/>
            <w:color w:val="000000" w:themeColor="text1"/>
            <w:sz w:val="24"/>
            <w:szCs w:val="24"/>
          </w:rPr>
          <w:t xml:space="preserve"> &amp; Ferrara, 2020</w:t>
        </w:r>
      </w:hyperlink>
      <w:r w:rsidRPr="003F214F">
        <w:rPr>
          <w:rFonts w:ascii="Times New Roman" w:eastAsia="Times New Roman" w:hAnsi="Times New Roman" w:cs="Times New Roman"/>
          <w:color w:val="000000" w:themeColor="text1"/>
          <w:sz w:val="24"/>
          <w:szCs w:val="24"/>
        </w:rPr>
        <w:t xml:space="preserve">; </w:t>
      </w:r>
      <w:hyperlink w:anchor="_heading=h.3vac5uf">
        <w:proofErr w:type="spellStart"/>
        <w:r w:rsidRPr="003F214F">
          <w:rPr>
            <w:rFonts w:ascii="Times New Roman" w:eastAsia="Times New Roman" w:hAnsi="Times New Roman" w:cs="Times New Roman"/>
            <w:color w:val="000000" w:themeColor="text1"/>
            <w:sz w:val="24"/>
            <w:szCs w:val="24"/>
          </w:rPr>
          <w:t>Zhai</w:t>
        </w:r>
        <w:proofErr w:type="spellEnd"/>
        <w:r w:rsidRPr="003F214F">
          <w:rPr>
            <w:rFonts w:ascii="Times New Roman" w:eastAsia="Times New Roman" w:hAnsi="Times New Roman" w:cs="Times New Roman"/>
            <w:color w:val="000000" w:themeColor="text1"/>
            <w:sz w:val="24"/>
            <w:szCs w:val="24"/>
          </w:rPr>
          <w:t xml:space="preserve">, Zhu, </w:t>
        </w:r>
        <w:proofErr w:type="spellStart"/>
        <w:r w:rsidRPr="003F214F">
          <w:rPr>
            <w:rFonts w:ascii="Times New Roman" w:eastAsia="Times New Roman" w:hAnsi="Times New Roman" w:cs="Times New Roman"/>
            <w:color w:val="000000" w:themeColor="text1"/>
            <w:sz w:val="24"/>
            <w:szCs w:val="24"/>
          </w:rPr>
          <w:t>Cai</w:t>
        </w:r>
        <w:proofErr w:type="spellEnd"/>
        <w:r w:rsidRPr="003F214F">
          <w:rPr>
            <w:rFonts w:ascii="Times New Roman" w:eastAsia="Times New Roman" w:hAnsi="Times New Roman" w:cs="Times New Roman"/>
            <w:color w:val="000000" w:themeColor="text1"/>
            <w:sz w:val="24"/>
            <w:szCs w:val="24"/>
          </w:rPr>
          <w:t>, Sun, &amp; Zhao, 2014</w:t>
        </w:r>
      </w:hyperlink>
      <w:r w:rsidRPr="003F214F">
        <w:rPr>
          <w:rFonts w:ascii="Times New Roman" w:eastAsia="Times New Roman" w:hAnsi="Times New Roman" w:cs="Times New Roman"/>
          <w:color w:val="000000" w:themeColor="text1"/>
          <w:sz w:val="24"/>
          <w:szCs w:val="24"/>
        </w:rPr>
        <w:t>)</w:t>
      </w:r>
      <w:r w:rsidR="004E2B1D" w:rsidRPr="003F214F">
        <w:rPr>
          <w:rFonts w:ascii="Times New Roman" w:eastAsia="Times New Roman" w:hAnsi="Times New Roman" w:cs="Times New Roman"/>
          <w:color w:val="000000" w:themeColor="text1"/>
          <w:sz w:val="24"/>
          <w:szCs w:val="24"/>
        </w:rPr>
        <w:t xml:space="preserve">, </w:t>
      </w:r>
      <w:r w:rsidRPr="003F214F">
        <w:rPr>
          <w:rFonts w:ascii="Times New Roman" w:eastAsia="Times New Roman" w:hAnsi="Times New Roman" w:cs="Times New Roman"/>
          <w:color w:val="000000" w:themeColor="text1"/>
          <w:sz w:val="24"/>
          <w:szCs w:val="24"/>
        </w:rPr>
        <w:t xml:space="preserve">its applicability in many parts of sub-Saharan Africa including Kenya has been problematic due to poor access to </w:t>
      </w:r>
      <w:r w:rsidR="004E2B1D" w:rsidRPr="003F214F">
        <w:rPr>
          <w:rFonts w:ascii="Times New Roman" w:hAnsi="Times New Roman" w:cs="Times New Roman"/>
          <w:color w:val="000000" w:themeColor="text1"/>
          <w:sz w:val="24"/>
          <w:szCs w:val="24"/>
        </w:rPr>
        <w:t>smartphones</w:t>
      </w:r>
      <w:r w:rsidRPr="003F214F">
        <w:rPr>
          <w:rFonts w:ascii="Times New Roman" w:eastAsia="Times New Roman" w:hAnsi="Times New Roman" w:cs="Times New Roman"/>
          <w:color w:val="000000" w:themeColor="text1"/>
          <w:sz w:val="24"/>
          <w:szCs w:val="24"/>
        </w:rPr>
        <w:t xml:space="preserve"> and internet (</w:t>
      </w:r>
      <w:proofErr w:type="spellStart"/>
      <w:r w:rsidR="0020090B">
        <w:fldChar w:fldCharType="begin"/>
      </w:r>
      <w:r w:rsidR="0020090B">
        <w:instrText xml:space="preserve"> HYPERLINK \l "_heading=h.2u6wntf" \h </w:instrText>
      </w:r>
      <w:r w:rsidR="0020090B">
        <w:fldChar w:fldCharType="separate"/>
      </w:r>
      <w:r w:rsidRPr="003F214F">
        <w:rPr>
          <w:rFonts w:ascii="Times New Roman" w:eastAsia="Times New Roman" w:hAnsi="Times New Roman" w:cs="Times New Roman"/>
          <w:color w:val="000000" w:themeColor="text1"/>
          <w:sz w:val="24"/>
          <w:szCs w:val="24"/>
        </w:rPr>
        <w:t>Kiberu</w:t>
      </w:r>
      <w:proofErr w:type="spellEnd"/>
      <w:r w:rsidRPr="003F214F">
        <w:rPr>
          <w:rFonts w:ascii="Times New Roman" w:eastAsia="Times New Roman" w:hAnsi="Times New Roman" w:cs="Times New Roman"/>
          <w:color w:val="000000" w:themeColor="text1"/>
          <w:sz w:val="24"/>
          <w:szCs w:val="24"/>
        </w:rPr>
        <w:t>, Mars, &amp; Scott, 2017</w:t>
      </w:r>
      <w:r w:rsidR="0020090B">
        <w:rPr>
          <w:rFonts w:ascii="Times New Roman" w:eastAsia="Times New Roman" w:hAnsi="Times New Roman" w:cs="Times New Roman"/>
          <w:color w:val="000000" w:themeColor="text1"/>
          <w:sz w:val="24"/>
          <w:szCs w:val="24"/>
        </w:rPr>
        <w:fldChar w:fldCharType="end"/>
      </w:r>
      <w:r w:rsidRPr="003F214F">
        <w:rPr>
          <w:rFonts w:ascii="Times New Roman" w:eastAsia="Times New Roman" w:hAnsi="Times New Roman" w:cs="Times New Roman"/>
          <w:color w:val="000000" w:themeColor="text1"/>
          <w:sz w:val="24"/>
          <w:szCs w:val="24"/>
        </w:rPr>
        <w:t xml:space="preserve">; </w:t>
      </w:r>
      <w:hyperlink w:anchor="_heading=h.3l18frh">
        <w:proofErr w:type="spellStart"/>
        <w:r w:rsidRPr="003F214F">
          <w:rPr>
            <w:rFonts w:ascii="Times New Roman" w:eastAsia="Times New Roman" w:hAnsi="Times New Roman" w:cs="Times New Roman"/>
            <w:color w:val="000000" w:themeColor="text1"/>
            <w:sz w:val="24"/>
            <w:szCs w:val="24"/>
          </w:rPr>
          <w:t>Okoroafor</w:t>
        </w:r>
        <w:proofErr w:type="spellEnd"/>
        <w:r w:rsidRPr="003F214F">
          <w:rPr>
            <w:rFonts w:ascii="Times New Roman" w:eastAsia="Times New Roman" w:hAnsi="Times New Roman" w:cs="Times New Roman"/>
            <w:color w:val="000000" w:themeColor="text1"/>
            <w:sz w:val="24"/>
            <w:szCs w:val="24"/>
          </w:rPr>
          <w:t xml:space="preserve"> et al., 2017</w:t>
        </w:r>
      </w:hyperlink>
      <w:r w:rsidRPr="003F214F">
        <w:rPr>
          <w:rFonts w:ascii="Times New Roman" w:eastAsia="Times New Roman" w:hAnsi="Times New Roman" w:cs="Times New Roman"/>
          <w:color w:val="000000" w:themeColor="text1"/>
          <w:sz w:val="24"/>
          <w:szCs w:val="24"/>
        </w:rPr>
        <w:t xml:space="preserve">; </w:t>
      </w:r>
      <w:hyperlink w:anchor="_heading=h.2iq8gzs">
        <w:r w:rsidRPr="003F214F">
          <w:rPr>
            <w:rFonts w:ascii="Times New Roman" w:eastAsia="Times New Roman" w:hAnsi="Times New Roman" w:cs="Times New Roman"/>
            <w:color w:val="000000" w:themeColor="text1"/>
            <w:sz w:val="24"/>
            <w:szCs w:val="24"/>
          </w:rPr>
          <w:t>Webster, 2020</w:t>
        </w:r>
      </w:hyperlink>
      <w:r w:rsidRPr="003F214F">
        <w:rPr>
          <w:rFonts w:ascii="Times New Roman" w:eastAsia="Times New Roman" w:hAnsi="Times New Roman" w:cs="Times New Roman"/>
          <w:color w:val="000000" w:themeColor="text1"/>
          <w:sz w:val="24"/>
          <w:szCs w:val="24"/>
        </w:rPr>
        <w:t>).</w:t>
      </w:r>
      <w:proofErr w:type="gramEnd"/>
      <w:r w:rsidRPr="003F214F">
        <w:rPr>
          <w:rFonts w:ascii="Times New Roman" w:eastAsia="Times New Roman" w:hAnsi="Times New Roman" w:cs="Times New Roman"/>
          <w:color w:val="000000" w:themeColor="text1"/>
          <w:sz w:val="24"/>
          <w:szCs w:val="24"/>
        </w:rPr>
        <w:t xml:space="preserve"> Consequently, people with multiple chronic conditions including T2D rely heavily on regular check-ups or hospital appointments to manage risk factors. The suspension of the face-to-face interactions during COVID-19 may potentially have severe consequences on their quality of life and wellbeing. As well as posing direct immediate risks to people with T2D. COVID-19 also ris</w:t>
      </w:r>
      <w:r w:rsidR="004E2B1D" w:rsidRPr="003F214F">
        <w:rPr>
          <w:rFonts w:ascii="Times New Roman" w:eastAsia="Times New Roman" w:hAnsi="Times New Roman" w:cs="Times New Roman"/>
          <w:color w:val="000000" w:themeColor="text1"/>
          <w:sz w:val="24"/>
          <w:szCs w:val="24"/>
        </w:rPr>
        <w:t>ks contributing to worsening of</w:t>
      </w:r>
      <w:r w:rsidRPr="003F214F">
        <w:rPr>
          <w:rFonts w:ascii="Times New Roman" w:eastAsia="Times New Roman" w:hAnsi="Times New Roman" w:cs="Times New Roman"/>
          <w:color w:val="000000" w:themeColor="text1"/>
          <w:sz w:val="24"/>
          <w:szCs w:val="24"/>
        </w:rPr>
        <w:t xml:space="preserve"> health outcomes due to disruptions caused by the pandemic, including stress and changes to routine care, diet, and physical activity (</w:t>
      </w:r>
      <w:hyperlink w:anchor="_heading=h.vx1227">
        <w:r w:rsidRPr="003F214F">
          <w:rPr>
            <w:rFonts w:ascii="Times New Roman" w:eastAsia="Times New Roman" w:hAnsi="Times New Roman" w:cs="Times New Roman"/>
            <w:color w:val="000000" w:themeColor="text1"/>
            <w:sz w:val="24"/>
            <w:szCs w:val="24"/>
          </w:rPr>
          <w:t>Hartmann-Boyce et al., 2020</w:t>
        </w:r>
      </w:hyperlink>
      <w:r w:rsidRPr="003F214F">
        <w:rPr>
          <w:rFonts w:ascii="Times New Roman" w:eastAsia="Times New Roman" w:hAnsi="Times New Roman" w:cs="Times New Roman"/>
          <w:color w:val="000000" w:themeColor="text1"/>
          <w:sz w:val="24"/>
          <w:szCs w:val="24"/>
        </w:rPr>
        <w:t xml:space="preserve">; </w:t>
      </w:r>
      <w:hyperlink w:anchor="_heading=h.sqyw64">
        <w:r w:rsidRPr="003F214F">
          <w:rPr>
            <w:rFonts w:ascii="Times New Roman" w:eastAsia="Times New Roman" w:hAnsi="Times New Roman" w:cs="Times New Roman"/>
            <w:color w:val="000000" w:themeColor="text1"/>
            <w:sz w:val="24"/>
            <w:szCs w:val="24"/>
          </w:rPr>
          <w:t>Schofield et al., 2020</w:t>
        </w:r>
      </w:hyperlink>
      <w:r w:rsidRPr="003F214F">
        <w:rPr>
          <w:rFonts w:ascii="Times New Roman" w:eastAsia="Times New Roman" w:hAnsi="Times New Roman" w:cs="Times New Roman"/>
          <w:color w:val="000000" w:themeColor="text1"/>
          <w:sz w:val="24"/>
          <w:szCs w:val="24"/>
        </w:rPr>
        <w:t>). However, limited research has been conducted in sub-Saharan African setting to understand the extent of these impacts. COVID-19 has also been related indirectly to the socioeconomic hardships among populations, yet the extent of the reverberations on people with T2D is not clear. Travel restrictions and differential job losses during COVID-19 have impacted the economic and income-generating activities of many, especially those engaging in petty trading (</w:t>
      </w:r>
      <w:hyperlink w:anchor="_heading=h.2xcytpi">
        <w:r w:rsidRPr="003F214F">
          <w:rPr>
            <w:rFonts w:ascii="Times New Roman" w:eastAsia="Times New Roman" w:hAnsi="Times New Roman" w:cs="Times New Roman"/>
            <w:color w:val="000000" w:themeColor="text1"/>
            <w:sz w:val="24"/>
            <w:szCs w:val="24"/>
          </w:rPr>
          <w:t>Asante &amp; Mills, 2020</w:t>
        </w:r>
      </w:hyperlink>
      <w:r w:rsidRPr="003F214F">
        <w:rPr>
          <w:rFonts w:ascii="Times New Roman" w:eastAsia="Times New Roman" w:hAnsi="Times New Roman" w:cs="Times New Roman"/>
          <w:color w:val="000000" w:themeColor="text1"/>
          <w:sz w:val="24"/>
          <w:szCs w:val="24"/>
        </w:rPr>
        <w:t xml:space="preserve">; </w:t>
      </w:r>
      <w:hyperlink w:anchor="_heading=h.2grqrue">
        <w:r w:rsidRPr="003F214F">
          <w:rPr>
            <w:rFonts w:ascii="Times New Roman" w:eastAsia="Times New Roman" w:hAnsi="Times New Roman" w:cs="Times New Roman"/>
            <w:color w:val="000000" w:themeColor="text1"/>
            <w:sz w:val="24"/>
            <w:szCs w:val="24"/>
          </w:rPr>
          <w:t>Gyasi, 2020b</w:t>
        </w:r>
      </w:hyperlink>
      <w:r w:rsidRPr="003F214F">
        <w:rPr>
          <w:rFonts w:ascii="Times New Roman" w:eastAsia="Times New Roman" w:hAnsi="Times New Roman" w:cs="Times New Roman"/>
          <w:color w:val="000000" w:themeColor="text1"/>
          <w:sz w:val="24"/>
          <w:szCs w:val="24"/>
        </w:rPr>
        <w:t xml:space="preserve">; </w:t>
      </w:r>
      <w:hyperlink w:anchor="_heading=h.25b2l0r">
        <w:r w:rsidRPr="003F214F">
          <w:rPr>
            <w:rFonts w:ascii="Times New Roman" w:eastAsia="Times New Roman" w:hAnsi="Times New Roman" w:cs="Times New Roman"/>
            <w:color w:val="000000" w:themeColor="text1"/>
            <w:sz w:val="24"/>
            <w:szCs w:val="24"/>
          </w:rPr>
          <w:t>UNRCO, 2020</w:t>
        </w:r>
      </w:hyperlink>
      <w:r w:rsidRPr="003F214F">
        <w:rPr>
          <w:rFonts w:ascii="Times New Roman" w:eastAsia="Times New Roman" w:hAnsi="Times New Roman" w:cs="Times New Roman"/>
          <w:color w:val="000000" w:themeColor="text1"/>
          <w:sz w:val="24"/>
          <w:szCs w:val="24"/>
        </w:rPr>
        <w:t xml:space="preserve">). This has had serious implications for their resilience, economic empowerment and has disintegrated family support for people with disability and chronic diseases. Poverty and poor economic states may lead to poor care seeking for people with T2D. </w:t>
      </w:r>
    </w:p>
    <w:p w14:paraId="407CFA5A"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159D1641" w14:textId="77777777" w:rsidR="008772E2"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Countries have used various strategies to support people with diabetes during this pandemic (</w:t>
      </w:r>
      <w:hyperlink w:anchor="_heading=h.sqyw64">
        <w:r w:rsidRPr="003F214F">
          <w:rPr>
            <w:rFonts w:ascii="Times New Roman" w:eastAsia="Times New Roman" w:hAnsi="Times New Roman" w:cs="Times New Roman"/>
            <w:color w:val="000000" w:themeColor="text1"/>
            <w:sz w:val="24"/>
            <w:szCs w:val="24"/>
          </w:rPr>
          <w:t>Schofield et al., 2020</w:t>
        </w:r>
      </w:hyperlink>
      <w:r w:rsidRPr="003F214F">
        <w:rPr>
          <w:rFonts w:ascii="Times New Roman" w:eastAsia="Times New Roman" w:hAnsi="Times New Roman" w:cs="Times New Roman"/>
          <w:color w:val="000000" w:themeColor="text1"/>
          <w:sz w:val="24"/>
          <w:szCs w:val="24"/>
        </w:rPr>
        <w:t>). This sort of support is limited in many parts of SSA because the direct and indirect impacts of COVID-19 are unknown to policy makers. Research on the impacts of COVID-</w:t>
      </w:r>
      <w:r w:rsidRPr="003F214F">
        <w:rPr>
          <w:rFonts w:ascii="Times New Roman" w:eastAsia="Times New Roman" w:hAnsi="Times New Roman" w:cs="Times New Roman"/>
          <w:color w:val="000000" w:themeColor="text1"/>
          <w:sz w:val="24"/>
          <w:szCs w:val="24"/>
        </w:rPr>
        <w:lastRenderedPageBreak/>
        <w:t>19 on socioeconomic and health care especially among people with T2D in Africa should therefore be prioritized.</w:t>
      </w:r>
    </w:p>
    <w:p w14:paraId="466B80FF" w14:textId="77777777" w:rsidR="005B26A0" w:rsidRPr="003F214F" w:rsidRDefault="00902CB0">
      <w:pPr>
        <w:pStyle w:val="Heading1"/>
        <w:rPr>
          <w:rFonts w:ascii="Times New Roman" w:eastAsia="Times New Roman" w:hAnsi="Times New Roman" w:cs="Times New Roman"/>
          <w:color w:val="000000" w:themeColor="text1"/>
          <w:sz w:val="24"/>
          <w:szCs w:val="24"/>
        </w:rPr>
      </w:pPr>
      <w:bookmarkStart w:id="7" w:name="_Toc82770271"/>
      <w:r w:rsidRPr="003F214F">
        <w:rPr>
          <w:rFonts w:ascii="Times New Roman" w:eastAsia="Times New Roman" w:hAnsi="Times New Roman" w:cs="Times New Roman"/>
          <w:color w:val="000000" w:themeColor="text1"/>
          <w:sz w:val="24"/>
          <w:szCs w:val="24"/>
        </w:rPr>
        <w:t>4. Research Objectives</w:t>
      </w:r>
      <w:bookmarkEnd w:id="7"/>
    </w:p>
    <w:p w14:paraId="2540981F" w14:textId="77777777" w:rsidR="005B26A0" w:rsidRPr="003F214F" w:rsidRDefault="005B26A0">
      <w:pPr>
        <w:spacing w:after="0" w:line="276" w:lineRule="auto"/>
        <w:jc w:val="both"/>
        <w:rPr>
          <w:rFonts w:ascii="Times New Roman" w:eastAsia="Times New Roman" w:hAnsi="Times New Roman" w:cs="Times New Roman"/>
          <w:b/>
          <w:color w:val="000000" w:themeColor="text1"/>
          <w:sz w:val="24"/>
          <w:szCs w:val="24"/>
        </w:rPr>
      </w:pPr>
    </w:p>
    <w:p w14:paraId="3A189CCD" w14:textId="77777777" w:rsidR="005B26A0" w:rsidRPr="003F214F" w:rsidRDefault="00902CB0">
      <w:pPr>
        <w:spacing w:after="0" w:line="276" w:lineRule="auto"/>
        <w:jc w:val="both"/>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General Objective</w:t>
      </w:r>
    </w:p>
    <w:p w14:paraId="5D443F82" w14:textId="77777777"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This project’s main objective is to explore the healthcare and socio-economic experiences of people with T2D in their disease management and the response of the health system during COVID-19 pandemic in rural and urban areas in Kenya to inform policy decisions and engage communities for continuity of T2D care during COVID-19.</w:t>
      </w:r>
    </w:p>
    <w:p w14:paraId="1E4552AB" w14:textId="77777777" w:rsidR="005B26A0" w:rsidRPr="003F214F" w:rsidRDefault="005B26A0">
      <w:pPr>
        <w:spacing w:after="0" w:line="276" w:lineRule="auto"/>
        <w:jc w:val="both"/>
        <w:rPr>
          <w:rFonts w:ascii="Times New Roman" w:eastAsia="Times New Roman" w:hAnsi="Times New Roman" w:cs="Times New Roman"/>
          <w:b/>
          <w:color w:val="000000" w:themeColor="text1"/>
          <w:sz w:val="24"/>
          <w:szCs w:val="24"/>
        </w:rPr>
      </w:pPr>
    </w:p>
    <w:p w14:paraId="648127EF" w14:textId="77777777" w:rsidR="005B26A0" w:rsidRPr="003F214F" w:rsidRDefault="00902CB0">
      <w:pPr>
        <w:spacing w:after="0" w:line="276" w:lineRule="auto"/>
        <w:jc w:val="both"/>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Specific Objectives</w:t>
      </w:r>
    </w:p>
    <w:p w14:paraId="49E5F668" w14:textId="77777777" w:rsidR="005B26A0" w:rsidRPr="003F214F" w:rsidRDefault="00902CB0">
      <w:pPr>
        <w:numPr>
          <w:ilvl w:val="0"/>
          <w:numId w:val="18"/>
        </w:numPr>
        <w:pBdr>
          <w:top w:val="nil"/>
          <w:left w:val="nil"/>
          <w:bottom w:val="nil"/>
          <w:right w:val="nil"/>
          <w:between w:val="nil"/>
        </w:pBd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Explore how COVID-19 has affected the work of self-management (treatment burden) experienced by people with T2D and their capacity to self-manage effectively. </w:t>
      </w:r>
    </w:p>
    <w:p w14:paraId="162AD3EB" w14:textId="77777777" w:rsidR="005B26A0" w:rsidRPr="003F214F" w:rsidRDefault="00902CB0">
      <w:pPr>
        <w:numPr>
          <w:ilvl w:val="0"/>
          <w:numId w:val="18"/>
        </w:numPr>
        <w:pBdr>
          <w:top w:val="nil"/>
          <w:left w:val="nil"/>
          <w:bottom w:val="nil"/>
          <w:right w:val="nil"/>
          <w:between w:val="nil"/>
        </w:pBd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Understand the knowledge, attitude and practices of people with T2D in relation to COVID-19.</w:t>
      </w:r>
    </w:p>
    <w:p w14:paraId="04109393" w14:textId="77777777" w:rsidR="005B26A0" w:rsidRPr="003F214F" w:rsidRDefault="00902CB0">
      <w:pPr>
        <w:numPr>
          <w:ilvl w:val="0"/>
          <w:numId w:val="18"/>
        </w:numPr>
        <w:pBdr>
          <w:top w:val="nil"/>
          <w:left w:val="nil"/>
          <w:bottom w:val="nil"/>
          <w:right w:val="nil"/>
          <w:between w:val="nil"/>
        </w:pBd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Estimate the socio-economic burden (individual and societal) of T2D during COVID-19. </w:t>
      </w:r>
    </w:p>
    <w:p w14:paraId="0AFA2088" w14:textId="77777777" w:rsidR="005B26A0" w:rsidRPr="003F214F" w:rsidRDefault="00902CB0">
      <w:pPr>
        <w:numPr>
          <w:ilvl w:val="0"/>
          <w:numId w:val="18"/>
        </w:numPr>
        <w:pBdr>
          <w:top w:val="nil"/>
          <w:left w:val="nil"/>
          <w:bottom w:val="nil"/>
          <w:right w:val="nil"/>
          <w:between w:val="nil"/>
        </w:pBd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Examine healthcare providers’ experiences of managing T2D during COVID-19 and their perspectives on factors influencing patient treatment burden and capacity to self-manage.</w:t>
      </w:r>
    </w:p>
    <w:p w14:paraId="38BEC8BD" w14:textId="77777777" w:rsidR="005B26A0" w:rsidRPr="003F214F" w:rsidRDefault="00902CB0">
      <w:pPr>
        <w:numPr>
          <w:ilvl w:val="0"/>
          <w:numId w:val="18"/>
        </w:numPr>
        <w:pBdr>
          <w:top w:val="nil"/>
          <w:left w:val="nil"/>
          <w:bottom w:val="nil"/>
          <w:right w:val="nil"/>
          <w:between w:val="nil"/>
        </w:pBd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Review relevant policies and develop policy recommendations for T2D management in the context of COVID-19. </w:t>
      </w:r>
    </w:p>
    <w:p w14:paraId="0A27D181" w14:textId="77777777" w:rsidR="005B26A0" w:rsidRPr="003F214F" w:rsidRDefault="00902CB0">
      <w:pPr>
        <w:numPr>
          <w:ilvl w:val="0"/>
          <w:numId w:val="18"/>
        </w:numPr>
        <w:pBdr>
          <w:top w:val="nil"/>
          <w:left w:val="nil"/>
          <w:bottom w:val="nil"/>
          <w:right w:val="nil"/>
          <w:between w:val="nil"/>
        </w:pBd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To develop and promote health education messages for T2D management in the context of COVID-19.</w:t>
      </w:r>
    </w:p>
    <w:p w14:paraId="349D0959" w14:textId="77777777" w:rsidR="005B26A0" w:rsidRPr="003F214F" w:rsidRDefault="00902CB0" w:rsidP="0015249E">
      <w:pPr>
        <w:pStyle w:val="Heading1"/>
        <w:rPr>
          <w:rFonts w:ascii="Times New Roman" w:eastAsia="Times New Roman" w:hAnsi="Times New Roman" w:cs="Times New Roman"/>
          <w:color w:val="000000" w:themeColor="text1"/>
          <w:sz w:val="24"/>
          <w:szCs w:val="24"/>
        </w:rPr>
      </w:pPr>
      <w:bookmarkStart w:id="8" w:name="_Toc82770272"/>
      <w:r w:rsidRPr="003F214F">
        <w:rPr>
          <w:rFonts w:ascii="Times New Roman" w:eastAsia="Times New Roman" w:hAnsi="Times New Roman" w:cs="Times New Roman"/>
          <w:color w:val="000000" w:themeColor="text1"/>
          <w:sz w:val="24"/>
          <w:szCs w:val="24"/>
        </w:rPr>
        <w:t>5. Hypotheses/research questions</w:t>
      </w:r>
      <w:bookmarkEnd w:id="8"/>
    </w:p>
    <w:p w14:paraId="077C59C0" w14:textId="77777777" w:rsidR="0015249E" w:rsidRPr="003F214F" w:rsidRDefault="0015249E" w:rsidP="0015249E">
      <w:pPr>
        <w:rPr>
          <w:color w:val="000000" w:themeColor="text1"/>
          <w:lang w:val="en-GB"/>
        </w:rPr>
      </w:pPr>
    </w:p>
    <w:p w14:paraId="488BD9FD" w14:textId="77777777"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H0: a) There is no disruption by COVID-19 for self-management T2D in Kenya</w:t>
      </w:r>
    </w:p>
    <w:p w14:paraId="3836A470" w14:textId="77777777"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H0: b) The care of T2D during COVID-19 pandemic is not influenced by the political context (policies), socio-economic position (income, residence, education, occupation, gender, and ethnicity) or individual level factors (material circumstances, behavioral, psychological and biological). </w:t>
      </w:r>
    </w:p>
    <w:p w14:paraId="234F3B40" w14:textId="77777777"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H0: c) COVID-19 pandemic has not increased the socio-economic burden of T2D during COVID-19 in Kenya.</w:t>
      </w:r>
    </w:p>
    <w:p w14:paraId="31A0C292" w14:textId="77777777" w:rsidR="007358C8" w:rsidRPr="003F214F" w:rsidRDefault="00902CB0" w:rsidP="007358C8">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H0: d) There is no appropriate healthcare system response to the management T2D during COVID-19 pandemic in Kenya</w:t>
      </w:r>
    </w:p>
    <w:p w14:paraId="7F5516FA" w14:textId="77777777" w:rsidR="007358C8" w:rsidRPr="003F214F" w:rsidRDefault="00902CB0" w:rsidP="007358C8">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H0: e) There are no policies in Kenya to support chronic diseases management (T2D) during epidemics such as the COVID-19 pandemic. </w:t>
      </w:r>
    </w:p>
    <w:p w14:paraId="7E5F8102" w14:textId="77777777" w:rsidR="007358C8" w:rsidRPr="003F214F" w:rsidRDefault="007358C8" w:rsidP="007358C8">
      <w:pPr>
        <w:spacing w:after="0" w:line="276" w:lineRule="auto"/>
        <w:jc w:val="both"/>
        <w:rPr>
          <w:rFonts w:ascii="Times New Roman" w:eastAsia="Times New Roman" w:hAnsi="Times New Roman" w:cs="Times New Roman"/>
          <w:color w:val="000000" w:themeColor="text1"/>
          <w:sz w:val="24"/>
          <w:szCs w:val="24"/>
        </w:rPr>
      </w:pPr>
    </w:p>
    <w:p w14:paraId="30E5243C" w14:textId="77777777" w:rsidR="007358C8" w:rsidRPr="003F214F" w:rsidRDefault="007358C8" w:rsidP="007358C8">
      <w:pPr>
        <w:spacing w:after="0" w:line="276" w:lineRule="auto"/>
        <w:jc w:val="both"/>
        <w:rPr>
          <w:rFonts w:ascii="Times New Roman" w:eastAsia="Times New Roman" w:hAnsi="Times New Roman" w:cs="Times New Roman"/>
          <w:color w:val="000000" w:themeColor="text1"/>
          <w:sz w:val="24"/>
          <w:szCs w:val="24"/>
        </w:rPr>
      </w:pPr>
    </w:p>
    <w:p w14:paraId="61ABEB09" w14:textId="77777777" w:rsidR="005B26A0" w:rsidRPr="003F214F" w:rsidRDefault="00902CB0" w:rsidP="00C23364">
      <w:pPr>
        <w:pStyle w:val="Heading1"/>
        <w:numPr>
          <w:ilvl w:val="0"/>
          <w:numId w:val="38"/>
        </w:numPr>
        <w:rPr>
          <w:rFonts w:ascii="Times New Roman" w:eastAsia="Times New Roman" w:hAnsi="Times New Roman" w:cs="Times New Roman"/>
          <w:color w:val="000000" w:themeColor="text1"/>
          <w:sz w:val="24"/>
          <w:szCs w:val="24"/>
        </w:rPr>
      </w:pPr>
      <w:bookmarkStart w:id="9" w:name="_Toc82770273"/>
      <w:r w:rsidRPr="003F214F">
        <w:rPr>
          <w:rFonts w:ascii="Times New Roman" w:eastAsia="Times New Roman" w:hAnsi="Times New Roman" w:cs="Times New Roman"/>
          <w:color w:val="000000" w:themeColor="text1"/>
          <w:sz w:val="24"/>
          <w:szCs w:val="24"/>
        </w:rPr>
        <w:lastRenderedPageBreak/>
        <w:t>Conceptual Framework and Operationalization</w:t>
      </w:r>
      <w:bookmarkEnd w:id="9"/>
    </w:p>
    <w:p w14:paraId="1B649EED" w14:textId="77777777" w:rsidR="0015249E" w:rsidRPr="003F214F" w:rsidRDefault="0015249E" w:rsidP="0015249E">
      <w:pPr>
        <w:rPr>
          <w:color w:val="000000" w:themeColor="text1"/>
          <w:lang w:val="en-GB"/>
        </w:rPr>
      </w:pPr>
    </w:p>
    <w:p w14:paraId="7E3197BA" w14:textId="77777777"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noProof/>
          <w:color w:val="000000" w:themeColor="text1"/>
          <w:sz w:val="24"/>
          <w:szCs w:val="24"/>
          <w:lang w:val="en-GB"/>
        </w:rPr>
        <mc:AlternateContent>
          <mc:Choice Requires="wps">
            <w:drawing>
              <wp:anchor distT="0" distB="0" distL="114300" distR="114300" simplePos="0" relativeHeight="251658240" behindDoc="0" locked="0" layoutInCell="1" hidden="0" allowOverlap="1" wp14:anchorId="6C10D38C" wp14:editId="5C908823">
                <wp:simplePos x="0" y="0"/>
                <wp:positionH relativeFrom="column">
                  <wp:posOffset>1</wp:posOffset>
                </wp:positionH>
                <wp:positionV relativeFrom="paragraph">
                  <wp:posOffset>4686300</wp:posOffset>
                </wp:positionV>
                <wp:extent cx="4931410" cy="12700"/>
                <wp:effectExtent l="0" t="0" r="0" b="0"/>
                <wp:wrapNone/>
                <wp:docPr id="15397" name="Rectangle 15397"/>
                <wp:cNvGraphicFramePr/>
                <a:graphic xmlns:a="http://schemas.openxmlformats.org/drawingml/2006/main">
                  <a:graphicData uri="http://schemas.microsoft.com/office/word/2010/wordprocessingShape">
                    <wps:wsp>
                      <wps:cNvSpPr/>
                      <wps:spPr>
                        <a:xfrm>
                          <a:off x="2880295" y="3779683"/>
                          <a:ext cx="4931410" cy="635"/>
                        </a:xfrm>
                        <a:prstGeom prst="rect">
                          <a:avLst/>
                        </a:prstGeom>
                        <a:solidFill>
                          <a:srgbClr val="FFFFFF"/>
                        </a:solidFill>
                        <a:ln>
                          <a:noFill/>
                        </a:ln>
                      </wps:spPr>
                      <wps:txbx>
                        <w:txbxContent>
                          <w:p w14:paraId="3388797B" w14:textId="77777777" w:rsidR="00E75419" w:rsidRDefault="00E75419">
                            <w:pPr>
                              <w:spacing w:after="200" w:line="240" w:lineRule="auto"/>
                              <w:textDirection w:val="btLr"/>
                            </w:pPr>
                            <w:proofErr w:type="gramStart"/>
                            <w:r>
                              <w:rPr>
                                <w:rFonts w:ascii="Arial" w:eastAsia="Arial" w:hAnsi="Arial" w:cs="Arial"/>
                                <w:i/>
                                <w:color w:val="44546A"/>
                                <w:sz w:val="18"/>
                              </w:rPr>
                              <w:t>Figure  SEQ</w:t>
                            </w:r>
                            <w:proofErr w:type="gramEnd"/>
                            <w:r>
                              <w:rPr>
                                <w:rFonts w:ascii="Arial" w:eastAsia="Arial" w:hAnsi="Arial" w:cs="Arial"/>
                                <w:i/>
                                <w:color w:val="44546A"/>
                                <w:sz w:val="18"/>
                              </w:rPr>
                              <w:t xml:space="preserve"> Figure \* ARABIC 1: Conceptual framework showing an interplay of factors influencing type 2 diabetes care during COVID-19 pandemic (Adapted from WHO framework of social determinants of Health and wellbeing)</w:t>
                            </w:r>
                          </w:p>
                        </w:txbxContent>
                      </wps:txbx>
                      <wps:bodyPr spcFirstLastPara="1" wrap="square" lIns="0" tIns="0" rIns="0" bIns="0" anchor="t" anchorCtr="0">
                        <a:noAutofit/>
                      </wps:bodyPr>
                    </wps:wsp>
                  </a:graphicData>
                </a:graphic>
              </wp:anchor>
            </w:drawing>
          </mc:Choice>
          <mc:Fallback>
            <w:pict>
              <v:rect w14:anchorId="6C10D38C" id="Rectangle 15397" o:spid="_x0000_s1026" style="position:absolute;left:0;text-align:left;margin-left:0;margin-top:369pt;width:388.3pt;height: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" stroked="f">
                <v:textbox inset="0,0,0,0">
                  <w:txbxContent>
                    <w:p w14:paraId="3388797B" w14:textId="77777777" w:rsidR="00E75419" w:rsidRDefault="00E75419">
                      <w:pPr>
                        <w:spacing w:after="200" w:line="240" w:lineRule="auto"/>
                        <w:textDirection w:val="btLr"/>
                      </w:pPr>
                      <w:proofErr w:type="gramStart"/>
                      <w:r>
                        <w:rPr>
                          <w:rFonts w:ascii="Arial" w:eastAsia="Arial" w:hAnsi="Arial" w:cs="Arial"/>
                          <w:i/>
                          <w:color w:val="44546A"/>
                          <w:sz w:val="18"/>
                        </w:rPr>
                        <w:t>Figure  SEQ</w:t>
                      </w:r>
                      <w:proofErr w:type="gramEnd"/>
                      <w:r>
                        <w:rPr>
                          <w:rFonts w:ascii="Arial" w:eastAsia="Arial" w:hAnsi="Arial" w:cs="Arial"/>
                          <w:i/>
                          <w:color w:val="44546A"/>
                          <w:sz w:val="18"/>
                        </w:rPr>
                        <w:t xml:space="preserve"> Figure \* ARABIC 1: Conceptual framework showing an interplay of factors influencing type 2 diabetes care during COVID-19 pandemic (Adapted from WHO framework of social determinants of Health and wellbeing)</w:t>
                      </w:r>
                    </w:p>
                  </w:txbxContent>
                </v:textbox>
              </v:rect>
            </w:pict>
          </mc:Fallback>
        </mc:AlternateContent>
      </w:r>
    </w:p>
    <w:p w14:paraId="4F96AC29" w14:textId="77777777" w:rsidR="005B26A0" w:rsidRPr="003F214F" w:rsidRDefault="00432230">
      <w:pPr>
        <w:spacing w:after="0" w:line="276" w:lineRule="auto"/>
        <w:jc w:val="both"/>
        <w:rPr>
          <w:rFonts w:ascii="Times New Roman" w:eastAsia="Times New Roman" w:hAnsi="Times New Roman" w:cs="Times New Roman"/>
          <w:color w:val="000000" w:themeColor="text1"/>
          <w:sz w:val="24"/>
          <w:szCs w:val="24"/>
        </w:rPr>
      </w:pPr>
      <w:r w:rsidRPr="003F214F">
        <w:rPr>
          <w:noProof/>
          <w:color w:val="000000" w:themeColor="text1"/>
          <w:lang w:val="en-GB"/>
        </w:rPr>
        <mc:AlternateContent>
          <mc:Choice Requires="wps">
            <w:drawing>
              <wp:anchor distT="0" distB="0" distL="114300" distR="114300" simplePos="0" relativeHeight="251712512" behindDoc="0" locked="0" layoutInCell="1" allowOverlap="1" wp14:anchorId="2FC37E4F" wp14:editId="79D15D22">
                <wp:simplePos x="0" y="0"/>
                <wp:positionH relativeFrom="column">
                  <wp:posOffset>0</wp:posOffset>
                </wp:positionH>
                <wp:positionV relativeFrom="paragraph">
                  <wp:posOffset>4494530</wp:posOffset>
                </wp:positionV>
                <wp:extent cx="4931410" cy="63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4931410" cy="635"/>
                        </a:xfrm>
                        <a:prstGeom prst="rect">
                          <a:avLst/>
                        </a:prstGeom>
                        <a:solidFill>
                          <a:prstClr val="white"/>
                        </a:solidFill>
                        <a:ln>
                          <a:noFill/>
                        </a:ln>
                        <a:effectLst/>
                      </wps:spPr>
                      <wps:txbx>
                        <w:txbxContent>
                          <w:p w14:paraId="148DFEB0" w14:textId="77777777" w:rsidR="00E75419" w:rsidRPr="00382733" w:rsidRDefault="00E75419" w:rsidP="00382733">
                            <w:pPr>
                              <w:pStyle w:val="Caption"/>
                              <w:rPr>
                                <w:noProof/>
                              </w:rPr>
                            </w:pPr>
                            <w:r>
                              <w:t xml:space="preserve">Figure </w:t>
                            </w:r>
                            <w:fldSimple w:instr=" SEQ Figure \* ARABIC ">
                              <w:r>
                                <w:rPr>
                                  <w:noProof/>
                                </w:rPr>
                                <w:t>1</w:t>
                              </w:r>
                            </w:fldSimple>
                            <w:r>
                              <w:t xml:space="preserve">: </w:t>
                            </w:r>
                            <w:r w:rsidRPr="00432230">
                              <w:t xml:space="preserve">Conceptual framework for impact of </w:t>
                            </w:r>
                            <w:r>
                              <w:t>COVID of Diabetes (Adapted from</w:t>
                            </w:r>
                            <w:r w:rsidRPr="006A6886">
                              <w:t xml:space="preserve"> </w:t>
                            </w:r>
                            <w:hyperlink w:anchor="_heading=h.1rvwp1q">
                              <w:r w:rsidRPr="00382733">
                                <w:rPr>
                                  <w:rFonts w:ascii="Times New Roman" w:eastAsia="Times New Roman" w:hAnsi="Times New Roman" w:cs="Times New Roman"/>
                                </w:rPr>
                                <w:t>Solar &amp; Irwin, 2010</w:t>
                              </w:r>
                            </w:hyperlink>
                            <w:r w:rsidRPr="00382733">
                              <w:rPr>
                                <w:rFonts w:ascii="Times New Roman" w:eastAsia="Times New Roman" w:hAnsi="Times New Roman" w:cs="Times New Roman"/>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FC37E4F" id="_x0000_t202" coordsize="21600,21600" o:spt="202" path="m,l,21600r21600,l21600,xe">
                <v:stroke joinstyle="miter"/>
                <v:path gradientshapeok="t" o:connecttype="rect"/>
              </v:shapetype>
              <v:shape id="Text Box 17" o:spid="_x0000_s1027" type="#_x0000_t202" style="position:absolute;left:0;text-align:left;margin-left:0;margin-top:353.9pt;width:388.3pt;height:.0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" stroked="f">
                <v:textbox style="mso-fit-shape-to-text:t" inset="0,0,0,0">
                  <w:txbxContent>
                    <w:p w14:paraId="148DFEB0" w14:textId="77777777" w:rsidR="00E75419" w:rsidRPr="00382733" w:rsidRDefault="00E75419" w:rsidP="00382733">
                      <w:pPr>
                        <w:pStyle w:val="Caption"/>
                        <w:rPr>
                          <w:noProof/>
                        </w:rPr>
                      </w:pPr>
                      <w:r>
                        <w:t xml:space="preserve">Figure </w:t>
                      </w:r>
                      <w:fldSimple w:instr=" SEQ Figure \* ARABIC ">
                        <w:r>
                          <w:rPr>
                            <w:noProof/>
                          </w:rPr>
                          <w:t>1</w:t>
                        </w:r>
                      </w:fldSimple>
                      <w:r>
                        <w:t xml:space="preserve">: </w:t>
                      </w:r>
                      <w:r w:rsidRPr="00432230">
                        <w:t xml:space="preserve">Conceptual framework for impact of </w:t>
                      </w:r>
                      <w:r>
                        <w:t>COVID of Diabetes (Adapted from</w:t>
                      </w:r>
                      <w:r w:rsidRPr="006A6886">
                        <w:t xml:space="preserve"> </w:t>
                      </w:r>
                      <w:hyperlink w:anchor="_heading=h.1rvwp1q">
                        <w:r w:rsidRPr="00382733">
                          <w:rPr>
                            <w:rFonts w:ascii="Times New Roman" w:eastAsia="Times New Roman" w:hAnsi="Times New Roman" w:cs="Times New Roman"/>
                          </w:rPr>
                          <w:t>Solar &amp; Irwin, 2010</w:t>
                        </w:r>
                      </w:hyperlink>
                      <w:r w:rsidRPr="00382733">
                        <w:rPr>
                          <w:rFonts w:ascii="Times New Roman" w:eastAsia="Times New Roman" w:hAnsi="Times New Roman" w:cs="Times New Roman"/>
                        </w:rPr>
                        <w:t>)</w:t>
                      </w:r>
                    </w:p>
                  </w:txbxContent>
                </v:textbox>
              </v:shape>
            </w:pict>
          </mc:Fallback>
        </mc:AlternateContent>
      </w:r>
      <w:r w:rsidRPr="003F214F">
        <w:rPr>
          <w:noProof/>
          <w:color w:val="000000" w:themeColor="text1"/>
          <w:sz w:val="24"/>
          <w:szCs w:val="24"/>
          <w:lang w:val="en-GB"/>
        </w:rPr>
        <mc:AlternateContent>
          <mc:Choice Requires="wpg">
            <w:drawing>
              <wp:anchor distT="0" distB="0" distL="114300" distR="114300" simplePos="0" relativeHeight="251657216" behindDoc="0" locked="0" layoutInCell="1" hidden="0" allowOverlap="1" wp14:anchorId="6FEEE9A5" wp14:editId="4971B810">
                <wp:simplePos x="0" y="0"/>
                <wp:positionH relativeFrom="margin">
                  <wp:align>left</wp:align>
                </wp:positionH>
                <wp:positionV relativeFrom="paragraph">
                  <wp:posOffset>17780</wp:posOffset>
                </wp:positionV>
                <wp:extent cx="4931410" cy="4419600"/>
                <wp:effectExtent l="0" t="0" r="8890" b="25400"/>
                <wp:wrapNone/>
                <wp:docPr id="15399" name="Group 15399"/>
                <wp:cNvGraphicFramePr/>
                <a:graphic xmlns:a="http://schemas.openxmlformats.org/drawingml/2006/main">
                  <a:graphicData uri="http://schemas.microsoft.com/office/word/2010/wordprocessingGroup">
                    <wpg:wgp>
                      <wpg:cNvGrpSpPr/>
                      <wpg:grpSpPr>
                        <a:xfrm>
                          <a:off x="0" y="0"/>
                          <a:ext cx="4931410" cy="4419600"/>
                          <a:chOff x="2880260" y="1570200"/>
                          <a:chExt cx="4931481" cy="4419600"/>
                        </a:xfrm>
                      </wpg:grpSpPr>
                      <wpg:grpSp>
                        <wpg:cNvPr id="1" name="Group 1"/>
                        <wpg:cNvGrpSpPr/>
                        <wpg:grpSpPr>
                          <a:xfrm>
                            <a:off x="2880260" y="1570200"/>
                            <a:ext cx="4931481" cy="4419600"/>
                            <a:chOff x="0" y="0"/>
                            <a:chExt cx="4931481" cy="4419600"/>
                          </a:xfrm>
                        </wpg:grpSpPr>
                        <wps:wsp>
                          <wps:cNvPr id="2" name="Rectangle 2"/>
                          <wps:cNvSpPr/>
                          <wps:spPr>
                            <a:xfrm>
                              <a:off x="0" y="0"/>
                              <a:ext cx="4931475" cy="4419600"/>
                            </a:xfrm>
                            <a:prstGeom prst="rect">
                              <a:avLst/>
                            </a:prstGeom>
                            <a:noFill/>
                            <a:ln>
                              <a:noFill/>
                            </a:ln>
                          </wps:spPr>
                          <wps:txbx>
                            <w:txbxContent>
                              <w:p w14:paraId="40E37501" w14:textId="77777777" w:rsidR="00E75419" w:rsidRDefault="00E75419">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523875" y="0"/>
                              <a:ext cx="3300631" cy="799953"/>
                            </a:xfrm>
                            <a:prstGeom prst="rect">
                              <a:avLst/>
                            </a:prstGeom>
                            <a:solidFill>
                              <a:srgbClr val="92D050"/>
                            </a:solidFill>
                            <a:ln w="12700" cap="flat" cmpd="sng">
                              <a:solidFill>
                                <a:srgbClr val="92D050"/>
                              </a:solidFill>
                              <a:prstDash val="solid"/>
                              <a:miter lim="800000"/>
                              <a:headEnd type="none" w="sm" len="sm"/>
                              <a:tailEnd type="none" w="sm" len="sm"/>
                            </a:ln>
                          </wps:spPr>
                          <wps:txbx>
                            <w:txbxContent>
                              <w:p w14:paraId="0918AA4E" w14:textId="77777777" w:rsidR="00E75419" w:rsidRDefault="00E75419">
                                <w:pPr>
                                  <w:spacing w:after="0" w:line="240" w:lineRule="auto"/>
                                  <w:textDirection w:val="btLr"/>
                                </w:pPr>
                                <w:r>
                                  <w:rPr>
                                    <w:rFonts w:ascii="Arial" w:eastAsia="Arial" w:hAnsi="Arial" w:cs="Arial"/>
                                    <w:b/>
                                    <w:color w:val="000000"/>
                                    <w:sz w:val="20"/>
                                  </w:rPr>
                                  <w:t>Macro level (Political and Cultural Context)</w:t>
                                </w:r>
                              </w:p>
                              <w:p w14:paraId="124A31CE" w14:textId="77777777" w:rsidR="00E75419" w:rsidRPr="000A3716" w:rsidRDefault="00E75419">
                                <w:pPr>
                                  <w:spacing w:after="0" w:line="240" w:lineRule="auto"/>
                                  <w:ind w:left="720" w:firstLine="360"/>
                                  <w:textDirection w:val="btLr"/>
                                  <w:rPr>
                                    <w:sz w:val="20"/>
                                    <w:szCs w:val="20"/>
                                  </w:rPr>
                                </w:pPr>
                                <w:r w:rsidRPr="000A3716">
                                  <w:rPr>
                                    <w:rFonts w:ascii="Arial" w:eastAsia="Arial" w:hAnsi="Arial" w:cs="Arial"/>
                                    <w:color w:val="000000"/>
                                    <w:sz w:val="20"/>
                                    <w:szCs w:val="20"/>
                                  </w:rPr>
                                  <w:t xml:space="preserve">Governance </w:t>
                                </w:r>
                              </w:p>
                              <w:p w14:paraId="4365598B" w14:textId="77777777" w:rsidR="00E75419" w:rsidRPr="000A3716" w:rsidRDefault="00E75419">
                                <w:pPr>
                                  <w:spacing w:after="0" w:line="240" w:lineRule="auto"/>
                                  <w:ind w:left="720" w:firstLine="360"/>
                                  <w:textDirection w:val="btLr"/>
                                  <w:rPr>
                                    <w:sz w:val="20"/>
                                    <w:szCs w:val="20"/>
                                  </w:rPr>
                                </w:pPr>
                                <w:r w:rsidRPr="000A3716">
                                  <w:rPr>
                                    <w:rFonts w:ascii="Arial" w:eastAsia="Arial" w:hAnsi="Arial" w:cs="Arial"/>
                                    <w:color w:val="000000"/>
                                    <w:sz w:val="20"/>
                                    <w:szCs w:val="20"/>
                                  </w:rPr>
                                  <w:t xml:space="preserve">Policies </w:t>
                                </w:r>
                              </w:p>
                              <w:p w14:paraId="2228FBB2" w14:textId="77777777" w:rsidR="00E75419" w:rsidRPr="000A3716" w:rsidRDefault="00E75419">
                                <w:pPr>
                                  <w:spacing w:after="0" w:line="240" w:lineRule="auto"/>
                                  <w:ind w:left="720" w:firstLine="360"/>
                                  <w:textDirection w:val="btLr"/>
                                  <w:rPr>
                                    <w:sz w:val="20"/>
                                    <w:szCs w:val="20"/>
                                  </w:rPr>
                                </w:pPr>
                                <w:r w:rsidRPr="000A3716">
                                  <w:rPr>
                                    <w:rFonts w:ascii="Arial" w:eastAsia="Arial" w:hAnsi="Arial" w:cs="Arial"/>
                                    <w:color w:val="000000"/>
                                    <w:sz w:val="20"/>
                                    <w:szCs w:val="20"/>
                                  </w:rPr>
                                  <w:t xml:space="preserve">Culture and societal values </w:t>
                                </w:r>
                              </w:p>
                              <w:p w14:paraId="194C991C" w14:textId="77777777" w:rsidR="00E75419" w:rsidRDefault="00E75419">
                                <w:pPr>
                                  <w:spacing w:after="0" w:line="240" w:lineRule="auto"/>
                                  <w:ind w:left="720"/>
                                  <w:textDirection w:val="btLr"/>
                                </w:pPr>
                              </w:p>
                            </w:txbxContent>
                          </wps:txbx>
                          <wps:bodyPr spcFirstLastPara="1" wrap="square" lIns="91425" tIns="45700" rIns="91425" bIns="45700" anchor="t" anchorCtr="0">
                            <a:noAutofit/>
                          </wps:bodyPr>
                        </wps:wsp>
                        <wps:wsp>
                          <wps:cNvPr id="4" name="Rectangle 4"/>
                          <wps:cNvSpPr/>
                          <wps:spPr>
                            <a:xfrm>
                              <a:off x="485775" y="962025"/>
                              <a:ext cx="3324225" cy="1190625"/>
                            </a:xfrm>
                            <a:prstGeom prst="rect">
                              <a:avLst/>
                            </a:prstGeom>
                            <a:solidFill>
                              <a:srgbClr val="92D050"/>
                            </a:solidFill>
                            <a:ln w="12700" cap="flat" cmpd="sng">
                              <a:solidFill>
                                <a:srgbClr val="92D050"/>
                              </a:solidFill>
                              <a:prstDash val="solid"/>
                              <a:miter lim="800000"/>
                              <a:headEnd type="none" w="sm" len="sm"/>
                              <a:tailEnd type="none" w="sm" len="sm"/>
                            </a:ln>
                          </wps:spPr>
                          <wps:txbx>
                            <w:txbxContent>
                              <w:p w14:paraId="030F879A" w14:textId="77777777" w:rsidR="00E75419" w:rsidRDefault="00E75419">
                                <w:pPr>
                                  <w:spacing w:after="0" w:line="240" w:lineRule="auto"/>
                                  <w:textDirection w:val="btLr"/>
                                </w:pPr>
                                <w:proofErr w:type="spellStart"/>
                                <w:r>
                                  <w:rPr>
                                    <w:rFonts w:ascii="Arial" w:eastAsia="Arial" w:hAnsi="Arial" w:cs="Arial"/>
                                    <w:b/>
                                    <w:color w:val="000000"/>
                                    <w:sz w:val="20"/>
                                  </w:rPr>
                                  <w:t>Meso</w:t>
                                </w:r>
                                <w:proofErr w:type="spellEnd"/>
                                <w:r>
                                  <w:rPr>
                                    <w:rFonts w:ascii="Arial" w:eastAsia="Arial" w:hAnsi="Arial" w:cs="Arial"/>
                                    <w:b/>
                                    <w:color w:val="000000"/>
                                    <w:sz w:val="20"/>
                                  </w:rPr>
                                  <w:t>-level (Socioeconomic Position)</w:t>
                                </w:r>
                              </w:p>
                              <w:p w14:paraId="05D1D246" w14:textId="032E1221" w:rsidR="00E75419" w:rsidRDefault="00E75419">
                                <w:pPr>
                                  <w:spacing w:after="0" w:line="240" w:lineRule="auto"/>
                                  <w:ind w:left="720" w:firstLine="360"/>
                                  <w:textDirection w:val="btLr"/>
                                </w:pPr>
                                <w:r>
                                  <w:rPr>
                                    <w:rFonts w:ascii="Arial" w:eastAsia="Arial" w:hAnsi="Arial" w:cs="Arial"/>
                                    <w:color w:val="000000"/>
                                    <w:sz w:val="20"/>
                                  </w:rPr>
                                  <w:t xml:space="preserve"> Gender</w:t>
                                </w:r>
                              </w:p>
                              <w:p w14:paraId="5D7C8B2A" w14:textId="197A2CB2" w:rsidR="00E75419" w:rsidRDefault="00E75419">
                                <w:pPr>
                                  <w:spacing w:after="0" w:line="240" w:lineRule="auto"/>
                                  <w:ind w:left="720" w:firstLine="360"/>
                                  <w:textDirection w:val="btLr"/>
                                </w:pPr>
                                <w:r>
                                  <w:rPr>
                                    <w:rFonts w:ascii="Arial" w:eastAsia="Arial" w:hAnsi="Arial" w:cs="Arial"/>
                                    <w:color w:val="000000"/>
                                    <w:sz w:val="20"/>
                                  </w:rPr>
                                  <w:t xml:space="preserve"> Ethnicity</w:t>
                                </w:r>
                              </w:p>
                              <w:p w14:paraId="0DF3C2E3" w14:textId="7F115EB0" w:rsidR="00E75419" w:rsidRDefault="00E75419">
                                <w:pPr>
                                  <w:spacing w:after="0" w:line="240" w:lineRule="auto"/>
                                  <w:ind w:left="720" w:firstLine="360"/>
                                  <w:textDirection w:val="btLr"/>
                                </w:pPr>
                                <w:r>
                                  <w:rPr>
                                    <w:rFonts w:ascii="Arial" w:eastAsia="Arial" w:hAnsi="Arial" w:cs="Arial"/>
                                    <w:color w:val="000000"/>
                                    <w:sz w:val="20"/>
                                  </w:rPr>
                                  <w:t xml:space="preserve"> Education</w:t>
                                </w:r>
                              </w:p>
                              <w:p w14:paraId="5B883396" w14:textId="586A755B" w:rsidR="00E75419" w:rsidRDefault="00E75419">
                                <w:pPr>
                                  <w:spacing w:after="0" w:line="240" w:lineRule="auto"/>
                                  <w:ind w:left="720" w:firstLine="360"/>
                                  <w:textDirection w:val="btLr"/>
                                </w:pPr>
                                <w:r>
                                  <w:rPr>
                                    <w:rFonts w:ascii="Arial" w:eastAsia="Arial" w:hAnsi="Arial" w:cs="Arial"/>
                                    <w:color w:val="000000"/>
                                    <w:sz w:val="20"/>
                                  </w:rPr>
                                  <w:t xml:space="preserve"> Occupation </w:t>
                                </w:r>
                              </w:p>
                              <w:p w14:paraId="132FF961" w14:textId="072501CC" w:rsidR="00E75419" w:rsidRDefault="00E75419">
                                <w:pPr>
                                  <w:spacing w:after="0" w:line="240" w:lineRule="auto"/>
                                  <w:ind w:left="720" w:firstLine="360"/>
                                  <w:textDirection w:val="btLr"/>
                                </w:pPr>
                                <w:r>
                                  <w:rPr>
                                    <w:rFonts w:ascii="Arial" w:eastAsia="Arial" w:hAnsi="Arial" w:cs="Arial"/>
                                    <w:color w:val="000000"/>
                                    <w:sz w:val="20"/>
                                  </w:rPr>
                                  <w:t xml:space="preserve"> Residence </w:t>
                                </w:r>
                              </w:p>
                              <w:p w14:paraId="327EC9B1" w14:textId="31C2AB81" w:rsidR="00E75419" w:rsidRDefault="00E75419">
                                <w:pPr>
                                  <w:spacing w:after="0" w:line="240" w:lineRule="auto"/>
                                  <w:ind w:left="720" w:firstLine="360"/>
                                  <w:textDirection w:val="btLr"/>
                                </w:pPr>
                                <w:r>
                                  <w:rPr>
                                    <w:rFonts w:ascii="Arial" w:eastAsia="Arial" w:hAnsi="Arial" w:cs="Arial"/>
                                    <w:color w:val="000000"/>
                                    <w:sz w:val="20"/>
                                  </w:rPr>
                                  <w:t xml:space="preserve"> Income </w:t>
                                </w:r>
                              </w:p>
                            </w:txbxContent>
                          </wps:txbx>
                          <wps:bodyPr spcFirstLastPara="1" wrap="square" lIns="91425" tIns="45700" rIns="91425" bIns="45700" anchor="t" anchorCtr="0">
                            <a:noAutofit/>
                          </wps:bodyPr>
                        </wps:wsp>
                        <wps:wsp>
                          <wps:cNvPr id="5" name="Down Arrow 5"/>
                          <wps:cNvSpPr/>
                          <wps:spPr>
                            <a:xfrm>
                              <a:off x="1943100" y="2152650"/>
                              <a:ext cx="262037" cy="339087"/>
                            </a:xfrm>
                            <a:prstGeom prst="downArrow">
                              <a:avLst>
                                <a:gd name="adj1" fmla="val 50000"/>
                                <a:gd name="adj2" fmla="val 50000"/>
                              </a:avLst>
                            </a:prstGeom>
                            <a:solidFill>
                              <a:srgbClr val="000000"/>
                            </a:solidFill>
                            <a:ln w="12700" cap="flat" cmpd="sng">
                              <a:solidFill>
                                <a:srgbClr val="000000"/>
                              </a:solidFill>
                              <a:prstDash val="solid"/>
                              <a:miter lim="800000"/>
                              <a:headEnd type="none" w="sm" len="sm"/>
                              <a:tailEnd type="none" w="sm" len="sm"/>
                            </a:ln>
                          </wps:spPr>
                          <wps:txbx>
                            <w:txbxContent>
                              <w:p w14:paraId="070F8D93" w14:textId="77777777" w:rsidR="00E75419" w:rsidRDefault="00E75419">
                                <w:pPr>
                                  <w:spacing w:after="0" w:line="240" w:lineRule="auto"/>
                                  <w:textDirection w:val="btLr"/>
                                </w:pPr>
                              </w:p>
                            </w:txbxContent>
                          </wps:txbx>
                          <wps:bodyPr spcFirstLastPara="1" wrap="square" lIns="91425" tIns="91425" rIns="91425" bIns="91425" anchor="ctr" anchorCtr="0">
                            <a:noAutofit/>
                          </wps:bodyPr>
                        </wps:wsp>
                        <wps:wsp>
                          <wps:cNvPr id="6" name="Rectangle 6"/>
                          <wps:cNvSpPr/>
                          <wps:spPr>
                            <a:xfrm>
                              <a:off x="523875" y="2505075"/>
                              <a:ext cx="3295797" cy="990250"/>
                            </a:xfrm>
                            <a:prstGeom prst="rect">
                              <a:avLst/>
                            </a:prstGeom>
                            <a:solidFill>
                              <a:srgbClr val="92D050"/>
                            </a:solidFill>
                            <a:ln w="12700" cap="flat" cmpd="sng">
                              <a:solidFill>
                                <a:srgbClr val="92D050"/>
                              </a:solidFill>
                              <a:prstDash val="solid"/>
                              <a:miter lim="800000"/>
                              <a:headEnd type="none" w="sm" len="sm"/>
                              <a:tailEnd type="none" w="sm" len="sm"/>
                            </a:ln>
                          </wps:spPr>
                          <wps:txbx>
                            <w:txbxContent>
                              <w:p w14:paraId="56B13C2D" w14:textId="77777777" w:rsidR="00E75419" w:rsidRDefault="00E75419">
                                <w:pPr>
                                  <w:spacing w:after="0" w:line="240" w:lineRule="auto"/>
                                  <w:textDirection w:val="btLr"/>
                                </w:pPr>
                                <w:r>
                                  <w:rPr>
                                    <w:rFonts w:ascii="Arial" w:eastAsia="Arial" w:hAnsi="Arial" w:cs="Arial"/>
                                    <w:b/>
                                    <w:color w:val="000000"/>
                                    <w:sz w:val="20"/>
                                  </w:rPr>
                                  <w:t xml:space="preserve">Micro-level (Individual factors) </w:t>
                                </w:r>
                              </w:p>
                              <w:p w14:paraId="685E818E" w14:textId="3EA885F7" w:rsidR="00E75419" w:rsidRDefault="00E75419" w:rsidP="000A3716">
                                <w:pPr>
                                  <w:spacing w:after="0" w:line="258" w:lineRule="auto"/>
                                  <w:ind w:left="1080"/>
                                  <w:textDirection w:val="btLr"/>
                                </w:pPr>
                                <w:r>
                                  <w:rPr>
                                    <w:rFonts w:ascii="Arial" w:eastAsia="Arial" w:hAnsi="Arial" w:cs="Arial"/>
                                    <w:color w:val="000000"/>
                                    <w:sz w:val="20"/>
                                  </w:rPr>
                                  <w:t>Material circumstances e.g. food       availability</w:t>
                                </w:r>
                              </w:p>
                              <w:p w14:paraId="0C9D246B" w14:textId="77777777" w:rsidR="00E75419" w:rsidRDefault="00E75419">
                                <w:pPr>
                                  <w:spacing w:after="0" w:line="258" w:lineRule="auto"/>
                                  <w:ind w:left="720" w:firstLine="360"/>
                                  <w:textDirection w:val="btLr"/>
                                </w:pPr>
                                <w:r>
                                  <w:rPr>
                                    <w:rFonts w:ascii="Arial" w:eastAsia="Arial" w:hAnsi="Arial" w:cs="Arial"/>
                                    <w:color w:val="000000"/>
                                    <w:sz w:val="20"/>
                                  </w:rPr>
                                  <w:t xml:space="preserve">Behaviors and biological factors  </w:t>
                                </w:r>
                              </w:p>
                              <w:p w14:paraId="038ACBB5" w14:textId="77777777" w:rsidR="00E75419" w:rsidRDefault="00E75419">
                                <w:pPr>
                                  <w:spacing w:after="0" w:line="258" w:lineRule="auto"/>
                                  <w:ind w:left="720" w:firstLine="360"/>
                                  <w:textDirection w:val="btLr"/>
                                </w:pPr>
                                <w:r>
                                  <w:rPr>
                                    <w:rFonts w:ascii="Arial" w:eastAsia="Arial" w:hAnsi="Arial" w:cs="Arial"/>
                                    <w:color w:val="000000"/>
                                    <w:sz w:val="20"/>
                                  </w:rPr>
                                  <w:t>Psychological factors</w:t>
                                </w:r>
                              </w:p>
                              <w:p w14:paraId="7EB58005" w14:textId="77777777" w:rsidR="00E75419" w:rsidRDefault="00E75419">
                                <w:pPr>
                                  <w:spacing w:after="0" w:line="240" w:lineRule="auto"/>
                                  <w:ind w:left="720"/>
                                  <w:textDirection w:val="btLr"/>
                                </w:pPr>
                              </w:p>
                            </w:txbxContent>
                          </wps:txbx>
                          <wps:bodyPr spcFirstLastPara="1" wrap="square" lIns="91425" tIns="45700" rIns="91425" bIns="45700" anchor="t" anchorCtr="0">
                            <a:noAutofit/>
                          </wps:bodyPr>
                        </wps:wsp>
                        <wps:wsp>
                          <wps:cNvPr id="7" name="Down Arrow 7"/>
                          <wps:cNvSpPr/>
                          <wps:spPr>
                            <a:xfrm>
                              <a:off x="1085850" y="800100"/>
                              <a:ext cx="133350" cy="171450"/>
                            </a:xfrm>
                            <a:prstGeom prst="downArrow">
                              <a:avLst>
                                <a:gd name="adj1" fmla="val 50000"/>
                                <a:gd name="adj2" fmla="val 50000"/>
                              </a:avLst>
                            </a:prstGeom>
                            <a:solidFill>
                              <a:schemeClr val="dk1"/>
                            </a:solidFill>
                            <a:ln w="12700" cap="flat" cmpd="sng">
                              <a:solidFill>
                                <a:srgbClr val="42719B"/>
                              </a:solidFill>
                              <a:prstDash val="solid"/>
                              <a:miter lim="800000"/>
                              <a:headEnd type="none" w="sm" len="sm"/>
                              <a:tailEnd type="none" w="sm" len="sm"/>
                            </a:ln>
                          </wps:spPr>
                          <wps:txbx>
                            <w:txbxContent>
                              <w:p w14:paraId="738868D7" w14:textId="77777777" w:rsidR="00E75419" w:rsidRDefault="00E75419">
                                <w:pPr>
                                  <w:spacing w:after="0" w:line="240" w:lineRule="auto"/>
                                  <w:textDirection w:val="btLr"/>
                                </w:pPr>
                              </w:p>
                            </w:txbxContent>
                          </wps:txbx>
                          <wps:bodyPr spcFirstLastPara="1" wrap="square" lIns="91425" tIns="91425" rIns="91425" bIns="91425" anchor="ctr" anchorCtr="0">
                            <a:noAutofit/>
                          </wps:bodyPr>
                        </wps:wsp>
                        <wps:wsp>
                          <wps:cNvPr id="8" name="Down Arrow 8"/>
                          <wps:cNvSpPr/>
                          <wps:spPr>
                            <a:xfrm rot="10800000">
                              <a:off x="1638300" y="790575"/>
                              <a:ext cx="123825" cy="151765"/>
                            </a:xfrm>
                            <a:prstGeom prst="downArrow">
                              <a:avLst>
                                <a:gd name="adj1" fmla="val 50000"/>
                                <a:gd name="adj2" fmla="val 50000"/>
                              </a:avLst>
                            </a:prstGeom>
                            <a:solidFill>
                              <a:schemeClr val="dk1"/>
                            </a:solidFill>
                            <a:ln w="12700" cap="flat" cmpd="sng">
                              <a:solidFill>
                                <a:srgbClr val="42719B"/>
                              </a:solidFill>
                              <a:prstDash val="solid"/>
                              <a:miter lim="800000"/>
                              <a:headEnd type="none" w="sm" len="sm"/>
                              <a:tailEnd type="none" w="sm" len="sm"/>
                            </a:ln>
                          </wps:spPr>
                          <wps:txbx>
                            <w:txbxContent>
                              <w:p w14:paraId="30E0693E" w14:textId="77777777" w:rsidR="00E75419" w:rsidRDefault="00E75419">
                                <w:pPr>
                                  <w:spacing w:after="0" w:line="240" w:lineRule="auto"/>
                                  <w:textDirection w:val="btLr"/>
                                </w:pPr>
                              </w:p>
                            </w:txbxContent>
                          </wps:txbx>
                          <wps:bodyPr spcFirstLastPara="1" wrap="square" lIns="91425" tIns="91425" rIns="91425" bIns="91425" anchor="ctr" anchorCtr="0">
                            <a:noAutofit/>
                          </wps:bodyPr>
                        </wps:wsp>
                        <wps:wsp>
                          <wps:cNvPr id="9" name="Down Arrow 9"/>
                          <wps:cNvSpPr/>
                          <wps:spPr>
                            <a:xfrm>
                              <a:off x="2333625" y="800100"/>
                              <a:ext cx="133350" cy="161437"/>
                            </a:xfrm>
                            <a:prstGeom prst="downArrow">
                              <a:avLst>
                                <a:gd name="adj1" fmla="val 50000"/>
                                <a:gd name="adj2" fmla="val 50000"/>
                              </a:avLst>
                            </a:prstGeom>
                            <a:solidFill>
                              <a:schemeClr val="dk1"/>
                            </a:solidFill>
                            <a:ln w="12700" cap="flat" cmpd="sng">
                              <a:solidFill>
                                <a:srgbClr val="42719B"/>
                              </a:solidFill>
                              <a:prstDash val="solid"/>
                              <a:miter lim="800000"/>
                              <a:headEnd type="none" w="sm" len="sm"/>
                              <a:tailEnd type="none" w="sm" len="sm"/>
                            </a:ln>
                          </wps:spPr>
                          <wps:txbx>
                            <w:txbxContent>
                              <w:p w14:paraId="1D8085A1" w14:textId="77777777" w:rsidR="00E75419" w:rsidRDefault="00E75419">
                                <w:pPr>
                                  <w:spacing w:after="0" w:line="240" w:lineRule="auto"/>
                                  <w:textDirection w:val="btLr"/>
                                </w:pPr>
                              </w:p>
                            </w:txbxContent>
                          </wps:txbx>
                          <wps:bodyPr spcFirstLastPara="1" wrap="square" lIns="91425" tIns="91425" rIns="91425" bIns="91425" anchor="ctr" anchorCtr="0">
                            <a:noAutofit/>
                          </wps:bodyPr>
                        </wps:wsp>
                        <wps:wsp>
                          <wps:cNvPr id="10" name="Down Arrow 10"/>
                          <wps:cNvSpPr/>
                          <wps:spPr>
                            <a:xfrm rot="10800000" flipH="1">
                              <a:off x="3152775" y="800100"/>
                              <a:ext cx="152400" cy="161290"/>
                            </a:xfrm>
                            <a:prstGeom prst="downArrow">
                              <a:avLst>
                                <a:gd name="adj1" fmla="val 50000"/>
                                <a:gd name="adj2" fmla="val 50000"/>
                              </a:avLst>
                            </a:prstGeom>
                            <a:solidFill>
                              <a:schemeClr val="dk1"/>
                            </a:solidFill>
                            <a:ln w="12700" cap="flat" cmpd="sng">
                              <a:solidFill>
                                <a:srgbClr val="42719B"/>
                              </a:solidFill>
                              <a:prstDash val="solid"/>
                              <a:miter lim="800000"/>
                              <a:headEnd type="none" w="sm" len="sm"/>
                              <a:tailEnd type="none" w="sm" len="sm"/>
                            </a:ln>
                          </wps:spPr>
                          <wps:txbx>
                            <w:txbxContent>
                              <w:p w14:paraId="3548D18D" w14:textId="77777777" w:rsidR="00E75419" w:rsidRDefault="00E75419">
                                <w:pPr>
                                  <w:spacing w:after="0" w:line="240" w:lineRule="auto"/>
                                  <w:textDirection w:val="btLr"/>
                                </w:pPr>
                              </w:p>
                            </w:txbxContent>
                          </wps:txbx>
                          <wps:bodyPr spcFirstLastPara="1" wrap="square" lIns="91425" tIns="91425" rIns="91425" bIns="91425" anchor="ctr" anchorCtr="0">
                            <a:noAutofit/>
                          </wps:bodyPr>
                        </wps:wsp>
                        <wps:wsp>
                          <wps:cNvPr id="11" name="Rectangle 11"/>
                          <wps:cNvSpPr/>
                          <wps:spPr>
                            <a:xfrm>
                              <a:off x="514350" y="3838575"/>
                              <a:ext cx="3295650" cy="581025"/>
                            </a:xfrm>
                            <a:prstGeom prst="rect">
                              <a:avLst/>
                            </a:prstGeom>
                            <a:solidFill>
                              <a:srgbClr val="FFD966"/>
                            </a:solidFill>
                            <a:ln w="34925" cap="flat" cmpd="sng">
                              <a:solidFill>
                                <a:srgbClr val="000000"/>
                              </a:solidFill>
                              <a:prstDash val="solid"/>
                              <a:miter lim="800000"/>
                              <a:headEnd type="none" w="sm" len="sm"/>
                              <a:tailEnd type="none" w="sm" len="sm"/>
                            </a:ln>
                          </wps:spPr>
                          <wps:txbx>
                            <w:txbxContent>
                              <w:p w14:paraId="07BB2FA7" w14:textId="77777777" w:rsidR="00E75419" w:rsidRDefault="00E75419">
                                <w:pPr>
                                  <w:spacing w:line="258" w:lineRule="auto"/>
                                  <w:jc w:val="center"/>
                                  <w:textDirection w:val="btLr"/>
                                </w:pPr>
                                <w:r>
                                  <w:rPr>
                                    <w:b/>
                                    <w:color w:val="000000"/>
                                  </w:rPr>
                                  <w:t>IMPACT ON TYPE 2 DIABETES CARE</w:t>
                                </w:r>
                              </w:p>
                            </w:txbxContent>
                          </wps:txbx>
                          <wps:bodyPr spcFirstLastPara="1" wrap="square" lIns="91425" tIns="45700" rIns="91425" bIns="45700" anchor="ctr" anchorCtr="0">
                            <a:noAutofit/>
                          </wps:bodyPr>
                        </wps:wsp>
                        <wps:wsp>
                          <wps:cNvPr id="12" name="Down Arrow 12"/>
                          <wps:cNvSpPr/>
                          <wps:spPr>
                            <a:xfrm>
                              <a:off x="1943100" y="3495675"/>
                              <a:ext cx="262037" cy="339087"/>
                            </a:xfrm>
                            <a:prstGeom prst="downArrow">
                              <a:avLst>
                                <a:gd name="adj1" fmla="val 50000"/>
                                <a:gd name="adj2" fmla="val 50000"/>
                              </a:avLst>
                            </a:prstGeom>
                            <a:solidFill>
                              <a:srgbClr val="000000"/>
                            </a:solidFill>
                            <a:ln w="12700" cap="flat" cmpd="sng">
                              <a:solidFill>
                                <a:srgbClr val="000000"/>
                              </a:solidFill>
                              <a:prstDash val="solid"/>
                              <a:miter lim="800000"/>
                              <a:headEnd type="none" w="sm" len="sm"/>
                              <a:tailEnd type="none" w="sm" len="sm"/>
                            </a:ln>
                          </wps:spPr>
                          <wps:txbx>
                            <w:txbxContent>
                              <w:p w14:paraId="68721A91" w14:textId="77777777" w:rsidR="00E75419" w:rsidRDefault="00E75419">
                                <w:pPr>
                                  <w:spacing w:after="0" w:line="240" w:lineRule="auto"/>
                                  <w:textDirection w:val="btLr"/>
                                </w:pPr>
                              </w:p>
                            </w:txbxContent>
                          </wps:txbx>
                          <wps:bodyPr spcFirstLastPara="1" wrap="square" lIns="91425" tIns="91425" rIns="91425" bIns="91425" anchor="ctr" anchorCtr="0">
                            <a:noAutofit/>
                          </wps:bodyPr>
                        </wps:wsp>
                        <wps:wsp>
                          <wps:cNvPr id="13" name="Rectangle 13"/>
                          <wps:cNvSpPr/>
                          <wps:spPr>
                            <a:xfrm rot="5400000">
                              <a:off x="-895350" y="923925"/>
                              <a:ext cx="2190750" cy="342900"/>
                            </a:xfrm>
                            <a:prstGeom prst="rect">
                              <a:avLst/>
                            </a:prstGeom>
                            <a:solidFill>
                              <a:schemeClr val="accent2"/>
                            </a:solidFill>
                            <a:ln w="12700" cap="flat" cmpd="sng">
                              <a:solidFill>
                                <a:srgbClr val="42719B"/>
                              </a:solidFill>
                              <a:prstDash val="solid"/>
                              <a:miter lim="800000"/>
                              <a:headEnd type="none" w="sm" len="sm"/>
                              <a:tailEnd type="none" w="sm" len="sm"/>
                            </a:ln>
                          </wps:spPr>
                          <wps:txbx>
                            <w:txbxContent>
                              <w:p w14:paraId="3E0EE083" w14:textId="77777777" w:rsidR="00E75419" w:rsidRDefault="00E75419">
                                <w:pPr>
                                  <w:spacing w:line="258" w:lineRule="auto"/>
                                  <w:jc w:val="center"/>
                                  <w:textDirection w:val="btLr"/>
                                </w:pPr>
                                <w:r>
                                  <w:rPr>
                                    <w:color w:val="000000"/>
                                  </w:rPr>
                                  <w:t xml:space="preserve">Structural determinants </w:t>
                                </w:r>
                              </w:p>
                            </w:txbxContent>
                          </wps:txbx>
                          <wps:bodyPr spcFirstLastPara="1" wrap="square" lIns="91425" tIns="45700" rIns="91425" bIns="45700" anchor="ctr" anchorCtr="0">
                            <a:noAutofit/>
                          </wps:bodyPr>
                        </wps:wsp>
                        <wps:wsp>
                          <wps:cNvPr id="14" name="Curved Left Arrow 14"/>
                          <wps:cNvSpPr/>
                          <wps:spPr>
                            <a:xfrm>
                              <a:off x="3829050" y="2600325"/>
                              <a:ext cx="625475" cy="1804670"/>
                            </a:xfrm>
                            <a:prstGeom prst="curvedLeftArrow">
                              <a:avLst>
                                <a:gd name="adj1" fmla="val 25000"/>
                                <a:gd name="adj2" fmla="val 50000"/>
                                <a:gd name="adj3" fmla="val 25000"/>
                              </a:avLst>
                            </a:prstGeom>
                            <a:solidFill>
                              <a:srgbClr val="000000"/>
                            </a:solidFill>
                            <a:ln w="12700" cap="flat" cmpd="sng">
                              <a:solidFill>
                                <a:srgbClr val="000000"/>
                              </a:solidFill>
                              <a:prstDash val="solid"/>
                              <a:miter lim="800000"/>
                              <a:headEnd type="none" w="sm" len="sm"/>
                              <a:tailEnd type="none" w="sm" len="sm"/>
                            </a:ln>
                          </wps:spPr>
                          <wps:txbx>
                            <w:txbxContent>
                              <w:p w14:paraId="1DB29734" w14:textId="77777777" w:rsidR="00E75419" w:rsidRDefault="00E75419">
                                <w:pPr>
                                  <w:spacing w:after="0" w:line="240" w:lineRule="auto"/>
                                  <w:textDirection w:val="btLr"/>
                                </w:pPr>
                              </w:p>
                            </w:txbxContent>
                          </wps:txbx>
                          <wps:bodyPr spcFirstLastPara="1" wrap="square" lIns="91425" tIns="91425" rIns="91425" bIns="91425" anchor="ctr" anchorCtr="0">
                            <a:noAutofit/>
                          </wps:bodyPr>
                        </wps:wsp>
                        <wps:wsp>
                          <wps:cNvPr id="15" name="Flowchart: Process 15"/>
                          <wps:cNvSpPr/>
                          <wps:spPr>
                            <a:xfrm>
                              <a:off x="4143375" y="3228975"/>
                              <a:ext cx="788106" cy="434808"/>
                            </a:xfrm>
                            <a:prstGeom prst="flowChartProcess">
                              <a:avLst/>
                            </a:prstGeom>
                            <a:solidFill>
                              <a:srgbClr val="92D050"/>
                            </a:solidFill>
                            <a:ln w="12700" cap="flat" cmpd="sng">
                              <a:solidFill>
                                <a:srgbClr val="70AD47"/>
                              </a:solidFill>
                              <a:prstDash val="solid"/>
                              <a:miter lim="800000"/>
                              <a:headEnd type="none" w="sm" len="sm"/>
                              <a:tailEnd type="none" w="sm" len="sm"/>
                            </a:ln>
                          </wps:spPr>
                          <wps:txbx>
                            <w:txbxContent>
                              <w:p w14:paraId="52B19D44" w14:textId="77777777" w:rsidR="00E75419" w:rsidRDefault="00E75419">
                                <w:pPr>
                                  <w:spacing w:after="0" w:line="240" w:lineRule="auto"/>
                                  <w:textDirection w:val="btLr"/>
                                </w:pPr>
                                <w:r>
                                  <w:rPr>
                                    <w:rFonts w:ascii="Arial" w:eastAsia="Arial" w:hAnsi="Arial" w:cs="Arial"/>
                                    <w:b/>
                                    <w:color w:val="000000"/>
                                    <w:sz w:val="20"/>
                                  </w:rPr>
                                  <w:t>Health system</w:t>
                                </w:r>
                              </w:p>
                              <w:p w14:paraId="02EB0B01" w14:textId="77777777" w:rsidR="00E75419" w:rsidRDefault="00E75419">
                                <w:pPr>
                                  <w:spacing w:after="0" w:line="240" w:lineRule="auto"/>
                                  <w:textDirection w:val="btLr"/>
                                </w:pPr>
                              </w:p>
                            </w:txbxContent>
                          </wps:txbx>
                          <wps:bodyPr spcFirstLastPara="1" wrap="square" lIns="91425" tIns="45700" rIns="91425" bIns="45700" anchor="ctr" anchorCtr="0">
                            <a:noAutofit/>
                          </wps:bodyPr>
                        </wps:wsp>
                        <wps:wsp>
                          <wps:cNvPr id="16" name="Rectangle 16"/>
                          <wps:cNvSpPr/>
                          <wps:spPr>
                            <a:xfrm rot="5400000">
                              <a:off x="-504825" y="2943225"/>
                              <a:ext cx="1352550" cy="342900"/>
                            </a:xfrm>
                            <a:prstGeom prst="rect">
                              <a:avLst/>
                            </a:prstGeom>
                            <a:solidFill>
                              <a:schemeClr val="accent2"/>
                            </a:solidFill>
                            <a:ln w="12700" cap="flat" cmpd="sng">
                              <a:solidFill>
                                <a:srgbClr val="42719B"/>
                              </a:solidFill>
                              <a:prstDash val="solid"/>
                              <a:miter lim="800000"/>
                              <a:headEnd type="none" w="sm" len="sm"/>
                              <a:tailEnd type="none" w="sm" len="sm"/>
                            </a:ln>
                          </wps:spPr>
                          <wps:txbx>
                            <w:txbxContent>
                              <w:p w14:paraId="5E2E5C7A" w14:textId="77777777" w:rsidR="00E75419" w:rsidRDefault="00E75419">
                                <w:pPr>
                                  <w:spacing w:line="258" w:lineRule="auto"/>
                                  <w:jc w:val="center"/>
                                  <w:textDirection w:val="btLr"/>
                                </w:pPr>
                                <w:r>
                                  <w:rPr>
                                    <w:color w:val="FFFFFF"/>
                                  </w:rPr>
                                  <w:t xml:space="preserve">Intermediary </w:t>
                                </w:r>
                              </w:p>
                            </w:txbxContent>
                          </wps:txbx>
                          <wps:bodyPr spcFirstLastPara="1" wrap="square" lIns="91425" tIns="45700" rIns="91425" bIns="45700" anchor="ctr" anchorCtr="0">
                            <a:noAutofit/>
                          </wps:bodyPr>
                        </wps:wsp>
                      </wpg:grpSp>
                    </wpg:wgp>
                  </a:graphicData>
                </a:graphic>
                <wp14:sizeRelH relativeFrom="margin">
                  <wp14:pctWidth>0</wp14:pctWidth>
                </wp14:sizeRelH>
                <wp14:sizeRelV relativeFrom="margin">
                  <wp14:pctHeight>0</wp14:pctHeight>
                </wp14:sizeRelV>
              </wp:anchor>
            </w:drawing>
          </mc:Choice>
          <mc:Fallback>
            <w:pict>
              <v:group w14:anchorId="6FEEE9A5" id="Group 15399" o:spid="_x0000_s1028" style="position:absolute;left:0;text-align:left;margin-left:0;margin-top:1.4pt;width:388.3pt;height:348pt;z-index:251657216;mso-position-horizontal:left;mso-position-horizontal-relative:margin;mso-width-relative:margin;mso-height-relative:margin" coordorigin="28802,15702" coordsize="49314,441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">
                <v:group id="Group 1" o:spid="_x0000_s1029" style="position:absolute;left:28802;top:15702;width:49315;height:44196" coordsize="49314,44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30" style="position:absolute;width:49314;height:441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40E37501" w14:textId="77777777" w:rsidR="00E75419" w:rsidRDefault="00E75419">
                          <w:pPr>
                            <w:spacing w:after="0" w:line="240" w:lineRule="auto"/>
                            <w:textDirection w:val="btLr"/>
                          </w:pPr>
                        </w:p>
                      </w:txbxContent>
                    </v:textbox>
                  </v:rect>
                  <v:rect id="Rectangle 3" o:spid="_x0000_s1031" style="position:absolute;left:5238;width:33007;height:7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" fillcolor="#92d050" strokecolor="#92d050" strokeweight="1pt">
                    <v:stroke startarrowwidth="narrow" startarrowlength="short" endarrowwidth="narrow" endarrowlength="short"/>
                    <v:textbox inset="2.53958mm,1.2694mm,2.53958mm,1.2694mm">
                      <w:txbxContent>
                        <w:p w14:paraId="0918AA4E" w14:textId="77777777" w:rsidR="00E75419" w:rsidRDefault="00E75419">
                          <w:pPr>
                            <w:spacing w:after="0" w:line="240" w:lineRule="auto"/>
                            <w:textDirection w:val="btLr"/>
                          </w:pPr>
                          <w:r>
                            <w:rPr>
                              <w:rFonts w:ascii="Arial" w:eastAsia="Arial" w:hAnsi="Arial" w:cs="Arial"/>
                              <w:b/>
                              <w:color w:val="000000"/>
                              <w:sz w:val="20"/>
                            </w:rPr>
                            <w:t>Macro level (Political and Cultural Context)</w:t>
                          </w:r>
                        </w:p>
                        <w:p w14:paraId="124A31CE" w14:textId="77777777" w:rsidR="00E75419" w:rsidRPr="000A3716" w:rsidRDefault="00E75419">
                          <w:pPr>
                            <w:spacing w:after="0" w:line="240" w:lineRule="auto"/>
                            <w:ind w:left="720" w:firstLine="360"/>
                            <w:textDirection w:val="btLr"/>
                            <w:rPr>
                              <w:sz w:val="20"/>
                              <w:szCs w:val="20"/>
                            </w:rPr>
                          </w:pPr>
                          <w:r w:rsidRPr="000A3716">
                            <w:rPr>
                              <w:rFonts w:ascii="Arial" w:eastAsia="Arial" w:hAnsi="Arial" w:cs="Arial"/>
                              <w:color w:val="000000"/>
                              <w:sz w:val="20"/>
                              <w:szCs w:val="20"/>
                            </w:rPr>
                            <w:t xml:space="preserve">Governance </w:t>
                          </w:r>
                        </w:p>
                        <w:p w14:paraId="4365598B" w14:textId="77777777" w:rsidR="00E75419" w:rsidRPr="000A3716" w:rsidRDefault="00E75419">
                          <w:pPr>
                            <w:spacing w:after="0" w:line="240" w:lineRule="auto"/>
                            <w:ind w:left="720" w:firstLine="360"/>
                            <w:textDirection w:val="btLr"/>
                            <w:rPr>
                              <w:sz w:val="20"/>
                              <w:szCs w:val="20"/>
                            </w:rPr>
                          </w:pPr>
                          <w:r w:rsidRPr="000A3716">
                            <w:rPr>
                              <w:rFonts w:ascii="Arial" w:eastAsia="Arial" w:hAnsi="Arial" w:cs="Arial"/>
                              <w:color w:val="000000"/>
                              <w:sz w:val="20"/>
                              <w:szCs w:val="20"/>
                            </w:rPr>
                            <w:t xml:space="preserve">Policies </w:t>
                          </w:r>
                        </w:p>
                        <w:p w14:paraId="2228FBB2" w14:textId="77777777" w:rsidR="00E75419" w:rsidRPr="000A3716" w:rsidRDefault="00E75419">
                          <w:pPr>
                            <w:spacing w:after="0" w:line="240" w:lineRule="auto"/>
                            <w:ind w:left="720" w:firstLine="360"/>
                            <w:textDirection w:val="btLr"/>
                            <w:rPr>
                              <w:sz w:val="20"/>
                              <w:szCs w:val="20"/>
                            </w:rPr>
                          </w:pPr>
                          <w:r w:rsidRPr="000A3716">
                            <w:rPr>
                              <w:rFonts w:ascii="Arial" w:eastAsia="Arial" w:hAnsi="Arial" w:cs="Arial"/>
                              <w:color w:val="000000"/>
                              <w:sz w:val="20"/>
                              <w:szCs w:val="20"/>
                            </w:rPr>
                            <w:t xml:space="preserve">Culture and societal values </w:t>
                          </w:r>
                        </w:p>
                        <w:p w14:paraId="194C991C" w14:textId="77777777" w:rsidR="00E75419" w:rsidRDefault="00E75419">
                          <w:pPr>
                            <w:spacing w:after="0" w:line="240" w:lineRule="auto"/>
                            <w:ind w:left="720"/>
                            <w:textDirection w:val="btLr"/>
                          </w:pPr>
                        </w:p>
                      </w:txbxContent>
                    </v:textbox>
                  </v:rect>
                  <v:rect id="Rectangle 4" o:spid="_x0000_s1032" style="position:absolute;left:4857;top:9620;width:33243;height:1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" fillcolor="#92d050" strokecolor="#92d050" strokeweight="1pt">
                    <v:stroke startarrowwidth="narrow" startarrowlength="short" endarrowwidth="narrow" endarrowlength="short"/>
                    <v:textbox inset="2.53958mm,1.2694mm,2.53958mm,1.2694mm">
                      <w:txbxContent>
                        <w:p w14:paraId="030F879A" w14:textId="77777777" w:rsidR="00E75419" w:rsidRDefault="00E75419">
                          <w:pPr>
                            <w:spacing w:after="0" w:line="240" w:lineRule="auto"/>
                            <w:textDirection w:val="btLr"/>
                          </w:pPr>
                          <w:proofErr w:type="spellStart"/>
                          <w:r>
                            <w:rPr>
                              <w:rFonts w:ascii="Arial" w:eastAsia="Arial" w:hAnsi="Arial" w:cs="Arial"/>
                              <w:b/>
                              <w:color w:val="000000"/>
                              <w:sz w:val="20"/>
                            </w:rPr>
                            <w:t>Meso</w:t>
                          </w:r>
                          <w:proofErr w:type="spellEnd"/>
                          <w:r>
                            <w:rPr>
                              <w:rFonts w:ascii="Arial" w:eastAsia="Arial" w:hAnsi="Arial" w:cs="Arial"/>
                              <w:b/>
                              <w:color w:val="000000"/>
                              <w:sz w:val="20"/>
                            </w:rPr>
                            <w:t>-level (Socioeconomic Position)</w:t>
                          </w:r>
                        </w:p>
                        <w:p w14:paraId="05D1D246" w14:textId="032E1221" w:rsidR="00E75419" w:rsidRDefault="00E75419">
                          <w:pPr>
                            <w:spacing w:after="0" w:line="240" w:lineRule="auto"/>
                            <w:ind w:left="720" w:firstLine="360"/>
                            <w:textDirection w:val="btLr"/>
                          </w:pPr>
                          <w:r>
                            <w:rPr>
                              <w:rFonts w:ascii="Arial" w:eastAsia="Arial" w:hAnsi="Arial" w:cs="Arial"/>
                              <w:color w:val="000000"/>
                              <w:sz w:val="20"/>
                            </w:rPr>
                            <w:t xml:space="preserve"> Gender</w:t>
                          </w:r>
                        </w:p>
                        <w:p w14:paraId="5D7C8B2A" w14:textId="197A2CB2" w:rsidR="00E75419" w:rsidRDefault="00E75419">
                          <w:pPr>
                            <w:spacing w:after="0" w:line="240" w:lineRule="auto"/>
                            <w:ind w:left="720" w:firstLine="360"/>
                            <w:textDirection w:val="btLr"/>
                          </w:pPr>
                          <w:r>
                            <w:rPr>
                              <w:rFonts w:ascii="Arial" w:eastAsia="Arial" w:hAnsi="Arial" w:cs="Arial"/>
                              <w:color w:val="000000"/>
                              <w:sz w:val="20"/>
                            </w:rPr>
                            <w:t xml:space="preserve"> Ethnicity</w:t>
                          </w:r>
                        </w:p>
                        <w:p w14:paraId="0DF3C2E3" w14:textId="7F115EB0" w:rsidR="00E75419" w:rsidRDefault="00E75419">
                          <w:pPr>
                            <w:spacing w:after="0" w:line="240" w:lineRule="auto"/>
                            <w:ind w:left="720" w:firstLine="360"/>
                            <w:textDirection w:val="btLr"/>
                          </w:pPr>
                          <w:r>
                            <w:rPr>
                              <w:rFonts w:ascii="Arial" w:eastAsia="Arial" w:hAnsi="Arial" w:cs="Arial"/>
                              <w:color w:val="000000"/>
                              <w:sz w:val="20"/>
                            </w:rPr>
                            <w:t xml:space="preserve"> Education</w:t>
                          </w:r>
                        </w:p>
                        <w:p w14:paraId="5B883396" w14:textId="586A755B" w:rsidR="00E75419" w:rsidRDefault="00E75419">
                          <w:pPr>
                            <w:spacing w:after="0" w:line="240" w:lineRule="auto"/>
                            <w:ind w:left="720" w:firstLine="360"/>
                            <w:textDirection w:val="btLr"/>
                          </w:pPr>
                          <w:r>
                            <w:rPr>
                              <w:rFonts w:ascii="Arial" w:eastAsia="Arial" w:hAnsi="Arial" w:cs="Arial"/>
                              <w:color w:val="000000"/>
                              <w:sz w:val="20"/>
                            </w:rPr>
                            <w:t xml:space="preserve"> Occupation </w:t>
                          </w:r>
                        </w:p>
                        <w:p w14:paraId="132FF961" w14:textId="072501CC" w:rsidR="00E75419" w:rsidRDefault="00E75419">
                          <w:pPr>
                            <w:spacing w:after="0" w:line="240" w:lineRule="auto"/>
                            <w:ind w:left="720" w:firstLine="360"/>
                            <w:textDirection w:val="btLr"/>
                          </w:pPr>
                          <w:r>
                            <w:rPr>
                              <w:rFonts w:ascii="Arial" w:eastAsia="Arial" w:hAnsi="Arial" w:cs="Arial"/>
                              <w:color w:val="000000"/>
                              <w:sz w:val="20"/>
                            </w:rPr>
                            <w:t xml:space="preserve"> Residence </w:t>
                          </w:r>
                        </w:p>
                        <w:p w14:paraId="327EC9B1" w14:textId="31C2AB81" w:rsidR="00E75419" w:rsidRDefault="00E75419">
                          <w:pPr>
                            <w:spacing w:after="0" w:line="240" w:lineRule="auto"/>
                            <w:ind w:left="720" w:firstLine="360"/>
                            <w:textDirection w:val="btLr"/>
                          </w:pPr>
                          <w:r>
                            <w:rPr>
                              <w:rFonts w:ascii="Arial" w:eastAsia="Arial" w:hAnsi="Arial" w:cs="Arial"/>
                              <w:color w:val="000000"/>
                              <w:sz w:val="20"/>
                            </w:rPr>
                            <w:t xml:space="preserve"> Income </w:t>
                          </w: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5" o:spid="_x0000_s1033" type="#_x0000_t67" style="position:absolute;left:19431;top:21526;width:2620;height:3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" adj="13254" fillcolor="black" strokeweight="1pt">
                    <v:stroke startarrowwidth="narrow" startarrowlength="short" endarrowwidth="narrow" endarrowlength="short"/>
                    <v:textbox inset="2.53958mm,2.53958mm,2.53958mm,2.53958mm">
                      <w:txbxContent>
                        <w:p w14:paraId="070F8D93" w14:textId="77777777" w:rsidR="00E75419" w:rsidRDefault="00E75419">
                          <w:pPr>
                            <w:spacing w:after="0" w:line="240" w:lineRule="auto"/>
                            <w:textDirection w:val="btLr"/>
                          </w:pPr>
                        </w:p>
                      </w:txbxContent>
                    </v:textbox>
                  </v:shape>
                  <v:rect id="Rectangle 6" o:spid="_x0000_s1034" style="position:absolute;left:5238;top:25050;width:32958;height:99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" fillcolor="#92d050" strokecolor="#92d050" strokeweight="1pt">
                    <v:stroke startarrowwidth="narrow" startarrowlength="short" endarrowwidth="narrow" endarrowlength="short"/>
                    <v:textbox inset="2.53958mm,1.2694mm,2.53958mm,1.2694mm">
                      <w:txbxContent>
                        <w:p w14:paraId="56B13C2D" w14:textId="77777777" w:rsidR="00E75419" w:rsidRDefault="00E75419">
                          <w:pPr>
                            <w:spacing w:after="0" w:line="240" w:lineRule="auto"/>
                            <w:textDirection w:val="btLr"/>
                          </w:pPr>
                          <w:r>
                            <w:rPr>
                              <w:rFonts w:ascii="Arial" w:eastAsia="Arial" w:hAnsi="Arial" w:cs="Arial"/>
                              <w:b/>
                              <w:color w:val="000000"/>
                              <w:sz w:val="20"/>
                            </w:rPr>
                            <w:t xml:space="preserve">Micro-level (Individual factors) </w:t>
                          </w:r>
                        </w:p>
                        <w:p w14:paraId="685E818E" w14:textId="3EA885F7" w:rsidR="00E75419" w:rsidRDefault="00E75419" w:rsidP="000A3716">
                          <w:pPr>
                            <w:spacing w:after="0" w:line="258" w:lineRule="auto"/>
                            <w:ind w:left="1080"/>
                            <w:textDirection w:val="btLr"/>
                          </w:pPr>
                          <w:r>
                            <w:rPr>
                              <w:rFonts w:ascii="Arial" w:eastAsia="Arial" w:hAnsi="Arial" w:cs="Arial"/>
                              <w:color w:val="000000"/>
                              <w:sz w:val="20"/>
                            </w:rPr>
                            <w:t>Material circumstances e.g. food       availability</w:t>
                          </w:r>
                        </w:p>
                        <w:p w14:paraId="0C9D246B" w14:textId="77777777" w:rsidR="00E75419" w:rsidRDefault="00E75419">
                          <w:pPr>
                            <w:spacing w:after="0" w:line="258" w:lineRule="auto"/>
                            <w:ind w:left="720" w:firstLine="360"/>
                            <w:textDirection w:val="btLr"/>
                          </w:pPr>
                          <w:r>
                            <w:rPr>
                              <w:rFonts w:ascii="Arial" w:eastAsia="Arial" w:hAnsi="Arial" w:cs="Arial"/>
                              <w:color w:val="000000"/>
                              <w:sz w:val="20"/>
                            </w:rPr>
                            <w:t xml:space="preserve">Behaviors and biological factors  </w:t>
                          </w:r>
                        </w:p>
                        <w:p w14:paraId="038ACBB5" w14:textId="77777777" w:rsidR="00E75419" w:rsidRDefault="00E75419">
                          <w:pPr>
                            <w:spacing w:after="0" w:line="258" w:lineRule="auto"/>
                            <w:ind w:left="720" w:firstLine="360"/>
                            <w:textDirection w:val="btLr"/>
                          </w:pPr>
                          <w:r>
                            <w:rPr>
                              <w:rFonts w:ascii="Arial" w:eastAsia="Arial" w:hAnsi="Arial" w:cs="Arial"/>
                              <w:color w:val="000000"/>
                              <w:sz w:val="20"/>
                            </w:rPr>
                            <w:t>Psychological factors</w:t>
                          </w:r>
                        </w:p>
                        <w:p w14:paraId="7EB58005" w14:textId="77777777" w:rsidR="00E75419" w:rsidRDefault="00E75419">
                          <w:pPr>
                            <w:spacing w:after="0" w:line="240" w:lineRule="auto"/>
                            <w:ind w:left="720"/>
                            <w:textDirection w:val="btLr"/>
                          </w:pPr>
                        </w:p>
                      </w:txbxContent>
                    </v:textbox>
                  </v:rect>
                  <v:shape id="Down Arrow 7" o:spid="_x0000_s1035" type="#_x0000_t67" style="position:absolute;left:10858;top:8001;width:1334;height:1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" adj="13200" fillcolor="black [3200]" strokecolor="#42719b" strokeweight="1pt">
                    <v:stroke startarrowwidth="narrow" startarrowlength="short" endarrowwidth="narrow" endarrowlength="short"/>
                    <v:textbox inset="2.53958mm,2.53958mm,2.53958mm,2.53958mm">
                      <w:txbxContent>
                        <w:p w14:paraId="738868D7" w14:textId="77777777" w:rsidR="00E75419" w:rsidRDefault="00E75419">
                          <w:pPr>
                            <w:spacing w:after="0" w:line="240" w:lineRule="auto"/>
                            <w:textDirection w:val="btLr"/>
                          </w:pPr>
                        </w:p>
                      </w:txbxContent>
                    </v:textbox>
                  </v:shape>
                  <v:shape id="Down Arrow 8" o:spid="_x0000_s1036" type="#_x0000_t67" style="position:absolute;left:16383;top:7905;width:1238;height:151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" adj="12788" fillcolor="black [3200]" strokecolor="#42719b" strokeweight="1pt">
                    <v:stroke startarrowwidth="narrow" startarrowlength="short" endarrowwidth="narrow" endarrowlength="short"/>
                    <v:textbox inset="2.53958mm,2.53958mm,2.53958mm,2.53958mm">
                      <w:txbxContent>
                        <w:p w14:paraId="30E0693E" w14:textId="77777777" w:rsidR="00E75419" w:rsidRDefault="00E75419">
                          <w:pPr>
                            <w:spacing w:after="0" w:line="240" w:lineRule="auto"/>
                            <w:textDirection w:val="btLr"/>
                          </w:pPr>
                        </w:p>
                      </w:txbxContent>
                    </v:textbox>
                  </v:shape>
                  <v:shape id="Down Arrow 9" o:spid="_x0000_s1037" type="#_x0000_t67" style="position:absolute;left:23336;top:8001;width:1333;height:1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" adj="12679" fillcolor="black [3200]" strokecolor="#42719b" strokeweight="1pt">
                    <v:stroke startarrowwidth="narrow" startarrowlength="short" endarrowwidth="narrow" endarrowlength="short"/>
                    <v:textbox inset="2.53958mm,2.53958mm,2.53958mm,2.53958mm">
                      <w:txbxContent>
                        <w:p w14:paraId="1D8085A1" w14:textId="77777777" w:rsidR="00E75419" w:rsidRDefault="00E75419">
                          <w:pPr>
                            <w:spacing w:after="0" w:line="240" w:lineRule="auto"/>
                            <w:textDirection w:val="btLr"/>
                          </w:pPr>
                        </w:p>
                      </w:txbxContent>
                    </v:textbox>
                  </v:shape>
                  <v:shape id="Down Arrow 10" o:spid="_x0000_s1038" type="#_x0000_t67" style="position:absolute;left:31527;top:8001;width:1524;height:1612;rotation:18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" adj="11395" fillcolor="black [3200]" strokecolor="#42719b" strokeweight="1pt">
                    <v:stroke startarrowwidth="narrow" startarrowlength="short" endarrowwidth="narrow" endarrowlength="short"/>
                    <v:textbox inset="2.53958mm,2.53958mm,2.53958mm,2.53958mm">
                      <w:txbxContent>
                        <w:p w14:paraId="3548D18D" w14:textId="77777777" w:rsidR="00E75419" w:rsidRDefault="00E75419">
                          <w:pPr>
                            <w:spacing w:after="0" w:line="240" w:lineRule="auto"/>
                            <w:textDirection w:val="btLr"/>
                          </w:pPr>
                        </w:p>
                      </w:txbxContent>
                    </v:textbox>
                  </v:shape>
                  <v:rect id="Rectangle 11" o:spid="_x0000_s1039" style="position:absolute;left:5143;top:38385;width:32957;height:58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" fillcolor="#ffd966" strokeweight="2.75pt">
                    <v:stroke startarrowwidth="narrow" startarrowlength="short" endarrowwidth="narrow" endarrowlength="short"/>
                    <v:textbox inset="2.53958mm,1.2694mm,2.53958mm,1.2694mm">
                      <w:txbxContent>
                        <w:p w14:paraId="07BB2FA7" w14:textId="77777777" w:rsidR="00E75419" w:rsidRDefault="00E75419">
                          <w:pPr>
                            <w:spacing w:line="258" w:lineRule="auto"/>
                            <w:jc w:val="center"/>
                            <w:textDirection w:val="btLr"/>
                          </w:pPr>
                          <w:r>
                            <w:rPr>
                              <w:b/>
                              <w:color w:val="000000"/>
                            </w:rPr>
                            <w:t>IMPACT ON TYPE 2 DIABETES CARE</w:t>
                          </w:r>
                        </w:p>
                      </w:txbxContent>
                    </v:textbox>
                  </v:rect>
                  <v:shape id="Down Arrow 12" o:spid="_x0000_s1040" type="#_x0000_t67" style="position:absolute;left:19431;top:34956;width:2620;height:3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" adj="13254" fillcolor="black" strokeweight="1pt">
                    <v:stroke startarrowwidth="narrow" startarrowlength="short" endarrowwidth="narrow" endarrowlength="short"/>
                    <v:textbox inset="2.53958mm,2.53958mm,2.53958mm,2.53958mm">
                      <w:txbxContent>
                        <w:p w14:paraId="68721A91" w14:textId="77777777" w:rsidR="00E75419" w:rsidRDefault="00E75419">
                          <w:pPr>
                            <w:spacing w:after="0" w:line="240" w:lineRule="auto"/>
                            <w:textDirection w:val="btLr"/>
                          </w:pPr>
                        </w:p>
                      </w:txbxContent>
                    </v:textbox>
                  </v:shape>
                  <v:rect id="Rectangle 13" o:spid="_x0000_s1041" style="position:absolute;left:-8954;top:9239;width:21907;height:342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" fillcolor="#ed7d31 [3205]" strokecolor="#42719b" strokeweight="1pt">
                    <v:stroke startarrowwidth="narrow" startarrowlength="short" endarrowwidth="narrow" endarrowlength="short"/>
                    <v:textbox inset="2.53958mm,1.2694mm,2.53958mm,1.2694mm">
                      <w:txbxContent>
                        <w:p w14:paraId="3E0EE083" w14:textId="77777777" w:rsidR="00E75419" w:rsidRDefault="00E75419">
                          <w:pPr>
                            <w:spacing w:line="258" w:lineRule="auto"/>
                            <w:jc w:val="center"/>
                            <w:textDirection w:val="btLr"/>
                          </w:pPr>
                          <w:r>
                            <w:rPr>
                              <w:color w:val="000000"/>
                            </w:rPr>
                            <w:t xml:space="preserve">Structural determinants </w:t>
                          </w:r>
                        </w:p>
                      </w:txbxContent>
                    </v:textbox>
                  </v:rect>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Curved Left Arrow 14" o:spid="_x0000_s1042" type="#_x0000_t103" style="position:absolute;left:38290;top:26003;width:6255;height:180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" adj="17857,20664,5400" fillcolor="black" strokeweight="1pt">
                    <v:stroke startarrowwidth="narrow" startarrowlength="short" endarrowwidth="narrow" endarrowlength="short"/>
                    <v:textbox inset="2.53958mm,2.53958mm,2.53958mm,2.53958mm">
                      <w:txbxContent>
                        <w:p w14:paraId="1DB29734" w14:textId="77777777" w:rsidR="00E75419" w:rsidRDefault="00E75419">
                          <w:pPr>
                            <w:spacing w:after="0" w:line="240" w:lineRule="auto"/>
                            <w:textDirection w:val="btLr"/>
                          </w:pPr>
                        </w:p>
                      </w:txbxContent>
                    </v:textbox>
                  </v:shape>
                  <v:shapetype id="_x0000_t109" coordsize="21600,21600" o:spt="109" path="m,l,21600r21600,l21600,xe">
                    <v:stroke joinstyle="miter"/>
                    <v:path gradientshapeok="t" o:connecttype="rect"/>
                  </v:shapetype>
                  <v:shape id="Flowchart: Process 15" o:spid="_x0000_s1043" type="#_x0000_t109" style="position:absolute;left:41433;top:32289;width:7881;height:43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" fillcolor="#92d050" strokecolor="#70ad47" strokeweight="1pt">
                    <v:stroke startarrowwidth="narrow" startarrowlength="short" endarrowwidth="narrow" endarrowlength="short"/>
                    <v:textbox inset="2.53958mm,1.2694mm,2.53958mm,1.2694mm">
                      <w:txbxContent>
                        <w:p w14:paraId="52B19D44" w14:textId="77777777" w:rsidR="00E75419" w:rsidRDefault="00E75419">
                          <w:pPr>
                            <w:spacing w:after="0" w:line="240" w:lineRule="auto"/>
                            <w:textDirection w:val="btLr"/>
                          </w:pPr>
                          <w:r>
                            <w:rPr>
                              <w:rFonts w:ascii="Arial" w:eastAsia="Arial" w:hAnsi="Arial" w:cs="Arial"/>
                              <w:b/>
                              <w:color w:val="000000"/>
                              <w:sz w:val="20"/>
                            </w:rPr>
                            <w:t>Health system</w:t>
                          </w:r>
                        </w:p>
                        <w:p w14:paraId="02EB0B01" w14:textId="77777777" w:rsidR="00E75419" w:rsidRDefault="00E75419">
                          <w:pPr>
                            <w:spacing w:after="0" w:line="240" w:lineRule="auto"/>
                            <w:textDirection w:val="btLr"/>
                          </w:pPr>
                        </w:p>
                      </w:txbxContent>
                    </v:textbox>
                  </v:shape>
                  <v:rect id="Rectangle 16" o:spid="_x0000_s1044" style="position:absolute;left:-5048;top:29432;width:13525;height:342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" fillcolor="#ed7d31 [3205]" strokecolor="#42719b" strokeweight="1pt">
                    <v:stroke startarrowwidth="narrow" startarrowlength="short" endarrowwidth="narrow" endarrowlength="short"/>
                    <v:textbox inset="2.53958mm,1.2694mm,2.53958mm,1.2694mm">
                      <w:txbxContent>
                        <w:p w14:paraId="5E2E5C7A" w14:textId="77777777" w:rsidR="00E75419" w:rsidRDefault="00E75419">
                          <w:pPr>
                            <w:spacing w:line="258" w:lineRule="auto"/>
                            <w:jc w:val="center"/>
                            <w:textDirection w:val="btLr"/>
                          </w:pPr>
                          <w:r>
                            <w:rPr>
                              <w:color w:val="FFFFFF"/>
                            </w:rPr>
                            <w:t xml:space="preserve">Intermediary </w:t>
                          </w:r>
                        </w:p>
                      </w:txbxContent>
                    </v:textbox>
                  </v:rect>
                </v:group>
                <w10:wrap anchorx="margin"/>
              </v:group>
            </w:pict>
          </mc:Fallback>
        </mc:AlternateContent>
      </w:r>
    </w:p>
    <w:p w14:paraId="625788D1"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5328B7A8"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5C1A79ED"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7EC46763"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4FBF4F8E"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795BC789" w14:textId="77777777"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noProof/>
          <w:color w:val="000000" w:themeColor="text1"/>
          <w:sz w:val="24"/>
          <w:szCs w:val="24"/>
          <w:lang w:val="en-GB"/>
        </w:rPr>
        <mc:AlternateContent>
          <mc:Choice Requires="wps">
            <w:drawing>
              <wp:anchor distT="0" distB="0" distL="114300" distR="114300" simplePos="0" relativeHeight="251659264" behindDoc="0" locked="0" layoutInCell="1" hidden="0" allowOverlap="1" wp14:anchorId="29930781" wp14:editId="18542BA4">
                <wp:simplePos x="0" y="0"/>
                <wp:positionH relativeFrom="column">
                  <wp:posOffset>2562226</wp:posOffset>
                </wp:positionH>
                <wp:positionV relativeFrom="paragraph">
                  <wp:posOffset>8255</wp:posOffset>
                </wp:positionV>
                <wp:extent cx="876300" cy="1371600"/>
                <wp:effectExtent l="0" t="0" r="12700" b="12700"/>
                <wp:wrapNone/>
                <wp:docPr id="15407" name="Rectangle 15407"/>
                <wp:cNvGraphicFramePr/>
                <a:graphic xmlns:a="http://schemas.openxmlformats.org/drawingml/2006/main">
                  <a:graphicData uri="http://schemas.microsoft.com/office/word/2010/wordprocessingShape">
                    <wps:wsp>
                      <wps:cNvSpPr/>
                      <wps:spPr>
                        <a:xfrm>
                          <a:off x="0" y="0"/>
                          <a:ext cx="876300" cy="1371600"/>
                        </a:xfrm>
                        <a:prstGeom prst="rect">
                          <a:avLst/>
                        </a:prstGeom>
                        <a:solidFill>
                          <a:srgbClr val="D8E2F3"/>
                        </a:solidFill>
                        <a:ln w="9525" cap="flat" cmpd="sng">
                          <a:solidFill>
                            <a:schemeClr val="accent5"/>
                          </a:solidFill>
                          <a:prstDash val="dot"/>
                          <a:miter lim="800000"/>
                          <a:headEnd type="none" w="sm" len="sm"/>
                          <a:tailEnd type="none" w="sm" len="sm"/>
                        </a:ln>
                      </wps:spPr>
                      <wps:txbx>
                        <w:txbxContent>
                          <w:p w14:paraId="65CEC068" w14:textId="77777777" w:rsidR="00E75419" w:rsidRDefault="00E75419">
                            <w:pPr>
                              <w:spacing w:line="258" w:lineRule="auto"/>
                              <w:jc w:val="center"/>
                              <w:textDirection w:val="btLr"/>
                              <w:rPr>
                                <w:color w:val="000000"/>
                                <w:sz w:val="20"/>
                              </w:rPr>
                            </w:pPr>
                            <w:r>
                              <w:rPr>
                                <w:color w:val="000000"/>
                                <w:sz w:val="20"/>
                              </w:rPr>
                              <w:t>Social Cohesion and</w:t>
                            </w:r>
                          </w:p>
                          <w:p w14:paraId="47B851CA" w14:textId="77777777" w:rsidR="00E75419" w:rsidRDefault="00E75419">
                            <w:pPr>
                              <w:spacing w:line="258" w:lineRule="auto"/>
                              <w:jc w:val="center"/>
                              <w:textDirection w:val="btLr"/>
                            </w:pPr>
                            <w:r>
                              <w:rPr>
                                <w:color w:val="000000"/>
                                <w:sz w:val="20"/>
                              </w:rPr>
                              <w:t xml:space="preserve"> Social Capital </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rect w14:anchorId="29930781" id="Rectangle 15407" o:spid="_x0000_s1045" style="position:absolute;left:0;text-align:left;margin-left:201.75pt;margin-top:.65pt;width:69pt;height:10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" fillcolor="#d8e2f3" strokecolor="#4472c4 [3208]">
                <v:stroke dashstyle="dot" startarrowwidth="narrow" startarrowlength="short" endarrowwidth="narrow" endarrowlength="short"/>
                <v:textbox inset="2.53958mm,1.2694mm,2.53958mm,1.2694mm">
                  <w:txbxContent>
                    <w:p w14:paraId="65CEC068" w14:textId="77777777" w:rsidR="00E75419" w:rsidRDefault="00E75419">
                      <w:pPr>
                        <w:spacing w:line="258" w:lineRule="auto"/>
                        <w:jc w:val="center"/>
                        <w:textDirection w:val="btLr"/>
                        <w:rPr>
                          <w:color w:val="000000"/>
                          <w:sz w:val="20"/>
                        </w:rPr>
                      </w:pPr>
                      <w:r>
                        <w:rPr>
                          <w:color w:val="000000"/>
                          <w:sz w:val="20"/>
                        </w:rPr>
                        <w:t>Social Cohesion and</w:t>
                      </w:r>
                    </w:p>
                    <w:p w14:paraId="47B851CA" w14:textId="77777777" w:rsidR="00E75419" w:rsidRDefault="00E75419">
                      <w:pPr>
                        <w:spacing w:line="258" w:lineRule="auto"/>
                        <w:jc w:val="center"/>
                        <w:textDirection w:val="btLr"/>
                      </w:pPr>
                      <w:r>
                        <w:rPr>
                          <w:color w:val="000000"/>
                          <w:sz w:val="20"/>
                        </w:rPr>
                        <w:t xml:space="preserve"> Social Capital </w:t>
                      </w:r>
                    </w:p>
                  </w:txbxContent>
                </v:textbox>
              </v:rect>
            </w:pict>
          </mc:Fallback>
        </mc:AlternateContent>
      </w:r>
    </w:p>
    <w:p w14:paraId="5102C183"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71C6AA69"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6D846698"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0B60B727"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185F163B"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12E49EB7"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67A99EAE"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71396EFF"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43641B28"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7272A45F"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3318BE5C"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574B8DFC"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0892F017"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08115948"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1C9AD81B"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7B613914"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5BD7BA16"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7E0AC7B6" w14:textId="77777777"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Our study uses the World Health Organization social determinants of health and wellbeing framework (</w:t>
      </w:r>
      <w:hyperlink w:anchor="_heading=h.1rvwp1q">
        <w:r w:rsidRPr="003F214F">
          <w:rPr>
            <w:rFonts w:ascii="Times New Roman" w:eastAsia="Times New Roman" w:hAnsi="Times New Roman" w:cs="Times New Roman"/>
            <w:color w:val="000000" w:themeColor="text1"/>
            <w:sz w:val="24"/>
            <w:szCs w:val="24"/>
          </w:rPr>
          <w:t>Solar &amp; Irwin, 2010</w:t>
        </w:r>
      </w:hyperlink>
      <w:r w:rsidR="00C23364" w:rsidRPr="003F214F">
        <w:rPr>
          <w:rFonts w:ascii="Times New Roman" w:eastAsia="Times New Roman" w:hAnsi="Times New Roman" w:cs="Times New Roman"/>
          <w:color w:val="000000" w:themeColor="text1"/>
          <w:sz w:val="24"/>
          <w:szCs w:val="24"/>
        </w:rPr>
        <w:t xml:space="preserve">), with a </w:t>
      </w:r>
      <w:r w:rsidRPr="003F214F">
        <w:rPr>
          <w:rFonts w:ascii="Times New Roman" w:eastAsia="Times New Roman" w:hAnsi="Times New Roman" w:cs="Times New Roman"/>
          <w:color w:val="000000" w:themeColor="text1"/>
          <w:sz w:val="24"/>
          <w:szCs w:val="24"/>
        </w:rPr>
        <w:t xml:space="preserve">focus on how the COVID-19 pandemic has impacted patients’ and healthcare providers’ ability to manage T2D, the socio-economic burden of T2D, and patients’ response to COVID-19 itself.  Bringing together factors at the macro, </w:t>
      </w:r>
      <w:proofErr w:type="spellStart"/>
      <w:r w:rsidRPr="003F214F">
        <w:rPr>
          <w:rFonts w:ascii="Times New Roman" w:eastAsia="Times New Roman" w:hAnsi="Times New Roman" w:cs="Times New Roman"/>
          <w:color w:val="000000" w:themeColor="text1"/>
          <w:sz w:val="24"/>
          <w:szCs w:val="24"/>
        </w:rPr>
        <w:t>meso</w:t>
      </w:r>
      <w:proofErr w:type="spellEnd"/>
      <w:r w:rsidR="00C23364" w:rsidRPr="003F214F">
        <w:rPr>
          <w:rFonts w:ascii="Times New Roman" w:eastAsia="Times New Roman" w:hAnsi="Times New Roman" w:cs="Times New Roman"/>
          <w:color w:val="000000" w:themeColor="text1"/>
          <w:sz w:val="24"/>
          <w:szCs w:val="24"/>
        </w:rPr>
        <w:t>- and micro-levels as shown in F</w:t>
      </w:r>
      <w:r w:rsidRPr="003F214F">
        <w:rPr>
          <w:rFonts w:ascii="Times New Roman" w:eastAsia="Times New Roman" w:hAnsi="Times New Roman" w:cs="Times New Roman"/>
          <w:color w:val="000000" w:themeColor="text1"/>
          <w:sz w:val="24"/>
          <w:szCs w:val="24"/>
        </w:rPr>
        <w:t xml:space="preserve">igure 1, </w:t>
      </w:r>
      <w:proofErr w:type="gramStart"/>
      <w:r w:rsidRPr="003F214F">
        <w:rPr>
          <w:rFonts w:ascii="Times New Roman" w:eastAsia="Times New Roman" w:hAnsi="Times New Roman" w:cs="Times New Roman"/>
          <w:color w:val="000000" w:themeColor="text1"/>
          <w:sz w:val="24"/>
          <w:szCs w:val="24"/>
        </w:rPr>
        <w:t>the</w:t>
      </w:r>
      <w:proofErr w:type="gramEnd"/>
      <w:r w:rsidRPr="003F214F">
        <w:rPr>
          <w:rFonts w:ascii="Times New Roman" w:eastAsia="Times New Roman" w:hAnsi="Times New Roman" w:cs="Times New Roman"/>
          <w:color w:val="000000" w:themeColor="text1"/>
          <w:sz w:val="24"/>
          <w:szCs w:val="24"/>
        </w:rPr>
        <w:t xml:space="preserve"> framework underscores the causal priority of factors with policy mechanisms giving rise to a set of socioeconomic positions, which in turn shape specific determinants of health status (intermediary determinants) reflective of people’s place within social hierarchies. </w:t>
      </w:r>
    </w:p>
    <w:p w14:paraId="7E9C9CA1"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5931D515" w14:textId="77777777"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The macro level (the context) is broadly defined to include all social and political mechanisms that generate, configure and maintain social hierarchies. Among the contextual factors that affect health, national policies (or the absence of such policies) are the most important; for example policies for care of diabetes during epidemics and how government policies during the COVID-</w:t>
      </w:r>
      <w:r w:rsidRPr="003F214F">
        <w:rPr>
          <w:rFonts w:ascii="Times New Roman" w:eastAsia="Times New Roman" w:hAnsi="Times New Roman" w:cs="Times New Roman"/>
          <w:color w:val="000000" w:themeColor="text1"/>
          <w:sz w:val="24"/>
          <w:szCs w:val="24"/>
        </w:rPr>
        <w:lastRenderedPageBreak/>
        <w:t>19 pandemic affect access to care by T2D patients and other chronic diseases. Other contextual factors include political institutions and cultural and societal values.</w:t>
      </w:r>
    </w:p>
    <w:p w14:paraId="67C86590"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0DED247A" w14:textId="77777777"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At the </w:t>
      </w:r>
      <w:proofErr w:type="spellStart"/>
      <w:r w:rsidRPr="003F214F">
        <w:rPr>
          <w:rFonts w:ascii="Times New Roman" w:eastAsia="Times New Roman" w:hAnsi="Times New Roman" w:cs="Times New Roman"/>
          <w:color w:val="000000" w:themeColor="text1"/>
          <w:sz w:val="24"/>
          <w:szCs w:val="24"/>
        </w:rPr>
        <w:t>meso</w:t>
      </w:r>
      <w:proofErr w:type="spellEnd"/>
      <w:r w:rsidRPr="003F214F">
        <w:rPr>
          <w:rFonts w:ascii="Times New Roman" w:eastAsia="Times New Roman" w:hAnsi="Times New Roman" w:cs="Times New Roman"/>
          <w:color w:val="000000" w:themeColor="text1"/>
          <w:sz w:val="24"/>
          <w:szCs w:val="24"/>
        </w:rPr>
        <w:t xml:space="preserve">-level, are factors that define individual socioeconomic position within hierarchies of power, prestige and access to </w:t>
      </w:r>
      <w:proofErr w:type="gramStart"/>
      <w:r w:rsidRPr="003F214F">
        <w:rPr>
          <w:rFonts w:ascii="Times New Roman" w:eastAsia="Times New Roman" w:hAnsi="Times New Roman" w:cs="Times New Roman"/>
          <w:color w:val="000000" w:themeColor="text1"/>
          <w:sz w:val="24"/>
          <w:szCs w:val="24"/>
        </w:rPr>
        <w:t>resources.</w:t>
      </w:r>
      <w:proofErr w:type="gramEnd"/>
      <w:r w:rsidRPr="003F214F">
        <w:rPr>
          <w:rFonts w:ascii="Times New Roman" w:eastAsia="Times New Roman" w:hAnsi="Times New Roman" w:cs="Times New Roman"/>
          <w:color w:val="000000" w:themeColor="text1"/>
          <w:sz w:val="24"/>
          <w:szCs w:val="24"/>
        </w:rPr>
        <w:t xml:space="preserve"> The most important structural </w:t>
      </w:r>
      <w:proofErr w:type="spellStart"/>
      <w:r w:rsidRPr="003F214F">
        <w:rPr>
          <w:rFonts w:ascii="Times New Roman" w:eastAsia="Times New Roman" w:hAnsi="Times New Roman" w:cs="Times New Roman"/>
          <w:color w:val="000000" w:themeColor="text1"/>
          <w:sz w:val="24"/>
          <w:szCs w:val="24"/>
        </w:rPr>
        <w:t>stratifiers</w:t>
      </w:r>
      <w:proofErr w:type="spellEnd"/>
      <w:r w:rsidRPr="003F214F">
        <w:rPr>
          <w:rFonts w:ascii="Times New Roman" w:eastAsia="Times New Roman" w:hAnsi="Times New Roman" w:cs="Times New Roman"/>
          <w:color w:val="000000" w:themeColor="text1"/>
          <w:sz w:val="24"/>
          <w:szCs w:val="24"/>
        </w:rPr>
        <w:t xml:space="preserve"> and their proxy indicators include: income, education, occupation, social class, gender and ethnicity. Together, macro-level (context) factors and the </w:t>
      </w:r>
      <w:proofErr w:type="spellStart"/>
      <w:r w:rsidRPr="003F214F">
        <w:rPr>
          <w:rFonts w:ascii="Times New Roman" w:eastAsia="Times New Roman" w:hAnsi="Times New Roman" w:cs="Times New Roman"/>
          <w:color w:val="000000" w:themeColor="text1"/>
          <w:sz w:val="24"/>
          <w:szCs w:val="24"/>
        </w:rPr>
        <w:t>meso</w:t>
      </w:r>
      <w:proofErr w:type="spellEnd"/>
      <w:r w:rsidRPr="003F214F">
        <w:rPr>
          <w:rFonts w:ascii="Times New Roman" w:eastAsia="Times New Roman" w:hAnsi="Times New Roman" w:cs="Times New Roman"/>
          <w:color w:val="000000" w:themeColor="text1"/>
          <w:sz w:val="24"/>
          <w:szCs w:val="24"/>
        </w:rPr>
        <w:t xml:space="preserve">-level (socioeconomic position) are classified as “structural determinants” which operate through a set of intermediary (micro-level) determinants of health to shape health outcomes (T2D). </w:t>
      </w:r>
    </w:p>
    <w:p w14:paraId="5D9D03A8"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6BA22BBB" w14:textId="557A9BF8" w:rsidR="005B26A0" w:rsidRPr="003F214F" w:rsidRDefault="00E75419">
      <w:pPr>
        <w:spacing w:after="0" w:line="276" w:lineRule="auto"/>
        <w:jc w:val="both"/>
        <w:rPr>
          <w:rFonts w:ascii="Times New Roman" w:eastAsia="Times New Roman" w:hAnsi="Times New Roman" w:cs="Times New Roman"/>
          <w:color w:val="000000" w:themeColor="text1"/>
          <w:sz w:val="24"/>
          <w:szCs w:val="24"/>
        </w:rPr>
      </w:pPr>
      <w:sdt>
        <w:sdtPr>
          <w:rPr>
            <w:color w:val="000000" w:themeColor="text1"/>
            <w:sz w:val="24"/>
            <w:szCs w:val="24"/>
          </w:rPr>
          <w:tag w:val="goog_rdk_64"/>
          <w:id w:val="481426731"/>
          <w:showingPlcHdr/>
        </w:sdtPr>
        <w:sdtContent>
          <w:r w:rsidR="0020090B">
            <w:rPr>
              <w:color w:val="000000" w:themeColor="text1"/>
              <w:sz w:val="24"/>
              <w:szCs w:val="24"/>
            </w:rPr>
            <w:t xml:space="preserve">     </w:t>
          </w:r>
        </w:sdtContent>
      </w:sdt>
      <w:r w:rsidR="00902CB0" w:rsidRPr="003F214F">
        <w:rPr>
          <w:rFonts w:ascii="Times New Roman" w:eastAsia="Times New Roman" w:hAnsi="Times New Roman" w:cs="Times New Roman"/>
          <w:color w:val="000000" w:themeColor="text1"/>
          <w:sz w:val="24"/>
          <w:szCs w:val="24"/>
        </w:rPr>
        <w:t>The main categories of intermediary determinants of health are: material circumstances which include factors such as consumption potential (e.g. the financial means to buy healthy food or medicines etc.); psychosocial circumstances (psychosocial stressors, stressful living circumstances and relationships, and social support and coping styles or the lack thereof); and behavioral and/or biological factors. Behavioral factors include practices in response to COVID-19 such as wearing masks, using sanitizers and following government curfews while biological factors include the existence of other multi</w:t>
      </w:r>
      <w:r w:rsidR="00556FB0" w:rsidRPr="003F214F">
        <w:rPr>
          <w:rFonts w:ascii="Times New Roman" w:eastAsia="Times New Roman" w:hAnsi="Times New Roman" w:cs="Times New Roman"/>
          <w:color w:val="000000" w:themeColor="text1"/>
          <w:sz w:val="24"/>
          <w:szCs w:val="24"/>
        </w:rPr>
        <w:t>-</w:t>
      </w:r>
      <w:r w:rsidR="00902CB0" w:rsidRPr="003F214F">
        <w:rPr>
          <w:rFonts w:ascii="Times New Roman" w:eastAsia="Times New Roman" w:hAnsi="Times New Roman" w:cs="Times New Roman"/>
          <w:color w:val="000000" w:themeColor="text1"/>
          <w:sz w:val="24"/>
          <w:szCs w:val="24"/>
        </w:rPr>
        <w:t>morbidities such as COVID-19 infection, hypertension and mental disorders</w:t>
      </w:r>
      <w:r w:rsidR="00556FB0" w:rsidRPr="003F214F">
        <w:rPr>
          <w:rFonts w:ascii="Times New Roman" w:eastAsia="Times New Roman" w:hAnsi="Times New Roman" w:cs="Times New Roman"/>
          <w:color w:val="000000" w:themeColor="text1"/>
          <w:sz w:val="24"/>
          <w:szCs w:val="24"/>
        </w:rPr>
        <w:t xml:space="preserve"> (Solar &amp; Irwin, 2010)</w:t>
      </w:r>
      <w:r w:rsidR="00902CB0" w:rsidRPr="003F214F">
        <w:rPr>
          <w:rFonts w:ascii="Times New Roman" w:eastAsia="Times New Roman" w:hAnsi="Times New Roman" w:cs="Times New Roman"/>
          <w:color w:val="000000" w:themeColor="text1"/>
          <w:sz w:val="24"/>
          <w:szCs w:val="24"/>
        </w:rPr>
        <w:t xml:space="preserve">. This framework conceptualizes the health system itself as a social determinant of health. The role of the health system becomes particularly relevant through the issue of access, which incorporates differences in exposure and vulnerability, and through </w:t>
      </w:r>
      <w:proofErr w:type="spellStart"/>
      <w:r w:rsidR="00902CB0" w:rsidRPr="003F214F">
        <w:rPr>
          <w:rFonts w:ascii="Times New Roman" w:eastAsia="Times New Roman" w:hAnsi="Times New Roman" w:cs="Times New Roman"/>
          <w:color w:val="000000" w:themeColor="text1"/>
          <w:sz w:val="24"/>
          <w:szCs w:val="24"/>
        </w:rPr>
        <w:t>intersectoral</w:t>
      </w:r>
      <w:proofErr w:type="spellEnd"/>
      <w:r w:rsidR="00902CB0" w:rsidRPr="003F214F">
        <w:rPr>
          <w:rFonts w:ascii="Times New Roman" w:eastAsia="Times New Roman" w:hAnsi="Times New Roman" w:cs="Times New Roman"/>
          <w:color w:val="000000" w:themeColor="text1"/>
          <w:sz w:val="24"/>
          <w:szCs w:val="24"/>
        </w:rPr>
        <w:t xml:space="preserve"> action led from within the health sector. The health system plays an important role in mediating the differential consequences of illness in people’s lives. </w:t>
      </w:r>
    </w:p>
    <w:p w14:paraId="47748DC2"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5D6F29CF" w14:textId="0928663D"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Social cohesion and social capital are considered as cross</w:t>
      </w:r>
      <w:r w:rsidR="00CF5671" w:rsidRPr="003F214F">
        <w:rPr>
          <w:rFonts w:ascii="Times New Roman" w:eastAsia="Times New Roman" w:hAnsi="Times New Roman" w:cs="Times New Roman"/>
          <w:color w:val="000000" w:themeColor="text1"/>
          <w:sz w:val="24"/>
          <w:szCs w:val="24"/>
        </w:rPr>
        <w:t>-</w:t>
      </w:r>
      <w:r w:rsidRPr="003F214F">
        <w:rPr>
          <w:rFonts w:ascii="Times New Roman" w:eastAsia="Times New Roman" w:hAnsi="Times New Roman" w:cs="Times New Roman"/>
          <w:color w:val="000000" w:themeColor="text1"/>
          <w:sz w:val="24"/>
          <w:szCs w:val="24"/>
        </w:rPr>
        <w:t>cutting</w:t>
      </w:r>
      <w:r w:rsidR="00CF5671" w:rsidRPr="003F214F">
        <w:rPr>
          <w:rFonts w:ascii="Times New Roman" w:eastAsia="Times New Roman" w:hAnsi="Times New Roman" w:cs="Times New Roman"/>
          <w:color w:val="000000" w:themeColor="text1"/>
          <w:sz w:val="24"/>
          <w:szCs w:val="24"/>
        </w:rPr>
        <w:t xml:space="preserve"> determinants. </w:t>
      </w:r>
      <w:r w:rsidRPr="003F214F">
        <w:rPr>
          <w:rFonts w:ascii="Times New Roman" w:eastAsia="Times New Roman" w:hAnsi="Times New Roman" w:cs="Times New Roman"/>
          <w:color w:val="000000" w:themeColor="text1"/>
          <w:sz w:val="24"/>
          <w:szCs w:val="24"/>
        </w:rPr>
        <w:t xml:space="preserve">Social capital is viewed as a set of networks, </w:t>
      </w:r>
      <w:r w:rsidR="00CF5671" w:rsidRPr="003F214F">
        <w:rPr>
          <w:rFonts w:ascii="Times New Roman" w:eastAsia="Times New Roman" w:hAnsi="Times New Roman" w:cs="Times New Roman"/>
          <w:color w:val="000000" w:themeColor="text1"/>
          <w:sz w:val="24"/>
          <w:szCs w:val="24"/>
        </w:rPr>
        <w:t>norms and social trust</w:t>
      </w:r>
      <w:r w:rsidRPr="003F214F">
        <w:rPr>
          <w:rFonts w:ascii="Times New Roman" w:eastAsia="Times New Roman" w:hAnsi="Times New Roman" w:cs="Times New Roman"/>
          <w:color w:val="000000" w:themeColor="text1"/>
          <w:sz w:val="24"/>
          <w:szCs w:val="24"/>
        </w:rPr>
        <w:t xml:space="preserve"> that facilitate coordination and cooperation for mutual benefit</w:t>
      </w:r>
      <w:r w:rsidR="00CF5671" w:rsidRPr="003F214F">
        <w:rPr>
          <w:rFonts w:ascii="Times New Roman" w:eastAsia="Times New Roman" w:hAnsi="Times New Roman" w:cs="Times New Roman"/>
          <w:color w:val="000000" w:themeColor="text1"/>
          <w:sz w:val="24"/>
          <w:szCs w:val="24"/>
        </w:rPr>
        <w:t xml:space="preserve"> </w:t>
      </w:r>
      <w:r w:rsidRPr="003F214F">
        <w:rPr>
          <w:rFonts w:ascii="Times New Roman" w:eastAsia="Times New Roman" w:hAnsi="Times New Roman" w:cs="Times New Roman"/>
          <w:color w:val="000000" w:themeColor="text1"/>
          <w:sz w:val="24"/>
          <w:szCs w:val="24"/>
        </w:rPr>
        <w:t>(</w:t>
      </w:r>
      <w:hyperlink w:anchor="_heading=h.2zbgiuw">
        <w:r w:rsidRPr="003F214F">
          <w:rPr>
            <w:rFonts w:ascii="Times New Roman" w:eastAsia="Times New Roman" w:hAnsi="Times New Roman" w:cs="Times New Roman"/>
            <w:color w:val="000000" w:themeColor="text1"/>
            <w:sz w:val="24"/>
            <w:szCs w:val="24"/>
          </w:rPr>
          <w:t>Putnam, 2000</w:t>
        </w:r>
      </w:hyperlink>
      <w:r w:rsidRPr="003F214F">
        <w:rPr>
          <w:rFonts w:ascii="Times New Roman" w:eastAsia="Times New Roman" w:hAnsi="Times New Roman" w:cs="Times New Roman"/>
          <w:color w:val="000000" w:themeColor="text1"/>
          <w:sz w:val="24"/>
          <w:szCs w:val="24"/>
        </w:rPr>
        <w:t>). This network approach considers social capital in terms of resources that flow and emerge through social networks. It begins with a systemic relational perspective; in other words, an ecological vision is taken that sees beyond individual resources and additive characteristics. This involves an analysis of the influence of social structure, power hierarchies and access to resources on population health</w:t>
      </w:r>
      <w:r w:rsidR="00CF5671" w:rsidRPr="003F214F">
        <w:rPr>
          <w:rFonts w:ascii="Times New Roman" w:eastAsia="Times New Roman" w:hAnsi="Times New Roman" w:cs="Times New Roman"/>
          <w:color w:val="000000" w:themeColor="text1"/>
          <w:sz w:val="24"/>
          <w:szCs w:val="24"/>
        </w:rPr>
        <w:t xml:space="preserve"> </w:t>
      </w:r>
      <w:r w:rsidRPr="003F214F">
        <w:rPr>
          <w:rFonts w:ascii="Times New Roman" w:eastAsia="Times New Roman" w:hAnsi="Times New Roman" w:cs="Times New Roman"/>
          <w:color w:val="000000" w:themeColor="text1"/>
          <w:sz w:val="24"/>
          <w:szCs w:val="24"/>
        </w:rPr>
        <w:t>(</w:t>
      </w:r>
      <w:proofErr w:type="spellStart"/>
      <w:r w:rsidR="0020090B">
        <w:fldChar w:fldCharType="begin"/>
      </w:r>
      <w:r w:rsidR="0020090B">
        <w:instrText xml:space="preserve"> HYPERLINK \l "_heading=h.1664s55" \h </w:instrText>
      </w:r>
      <w:r w:rsidR="0020090B">
        <w:fldChar w:fldCharType="separate"/>
      </w:r>
      <w:r w:rsidRPr="003F214F">
        <w:rPr>
          <w:rFonts w:ascii="Times New Roman" w:eastAsia="Times New Roman" w:hAnsi="Times New Roman" w:cs="Times New Roman"/>
          <w:color w:val="000000" w:themeColor="text1"/>
          <w:sz w:val="24"/>
          <w:szCs w:val="24"/>
        </w:rPr>
        <w:t>Szreter</w:t>
      </w:r>
      <w:proofErr w:type="spellEnd"/>
      <w:r w:rsidRPr="003F214F">
        <w:rPr>
          <w:rFonts w:ascii="Times New Roman" w:eastAsia="Times New Roman" w:hAnsi="Times New Roman" w:cs="Times New Roman"/>
          <w:color w:val="000000" w:themeColor="text1"/>
          <w:sz w:val="24"/>
          <w:szCs w:val="24"/>
        </w:rPr>
        <w:t xml:space="preserve"> &amp; </w:t>
      </w:r>
      <w:proofErr w:type="spellStart"/>
      <w:r w:rsidRPr="003F214F">
        <w:rPr>
          <w:rFonts w:ascii="Times New Roman" w:eastAsia="Times New Roman" w:hAnsi="Times New Roman" w:cs="Times New Roman"/>
          <w:color w:val="000000" w:themeColor="text1"/>
          <w:sz w:val="24"/>
          <w:szCs w:val="24"/>
        </w:rPr>
        <w:t>Woolcock</w:t>
      </w:r>
      <w:proofErr w:type="spellEnd"/>
      <w:r w:rsidRPr="003F214F">
        <w:rPr>
          <w:rFonts w:ascii="Times New Roman" w:eastAsia="Times New Roman" w:hAnsi="Times New Roman" w:cs="Times New Roman"/>
          <w:color w:val="000000" w:themeColor="text1"/>
          <w:sz w:val="24"/>
          <w:szCs w:val="24"/>
        </w:rPr>
        <w:t>, 2004</w:t>
      </w:r>
      <w:r w:rsidR="0020090B">
        <w:rPr>
          <w:rFonts w:ascii="Times New Roman" w:eastAsia="Times New Roman" w:hAnsi="Times New Roman" w:cs="Times New Roman"/>
          <w:color w:val="000000" w:themeColor="text1"/>
          <w:sz w:val="24"/>
          <w:szCs w:val="24"/>
        </w:rPr>
        <w:fldChar w:fldCharType="end"/>
      </w:r>
      <w:r w:rsidRPr="003F214F">
        <w:rPr>
          <w:rFonts w:ascii="Times New Roman" w:eastAsia="Times New Roman" w:hAnsi="Times New Roman" w:cs="Times New Roman"/>
          <w:color w:val="000000" w:themeColor="text1"/>
          <w:sz w:val="24"/>
          <w:szCs w:val="24"/>
        </w:rPr>
        <w:t xml:space="preserve">) This approach implies that decisions that groups or individuals make, in relation to their lifestyle and behavioral habits, cannot be considered outside the social context where such choices take place. </w:t>
      </w:r>
    </w:p>
    <w:p w14:paraId="0CA3DE57"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059577EA" w14:textId="7124AEAD"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Thus</w:t>
      </w:r>
      <w:r w:rsidR="00BD313C">
        <w:rPr>
          <w:rFonts w:ascii="Times New Roman" w:eastAsia="Times New Roman" w:hAnsi="Times New Roman" w:cs="Times New Roman"/>
          <w:color w:val="000000" w:themeColor="text1"/>
          <w:sz w:val="24"/>
          <w:szCs w:val="24"/>
        </w:rPr>
        <w:t>,</w:t>
      </w:r>
      <w:r w:rsidRPr="003F214F">
        <w:rPr>
          <w:rFonts w:ascii="Times New Roman" w:eastAsia="Times New Roman" w:hAnsi="Times New Roman" w:cs="Times New Roman"/>
          <w:color w:val="000000" w:themeColor="text1"/>
          <w:sz w:val="24"/>
          <w:szCs w:val="24"/>
        </w:rPr>
        <w:t xml:space="preserve"> this conceptual framework will help us to identify levels of intervention and entry points for action, ranging from policies tackling underlying structural determinants to approaches focused on the health system and reducing inequities in the consequences of COVID-19 pandemic suffered by different social groups. Micro-level modifications will be insufficient to reduce health inequities unless supported by structural changes but structural changes that are not </w:t>
      </w:r>
      <w:r w:rsidR="00CF5671" w:rsidRPr="003F214F">
        <w:rPr>
          <w:rFonts w:ascii="Times New Roman" w:eastAsia="Times New Roman" w:hAnsi="Times New Roman" w:cs="Times New Roman"/>
          <w:color w:val="000000" w:themeColor="text1"/>
          <w:sz w:val="24"/>
          <w:szCs w:val="24"/>
        </w:rPr>
        <w:t>cognizant</w:t>
      </w:r>
      <w:r w:rsidRPr="003F214F">
        <w:rPr>
          <w:rFonts w:ascii="Times New Roman" w:eastAsia="Times New Roman" w:hAnsi="Times New Roman" w:cs="Times New Roman"/>
          <w:color w:val="000000" w:themeColor="text1"/>
          <w:sz w:val="24"/>
          <w:szCs w:val="24"/>
        </w:rPr>
        <w:t xml:space="preserve"> of incentives at the micro-level will also struggle for impact.</w:t>
      </w:r>
    </w:p>
    <w:p w14:paraId="52260A59" w14:textId="77777777" w:rsidR="0015249E" w:rsidRPr="003F214F" w:rsidRDefault="0015249E">
      <w:pPr>
        <w:spacing w:after="0" w:line="276" w:lineRule="auto"/>
        <w:jc w:val="both"/>
        <w:rPr>
          <w:rFonts w:ascii="Times New Roman" w:eastAsia="Times New Roman" w:hAnsi="Times New Roman" w:cs="Times New Roman"/>
          <w:color w:val="000000" w:themeColor="text1"/>
          <w:sz w:val="24"/>
          <w:szCs w:val="24"/>
        </w:rPr>
      </w:pPr>
    </w:p>
    <w:p w14:paraId="1867D6F8" w14:textId="77777777" w:rsidR="005B26A0" w:rsidRPr="003F214F" w:rsidRDefault="00902CB0" w:rsidP="00C23364">
      <w:pPr>
        <w:pStyle w:val="Heading1"/>
        <w:numPr>
          <w:ilvl w:val="0"/>
          <w:numId w:val="38"/>
        </w:numPr>
        <w:rPr>
          <w:rFonts w:ascii="Times New Roman" w:eastAsia="Times New Roman" w:hAnsi="Times New Roman" w:cs="Times New Roman"/>
          <w:color w:val="000000" w:themeColor="text1"/>
          <w:sz w:val="24"/>
          <w:szCs w:val="24"/>
        </w:rPr>
      </w:pPr>
      <w:bookmarkStart w:id="10" w:name="_Toc82770274"/>
      <w:r w:rsidRPr="003F214F">
        <w:rPr>
          <w:rFonts w:ascii="Times New Roman" w:eastAsia="Times New Roman" w:hAnsi="Times New Roman" w:cs="Times New Roman"/>
          <w:color w:val="000000" w:themeColor="text1"/>
          <w:sz w:val="24"/>
          <w:szCs w:val="24"/>
        </w:rPr>
        <w:lastRenderedPageBreak/>
        <w:t>Methodology</w:t>
      </w:r>
      <w:bookmarkEnd w:id="10"/>
    </w:p>
    <w:p w14:paraId="62AEAB61" w14:textId="77777777" w:rsidR="005B26A0" w:rsidRPr="003F214F" w:rsidRDefault="005B26A0">
      <w:pPr>
        <w:spacing w:after="0" w:line="276" w:lineRule="auto"/>
        <w:jc w:val="both"/>
        <w:rPr>
          <w:rFonts w:ascii="Times New Roman" w:eastAsia="Times New Roman" w:hAnsi="Times New Roman" w:cs="Times New Roman"/>
          <w:b/>
          <w:color w:val="000000" w:themeColor="text1"/>
          <w:sz w:val="24"/>
          <w:szCs w:val="24"/>
        </w:rPr>
      </w:pPr>
    </w:p>
    <w:p w14:paraId="61F1866C" w14:textId="77777777" w:rsidR="005B26A0" w:rsidRPr="00D50DF6" w:rsidRDefault="00902CB0">
      <w:pPr>
        <w:pStyle w:val="Heading2"/>
        <w:numPr>
          <w:ilvl w:val="1"/>
          <w:numId w:val="24"/>
        </w:numPr>
        <w:rPr>
          <w:rFonts w:ascii="Times New Roman" w:eastAsia="Times New Roman" w:hAnsi="Times New Roman" w:cs="Times New Roman"/>
          <w:sz w:val="24"/>
          <w:szCs w:val="24"/>
        </w:rPr>
      </w:pPr>
      <w:bookmarkStart w:id="11" w:name="_Toc82770275"/>
      <w:r w:rsidRPr="00D50DF6">
        <w:rPr>
          <w:rFonts w:ascii="Times New Roman" w:eastAsia="Times New Roman" w:hAnsi="Times New Roman" w:cs="Times New Roman"/>
          <w:sz w:val="24"/>
          <w:szCs w:val="24"/>
        </w:rPr>
        <w:t>Study Design and Sampling Strategy</w:t>
      </w:r>
      <w:bookmarkEnd w:id="11"/>
    </w:p>
    <w:p w14:paraId="09BEC371" w14:textId="77777777" w:rsidR="005B26A0" w:rsidRPr="003F214F" w:rsidRDefault="005B26A0">
      <w:pPr>
        <w:spacing w:after="0" w:line="276" w:lineRule="auto"/>
        <w:jc w:val="both"/>
        <w:rPr>
          <w:rFonts w:ascii="Times New Roman" w:eastAsia="Times New Roman" w:hAnsi="Times New Roman" w:cs="Times New Roman"/>
          <w:b/>
          <w:color w:val="000000" w:themeColor="text1"/>
          <w:sz w:val="24"/>
          <w:szCs w:val="24"/>
        </w:rPr>
      </w:pPr>
    </w:p>
    <w:p w14:paraId="765C703C" w14:textId="77777777"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This is a mixed methods study that will be delivered through five interrelated work-packages (WPs). Figure 2 shows the organization of the WPs in relation to the objectives and methods.</w:t>
      </w:r>
    </w:p>
    <w:p w14:paraId="534A91C0" w14:textId="43FED485" w:rsidR="005B26A0" w:rsidRPr="003F214F" w:rsidRDefault="00902CB0">
      <w:pPr>
        <w:jc w:val="both"/>
        <w:rPr>
          <w:rFonts w:ascii="Times New Roman" w:eastAsia="Times New Roman" w:hAnsi="Times New Roman" w:cs="Times New Roman"/>
          <w:color w:val="000000" w:themeColor="text1"/>
          <w:sz w:val="24"/>
          <w:szCs w:val="24"/>
        </w:rPr>
      </w:pPr>
      <w:r w:rsidRPr="003F214F">
        <w:rPr>
          <w:noProof/>
          <w:color w:val="000000" w:themeColor="text1"/>
          <w:sz w:val="24"/>
          <w:szCs w:val="24"/>
          <w:lang w:val="en-GB"/>
        </w:rPr>
        <mc:AlternateContent>
          <mc:Choice Requires="wps">
            <w:drawing>
              <wp:anchor distT="0" distB="0" distL="114300" distR="114300" simplePos="0" relativeHeight="251674624" behindDoc="0" locked="0" layoutInCell="1" hidden="0" allowOverlap="1" wp14:anchorId="0B49CDFA" wp14:editId="296F9D14">
                <wp:simplePos x="0" y="0"/>
                <wp:positionH relativeFrom="column">
                  <wp:posOffset>1</wp:posOffset>
                </wp:positionH>
                <wp:positionV relativeFrom="paragraph">
                  <wp:posOffset>3797300</wp:posOffset>
                </wp:positionV>
                <wp:extent cx="6296025" cy="12700"/>
                <wp:effectExtent l="0" t="0" r="0" b="0"/>
                <wp:wrapNone/>
                <wp:docPr id="15393" name="Rectangle 15393"/>
                <wp:cNvGraphicFramePr/>
                <a:graphic xmlns:a="http://schemas.openxmlformats.org/drawingml/2006/main">
                  <a:graphicData uri="http://schemas.microsoft.com/office/word/2010/wordprocessingShape">
                    <wps:wsp>
                      <wps:cNvSpPr/>
                      <wps:spPr>
                        <a:xfrm>
                          <a:off x="2197988" y="3779683"/>
                          <a:ext cx="6296025" cy="635"/>
                        </a:xfrm>
                        <a:prstGeom prst="rect">
                          <a:avLst/>
                        </a:prstGeom>
                        <a:solidFill>
                          <a:srgbClr val="FFFFFF"/>
                        </a:solidFill>
                        <a:ln>
                          <a:noFill/>
                        </a:ln>
                      </wps:spPr>
                      <wps:txbx>
                        <w:txbxContent>
                          <w:p w14:paraId="42BBC8C5" w14:textId="77777777" w:rsidR="00E75419" w:rsidRDefault="00E75419">
                            <w:pPr>
                              <w:spacing w:after="200" w:line="240" w:lineRule="auto"/>
                              <w:textDirection w:val="btLr"/>
                            </w:pPr>
                            <w:r>
                              <w:rPr>
                                <w:rFonts w:ascii="Arial" w:eastAsia="Arial" w:hAnsi="Arial" w:cs="Arial"/>
                                <w:b/>
                                <w:i/>
                                <w:color w:val="000000"/>
                                <w:sz w:val="18"/>
                              </w:rPr>
                              <w:t>Figure 2: Project Implementation work packages and levels and methods for data collection</w:t>
                            </w:r>
                          </w:p>
                        </w:txbxContent>
                      </wps:txbx>
                      <wps:bodyPr spcFirstLastPara="1" wrap="square" lIns="0" tIns="0" rIns="0" bIns="0" anchor="t" anchorCtr="0">
                        <a:noAutofit/>
                      </wps:bodyPr>
                    </wps:wsp>
                  </a:graphicData>
                </a:graphic>
              </wp:anchor>
            </w:drawing>
          </mc:Choice>
          <mc:Fallback>
            <w:pict>
              <v:rect w14:anchorId="0B49CDFA" id="Rectangle 15393" o:spid="_x0000_s1046" style="position:absolute;left:0;text-align:left;margin-left:0;margin-top:299pt;width:495.75pt;height:1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" stroked="f">
                <v:textbox inset="0,0,0,0">
                  <w:txbxContent>
                    <w:p w14:paraId="42BBC8C5" w14:textId="77777777" w:rsidR="00E75419" w:rsidRDefault="00E75419">
                      <w:pPr>
                        <w:spacing w:after="200" w:line="240" w:lineRule="auto"/>
                        <w:textDirection w:val="btLr"/>
                      </w:pPr>
                      <w:r>
                        <w:rPr>
                          <w:rFonts w:ascii="Arial" w:eastAsia="Arial" w:hAnsi="Arial" w:cs="Arial"/>
                          <w:b/>
                          <w:i/>
                          <w:color w:val="000000"/>
                          <w:sz w:val="18"/>
                        </w:rPr>
                        <w:t>Figure 2: Project Implementation work packages and levels and methods for data collection</w:t>
                      </w:r>
                    </w:p>
                  </w:txbxContent>
                </v:textbox>
              </v:rect>
            </w:pict>
          </mc:Fallback>
        </mc:AlternateContent>
      </w:r>
    </w:p>
    <w:p w14:paraId="6EC65893" w14:textId="77777777" w:rsidR="00432230" w:rsidRPr="003F214F" w:rsidRDefault="008772E2" w:rsidP="000D4EA6">
      <w:pPr>
        <w:keepNext/>
        <w:rPr>
          <w:color w:val="000000" w:themeColor="text1"/>
        </w:rPr>
      </w:pPr>
      <w:r w:rsidRPr="003F214F">
        <w:rPr>
          <w:noProof/>
          <w:color w:val="000000" w:themeColor="text1"/>
          <w:lang w:val="en-GB"/>
        </w:rPr>
        <w:drawing>
          <wp:inline distT="0" distB="0" distL="0" distR="0" wp14:anchorId="2F67F606" wp14:editId="42561614">
            <wp:extent cx="5943600" cy="3449955"/>
            <wp:effectExtent l="0" t="0" r="0" b="0"/>
            <wp:docPr id="15602" name="Picture 15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449955"/>
                    </a:xfrm>
                    <a:prstGeom prst="rect">
                      <a:avLst/>
                    </a:prstGeom>
                  </pic:spPr>
                </pic:pic>
              </a:graphicData>
            </a:graphic>
          </wp:inline>
        </w:drawing>
      </w:r>
    </w:p>
    <w:p w14:paraId="4A40F9D6" w14:textId="77777777" w:rsidR="005B26A0" w:rsidRPr="003F214F" w:rsidRDefault="00432230" w:rsidP="000D4EA6">
      <w:pPr>
        <w:pStyle w:val="Caption"/>
        <w:rPr>
          <w:rFonts w:ascii="Times New Roman" w:eastAsia="Times New Roman" w:hAnsi="Times New Roman" w:cs="Times New Roman"/>
          <w:color w:val="000000" w:themeColor="text1"/>
          <w:sz w:val="24"/>
          <w:szCs w:val="24"/>
        </w:rPr>
      </w:pPr>
      <w:r w:rsidRPr="003F214F">
        <w:rPr>
          <w:color w:val="000000" w:themeColor="text1"/>
        </w:rPr>
        <w:t xml:space="preserve">Figure </w:t>
      </w:r>
      <w:r w:rsidRPr="003F214F">
        <w:rPr>
          <w:color w:val="000000" w:themeColor="text1"/>
        </w:rPr>
        <w:fldChar w:fldCharType="begin"/>
      </w:r>
      <w:r w:rsidRPr="003F214F">
        <w:rPr>
          <w:color w:val="000000" w:themeColor="text1"/>
        </w:rPr>
        <w:instrText xml:space="preserve"> SEQ Figure \* ARABIC </w:instrText>
      </w:r>
      <w:r w:rsidRPr="003F214F">
        <w:rPr>
          <w:color w:val="000000" w:themeColor="text1"/>
        </w:rPr>
        <w:fldChar w:fldCharType="separate"/>
      </w:r>
      <w:r w:rsidRPr="003F214F">
        <w:rPr>
          <w:noProof/>
          <w:color w:val="000000" w:themeColor="text1"/>
        </w:rPr>
        <w:t>2</w:t>
      </w:r>
      <w:r w:rsidRPr="003F214F">
        <w:rPr>
          <w:color w:val="000000" w:themeColor="text1"/>
        </w:rPr>
        <w:fldChar w:fldCharType="end"/>
      </w:r>
      <w:r w:rsidRPr="003F214F">
        <w:rPr>
          <w:color w:val="000000" w:themeColor="text1"/>
        </w:rPr>
        <w:t xml:space="preserve">: </w:t>
      </w:r>
      <w:r w:rsidRPr="003F214F">
        <w:rPr>
          <w:rFonts w:ascii="Times New Roman" w:eastAsia="Times New Roman" w:hAnsi="Times New Roman" w:cs="Times New Roman"/>
          <w:color w:val="000000" w:themeColor="text1"/>
          <w:sz w:val="24"/>
          <w:szCs w:val="24"/>
        </w:rPr>
        <w:t>Organization of the WPs in relation to the objectives and methods</w:t>
      </w:r>
    </w:p>
    <w:p w14:paraId="39BD5917" w14:textId="77777777" w:rsidR="0071044C" w:rsidRPr="003F214F" w:rsidRDefault="0071044C">
      <w:pPr>
        <w:spacing w:after="0" w:line="276" w:lineRule="auto"/>
        <w:rPr>
          <w:rFonts w:ascii="Times New Roman" w:eastAsia="Times New Roman" w:hAnsi="Times New Roman" w:cs="Times New Roman"/>
          <w:b/>
          <w:color w:val="000000" w:themeColor="text1"/>
          <w:sz w:val="24"/>
          <w:szCs w:val="24"/>
          <w:u w:val="single"/>
        </w:rPr>
      </w:pPr>
    </w:p>
    <w:p w14:paraId="300F92BC" w14:textId="77777777" w:rsidR="005B26A0" w:rsidRPr="003F214F" w:rsidRDefault="00902CB0">
      <w:pPr>
        <w:spacing w:after="0" w:line="276" w:lineRule="auto"/>
        <w:rPr>
          <w:rFonts w:ascii="Times New Roman" w:eastAsia="Times New Roman" w:hAnsi="Times New Roman" w:cs="Times New Roman"/>
          <w:b/>
          <w:color w:val="000000" w:themeColor="text1"/>
          <w:sz w:val="24"/>
          <w:szCs w:val="24"/>
          <w:u w:val="single"/>
        </w:rPr>
      </w:pPr>
      <w:r w:rsidRPr="003F214F">
        <w:rPr>
          <w:rFonts w:ascii="Times New Roman" w:eastAsia="Times New Roman" w:hAnsi="Times New Roman" w:cs="Times New Roman"/>
          <w:b/>
          <w:color w:val="000000" w:themeColor="text1"/>
          <w:sz w:val="24"/>
          <w:szCs w:val="24"/>
          <w:u w:val="single"/>
        </w:rPr>
        <w:t>WP1: Health care &amp; Socio-economic Impact of COVID-19 on patients with T2D</w:t>
      </w:r>
    </w:p>
    <w:p w14:paraId="607D05CB" w14:textId="23F2C658"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Here, we aim to explore how COVID-19 has affected the work of self-management (treatment burden) experienced by people with T2D and their capacity to self-manage effectively and to understand the knowledge, attitude and practices of people with T2D in relation to COVID-19. </w:t>
      </w:r>
      <w:r w:rsidR="00461BC4" w:rsidRPr="007249CD">
        <w:rPr>
          <w:rFonts w:ascii="Times New Roman" w:eastAsia="Times New Roman" w:hAnsi="Times New Roman" w:cs="Times New Roman"/>
          <w:color w:val="000000" w:themeColor="text1"/>
          <w:sz w:val="24"/>
          <w:szCs w:val="24"/>
        </w:rPr>
        <w:t xml:space="preserve">Self-management involves activities which the diabetic patient undertakes to control and treat diabetes. These activities include testing blood glucose, consuming balanced meals and appropriate portion sizes, engaging in regular exercise, taking medications as prescribed, adjusting medications as needed, conducting self-foot checks and monitoring other signs or symptoms caused by diabetes. </w:t>
      </w:r>
      <w:r w:rsidRPr="007249CD">
        <w:rPr>
          <w:rFonts w:ascii="Times New Roman" w:eastAsia="Times New Roman" w:hAnsi="Times New Roman" w:cs="Times New Roman"/>
          <w:color w:val="000000" w:themeColor="text1"/>
          <w:sz w:val="24"/>
          <w:szCs w:val="24"/>
        </w:rPr>
        <w:t xml:space="preserve">This </w:t>
      </w:r>
      <w:r w:rsidR="00461BC4" w:rsidRPr="007249CD">
        <w:rPr>
          <w:rFonts w:ascii="Times New Roman" w:eastAsia="Times New Roman" w:hAnsi="Times New Roman" w:cs="Times New Roman"/>
          <w:color w:val="000000" w:themeColor="text1"/>
          <w:sz w:val="24"/>
          <w:szCs w:val="24"/>
        </w:rPr>
        <w:t xml:space="preserve">work package </w:t>
      </w:r>
      <w:r w:rsidRPr="007249CD">
        <w:rPr>
          <w:rFonts w:ascii="Times New Roman" w:eastAsia="Times New Roman" w:hAnsi="Times New Roman" w:cs="Times New Roman"/>
          <w:color w:val="000000" w:themeColor="text1"/>
          <w:sz w:val="24"/>
          <w:szCs w:val="24"/>
        </w:rPr>
        <w:t>will entail a cross sectional quantitative and a qualitative method of data collection.</w:t>
      </w:r>
    </w:p>
    <w:p w14:paraId="3754323C" w14:textId="77777777" w:rsidR="005B26A0" w:rsidRPr="003F214F" w:rsidRDefault="005B26A0">
      <w:pPr>
        <w:spacing w:after="0" w:line="276" w:lineRule="auto"/>
        <w:jc w:val="both"/>
        <w:rPr>
          <w:rFonts w:ascii="Times New Roman" w:eastAsia="Times New Roman" w:hAnsi="Times New Roman" w:cs="Times New Roman"/>
          <w:i/>
          <w:color w:val="000000" w:themeColor="text1"/>
          <w:sz w:val="24"/>
          <w:szCs w:val="24"/>
          <w:u w:val="single"/>
        </w:rPr>
      </w:pPr>
    </w:p>
    <w:p w14:paraId="3417FA72" w14:textId="77777777" w:rsidR="005B26A0" w:rsidRPr="003F214F" w:rsidRDefault="00902CB0">
      <w:pPr>
        <w:spacing w:after="0" w:line="276" w:lineRule="auto"/>
        <w:jc w:val="both"/>
        <w:rPr>
          <w:rFonts w:ascii="Times New Roman" w:eastAsia="Times New Roman" w:hAnsi="Times New Roman" w:cs="Times New Roman"/>
          <w:i/>
          <w:color w:val="000000" w:themeColor="text1"/>
          <w:sz w:val="24"/>
          <w:szCs w:val="24"/>
          <w:u w:val="single"/>
        </w:rPr>
      </w:pPr>
      <w:r w:rsidRPr="003F214F">
        <w:rPr>
          <w:rFonts w:ascii="Times New Roman" w:eastAsia="Times New Roman" w:hAnsi="Times New Roman" w:cs="Times New Roman"/>
          <w:i/>
          <w:color w:val="000000" w:themeColor="text1"/>
          <w:sz w:val="24"/>
          <w:szCs w:val="24"/>
          <w:u w:val="single"/>
        </w:rPr>
        <w:t xml:space="preserve">WP1.1 A quantitative study to estimate care disruption of T2D management among people with T2D living in rural and urban populations in Kenya </w:t>
      </w:r>
    </w:p>
    <w:p w14:paraId="16EFA84E" w14:textId="77777777" w:rsidR="005B26A0" w:rsidRPr="003F214F" w:rsidRDefault="005B26A0">
      <w:pPr>
        <w:spacing w:after="0" w:line="276" w:lineRule="auto"/>
        <w:jc w:val="both"/>
        <w:rPr>
          <w:rFonts w:ascii="Times New Roman" w:eastAsia="Times New Roman" w:hAnsi="Times New Roman" w:cs="Times New Roman"/>
          <w:b/>
          <w:i/>
          <w:color w:val="000000" w:themeColor="text1"/>
          <w:sz w:val="24"/>
          <w:szCs w:val="24"/>
        </w:rPr>
      </w:pPr>
    </w:p>
    <w:p w14:paraId="0318775B" w14:textId="77777777"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i/>
          <w:color w:val="000000" w:themeColor="text1"/>
          <w:sz w:val="24"/>
          <w:szCs w:val="24"/>
        </w:rPr>
        <w:t>Design:</w:t>
      </w:r>
      <w:r w:rsidRPr="003F214F">
        <w:rPr>
          <w:rFonts w:ascii="Times New Roman" w:eastAsia="Times New Roman" w:hAnsi="Times New Roman" w:cs="Times New Roman"/>
          <w:color w:val="000000" w:themeColor="text1"/>
          <w:sz w:val="24"/>
          <w:szCs w:val="24"/>
        </w:rPr>
        <w:t xml:space="preserve"> This will be a cross sectional study among patients with T2D</w:t>
      </w:r>
    </w:p>
    <w:p w14:paraId="5CA78851" w14:textId="77777777" w:rsidR="005B26A0" w:rsidRPr="003F214F" w:rsidRDefault="005B26A0">
      <w:pPr>
        <w:spacing w:after="0" w:line="276" w:lineRule="auto"/>
        <w:jc w:val="both"/>
        <w:rPr>
          <w:rFonts w:ascii="Times New Roman" w:eastAsia="Times New Roman" w:hAnsi="Times New Roman" w:cs="Times New Roman"/>
          <w:b/>
          <w:i/>
          <w:color w:val="000000" w:themeColor="text1"/>
          <w:sz w:val="24"/>
          <w:szCs w:val="24"/>
        </w:rPr>
      </w:pPr>
    </w:p>
    <w:p w14:paraId="2225765A" w14:textId="77777777"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i/>
          <w:color w:val="000000" w:themeColor="text1"/>
          <w:sz w:val="24"/>
          <w:szCs w:val="24"/>
        </w:rPr>
        <w:t>Study setting:</w:t>
      </w:r>
      <w:r w:rsidRPr="003F214F">
        <w:rPr>
          <w:rFonts w:ascii="Times New Roman" w:eastAsia="Times New Roman" w:hAnsi="Times New Roman" w:cs="Times New Roman"/>
          <w:color w:val="000000" w:themeColor="text1"/>
          <w:sz w:val="24"/>
          <w:szCs w:val="24"/>
        </w:rPr>
        <w:t xml:space="preserve">  Patients with T2D will be recruited from health facilities in four counties including Nairobi, </w:t>
      </w:r>
      <w:proofErr w:type="spellStart"/>
      <w:r w:rsidRPr="003F214F">
        <w:rPr>
          <w:rFonts w:ascii="Times New Roman" w:eastAsia="Times New Roman" w:hAnsi="Times New Roman" w:cs="Times New Roman"/>
          <w:color w:val="000000" w:themeColor="text1"/>
          <w:sz w:val="24"/>
          <w:szCs w:val="24"/>
        </w:rPr>
        <w:t>Kiambu</w:t>
      </w:r>
      <w:proofErr w:type="spellEnd"/>
      <w:r w:rsidRPr="003F214F">
        <w:rPr>
          <w:rFonts w:ascii="Times New Roman" w:eastAsia="Times New Roman" w:hAnsi="Times New Roman" w:cs="Times New Roman"/>
          <w:color w:val="000000" w:themeColor="text1"/>
          <w:sz w:val="24"/>
          <w:szCs w:val="24"/>
        </w:rPr>
        <w:t xml:space="preserve">, </w:t>
      </w:r>
      <w:proofErr w:type="spellStart"/>
      <w:r w:rsidRPr="003F214F">
        <w:rPr>
          <w:rFonts w:ascii="Times New Roman" w:eastAsia="Times New Roman" w:hAnsi="Times New Roman" w:cs="Times New Roman"/>
          <w:color w:val="000000" w:themeColor="text1"/>
          <w:sz w:val="24"/>
          <w:szCs w:val="24"/>
        </w:rPr>
        <w:t>Nyeri</w:t>
      </w:r>
      <w:proofErr w:type="spellEnd"/>
      <w:r w:rsidRPr="003F214F">
        <w:rPr>
          <w:rFonts w:ascii="Times New Roman" w:eastAsia="Times New Roman" w:hAnsi="Times New Roman" w:cs="Times New Roman"/>
          <w:color w:val="000000" w:themeColor="text1"/>
          <w:sz w:val="24"/>
          <w:szCs w:val="24"/>
        </w:rPr>
        <w:t xml:space="preserve"> and </w:t>
      </w:r>
      <w:proofErr w:type="spellStart"/>
      <w:r w:rsidRPr="003F214F">
        <w:rPr>
          <w:rFonts w:ascii="Times New Roman" w:eastAsia="Times New Roman" w:hAnsi="Times New Roman" w:cs="Times New Roman"/>
          <w:color w:val="000000" w:themeColor="text1"/>
          <w:sz w:val="24"/>
          <w:szCs w:val="24"/>
        </w:rPr>
        <w:t>Vihiga</w:t>
      </w:r>
      <w:proofErr w:type="spellEnd"/>
      <w:r w:rsidRPr="003F214F">
        <w:rPr>
          <w:rFonts w:ascii="Times New Roman" w:eastAsia="Times New Roman" w:hAnsi="Times New Roman" w:cs="Times New Roman"/>
          <w:color w:val="000000" w:themeColor="text1"/>
          <w:sz w:val="24"/>
          <w:szCs w:val="24"/>
        </w:rPr>
        <w:t xml:space="preserve"> counties to represent urban and rural patient populations. These counties have been chosen to compare urban areas that have been the epi-center for COVID- 19, and also with a high prevalence of T2D, with rural areas known to have a lower prevalence of T2D and appear to have been less affected by COVID-19. Additionally, our existing collaborations with these hospitals in the four counties entailing studies on diabetes and hypertension make these an ideal choice for the study since we</w:t>
      </w:r>
      <w:r w:rsidR="0071044C" w:rsidRPr="003F214F">
        <w:rPr>
          <w:rFonts w:ascii="Times New Roman" w:eastAsia="Times New Roman" w:hAnsi="Times New Roman" w:cs="Times New Roman"/>
          <w:color w:val="000000" w:themeColor="text1"/>
          <w:sz w:val="24"/>
          <w:szCs w:val="24"/>
        </w:rPr>
        <w:t xml:space="preserve"> have a rich</w:t>
      </w:r>
      <w:r w:rsidRPr="003F214F">
        <w:rPr>
          <w:rFonts w:ascii="Times New Roman" w:eastAsia="Times New Roman" w:hAnsi="Times New Roman" w:cs="Times New Roman"/>
          <w:color w:val="000000" w:themeColor="text1"/>
          <w:sz w:val="24"/>
          <w:szCs w:val="24"/>
        </w:rPr>
        <w:t xml:space="preserve"> database of patients with T2D including their phone contacts</w:t>
      </w:r>
      <w:r w:rsidR="00432230" w:rsidRPr="003F214F">
        <w:rPr>
          <w:rFonts w:ascii="Times New Roman" w:eastAsia="Times New Roman" w:hAnsi="Times New Roman" w:cs="Times New Roman"/>
          <w:color w:val="000000" w:themeColor="text1"/>
          <w:sz w:val="24"/>
          <w:szCs w:val="24"/>
        </w:rPr>
        <w:t xml:space="preserve"> with patient populations shown in </w:t>
      </w:r>
      <w:r w:rsidR="000D4EA6" w:rsidRPr="003F214F">
        <w:rPr>
          <w:rFonts w:ascii="Times New Roman" w:eastAsia="Times New Roman" w:hAnsi="Times New Roman" w:cs="Times New Roman"/>
          <w:color w:val="000000" w:themeColor="text1"/>
          <w:sz w:val="24"/>
          <w:szCs w:val="24"/>
        </w:rPr>
        <w:t>T</w:t>
      </w:r>
      <w:r w:rsidR="00432230" w:rsidRPr="003F214F">
        <w:rPr>
          <w:rFonts w:ascii="Times New Roman" w:eastAsia="Times New Roman" w:hAnsi="Times New Roman" w:cs="Times New Roman"/>
          <w:color w:val="000000" w:themeColor="text1"/>
          <w:sz w:val="24"/>
          <w:szCs w:val="24"/>
        </w:rPr>
        <w:t>able 1</w:t>
      </w:r>
      <w:r w:rsidR="000D4EA6" w:rsidRPr="003F214F">
        <w:rPr>
          <w:rFonts w:ascii="Times New Roman" w:eastAsia="Times New Roman" w:hAnsi="Times New Roman" w:cs="Times New Roman"/>
          <w:color w:val="000000" w:themeColor="text1"/>
          <w:sz w:val="24"/>
          <w:szCs w:val="24"/>
        </w:rPr>
        <w:t>.</w:t>
      </w:r>
      <w:r w:rsidR="00432230" w:rsidRPr="003F214F">
        <w:rPr>
          <w:rFonts w:ascii="Times New Roman" w:eastAsia="Times New Roman" w:hAnsi="Times New Roman" w:cs="Times New Roman"/>
          <w:color w:val="000000" w:themeColor="text1"/>
          <w:sz w:val="24"/>
          <w:szCs w:val="24"/>
        </w:rPr>
        <w:t xml:space="preserve"> </w:t>
      </w:r>
    </w:p>
    <w:p w14:paraId="123A2CE5" w14:textId="77777777" w:rsidR="005B26A0" w:rsidRPr="003F214F" w:rsidRDefault="005B26A0">
      <w:pPr>
        <w:spacing w:after="0" w:line="276" w:lineRule="auto"/>
        <w:jc w:val="both"/>
        <w:rPr>
          <w:rFonts w:ascii="Times New Roman" w:eastAsia="Times New Roman" w:hAnsi="Times New Roman" w:cs="Times New Roman"/>
          <w:b/>
          <w:i/>
          <w:color w:val="000000" w:themeColor="text1"/>
          <w:sz w:val="24"/>
          <w:szCs w:val="24"/>
        </w:rPr>
      </w:pPr>
    </w:p>
    <w:p w14:paraId="5CD90AA2" w14:textId="77777777" w:rsidR="005B26A0" w:rsidRPr="003F214F" w:rsidRDefault="00902CB0">
      <w:pPr>
        <w:spacing w:after="0" w:line="276" w:lineRule="auto"/>
        <w:jc w:val="both"/>
        <w:rPr>
          <w:rFonts w:ascii="Times New Roman" w:eastAsia="Times New Roman" w:hAnsi="Times New Roman" w:cs="Times New Roman"/>
          <w:b/>
          <w:i/>
          <w:color w:val="000000" w:themeColor="text1"/>
          <w:sz w:val="24"/>
          <w:szCs w:val="24"/>
        </w:rPr>
      </w:pPr>
      <w:r w:rsidRPr="003F214F">
        <w:rPr>
          <w:rFonts w:ascii="Times New Roman" w:eastAsia="Times New Roman" w:hAnsi="Times New Roman" w:cs="Times New Roman"/>
          <w:b/>
          <w:i/>
          <w:color w:val="000000" w:themeColor="text1"/>
          <w:sz w:val="24"/>
          <w:szCs w:val="24"/>
        </w:rPr>
        <w:t>Study population</w:t>
      </w:r>
    </w:p>
    <w:p w14:paraId="0D79C099" w14:textId="77777777"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This study will include known patients with T2D   who are receiving care at one of the selected health facilities and who are judged eligible to participate and who have consented to participate in the study. The following criteria will be used.</w:t>
      </w:r>
    </w:p>
    <w:p w14:paraId="12DE5599"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768681E8" w14:textId="77777777" w:rsidR="005B26A0" w:rsidRPr="003F214F" w:rsidRDefault="00902CB0">
      <w:pPr>
        <w:spacing w:after="0" w:line="276" w:lineRule="auto"/>
        <w:jc w:val="both"/>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Inclusion criteria</w:t>
      </w:r>
    </w:p>
    <w:p w14:paraId="21328B62" w14:textId="77777777" w:rsidR="005B26A0" w:rsidRPr="003F214F" w:rsidRDefault="00902CB0">
      <w:pPr>
        <w:numPr>
          <w:ilvl w:val="0"/>
          <w:numId w:val="2"/>
        </w:numPr>
        <w:pBdr>
          <w:top w:val="nil"/>
          <w:left w:val="nil"/>
          <w:bottom w:val="nil"/>
          <w:right w:val="nil"/>
          <w:between w:val="nil"/>
        </w:pBd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Patients (men and women) with T2D aged 18 years and above </w:t>
      </w:r>
    </w:p>
    <w:p w14:paraId="2B19E9DF" w14:textId="77777777" w:rsidR="005B26A0" w:rsidRPr="003F214F" w:rsidRDefault="00902CB0">
      <w:pPr>
        <w:numPr>
          <w:ilvl w:val="0"/>
          <w:numId w:val="2"/>
        </w:numPr>
        <w:pBdr>
          <w:top w:val="nil"/>
          <w:left w:val="nil"/>
          <w:bottom w:val="nil"/>
          <w:right w:val="nil"/>
          <w:between w:val="nil"/>
        </w:pBd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Patients with T2D and other comorbidity (including hypertension, mental health comorbidities etc.) </w:t>
      </w:r>
    </w:p>
    <w:p w14:paraId="1C2DDD7D" w14:textId="1B069D35" w:rsidR="005B26A0" w:rsidRPr="003F214F" w:rsidRDefault="00902CB0">
      <w:pPr>
        <w:numPr>
          <w:ilvl w:val="0"/>
          <w:numId w:val="2"/>
        </w:numPr>
        <w:pBdr>
          <w:top w:val="nil"/>
          <w:left w:val="nil"/>
          <w:bottom w:val="nil"/>
          <w:right w:val="nil"/>
          <w:between w:val="nil"/>
        </w:pBd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The patients have been in attendance of care for T2D before the COVID-19 pandemic declaration in Kenya  (Before March 2020)</w:t>
      </w:r>
    </w:p>
    <w:p w14:paraId="2696D735" w14:textId="77777777" w:rsidR="005B26A0" w:rsidRPr="003F214F" w:rsidRDefault="005B26A0">
      <w:pPr>
        <w:pBdr>
          <w:top w:val="nil"/>
          <w:left w:val="nil"/>
          <w:bottom w:val="nil"/>
          <w:right w:val="nil"/>
          <w:between w:val="nil"/>
        </w:pBdr>
        <w:spacing w:after="0" w:line="276" w:lineRule="auto"/>
        <w:ind w:left="360"/>
        <w:jc w:val="both"/>
        <w:rPr>
          <w:rFonts w:ascii="Times New Roman" w:eastAsia="Times New Roman" w:hAnsi="Times New Roman" w:cs="Times New Roman"/>
          <w:color w:val="000000" w:themeColor="text1"/>
          <w:sz w:val="24"/>
          <w:szCs w:val="24"/>
        </w:rPr>
      </w:pPr>
    </w:p>
    <w:p w14:paraId="03CADB15" w14:textId="77777777" w:rsidR="005B26A0" w:rsidRPr="003F214F" w:rsidRDefault="00902CB0">
      <w:pPr>
        <w:spacing w:after="0" w:line="276" w:lineRule="auto"/>
        <w:jc w:val="both"/>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Exclusion criteria</w:t>
      </w:r>
    </w:p>
    <w:p w14:paraId="18436B67" w14:textId="67C9B9A4" w:rsidR="005B26A0" w:rsidRPr="003F214F" w:rsidRDefault="00902CB0">
      <w:pPr>
        <w:numPr>
          <w:ilvl w:val="0"/>
          <w:numId w:val="4"/>
        </w:numPr>
        <w:pBdr>
          <w:top w:val="nil"/>
          <w:left w:val="nil"/>
          <w:bottom w:val="nil"/>
          <w:right w:val="nil"/>
          <w:between w:val="nil"/>
        </w:pBd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T2D patients who are bedridden, </w:t>
      </w:r>
    </w:p>
    <w:p w14:paraId="6D7C1FCA" w14:textId="77777777" w:rsidR="005B26A0" w:rsidRPr="003F214F" w:rsidRDefault="00902CB0">
      <w:pPr>
        <w:numPr>
          <w:ilvl w:val="0"/>
          <w:numId w:val="4"/>
        </w:numPr>
        <w:pBdr>
          <w:top w:val="nil"/>
          <w:left w:val="nil"/>
          <w:bottom w:val="nil"/>
          <w:right w:val="nil"/>
          <w:between w:val="nil"/>
        </w:pBd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Pregnant or breastfeeding women to exclude gestational diabetes. </w:t>
      </w:r>
    </w:p>
    <w:p w14:paraId="4DDC6C43" w14:textId="77777777" w:rsidR="005B26A0" w:rsidRPr="003F214F" w:rsidRDefault="00902CB0">
      <w:pPr>
        <w:numPr>
          <w:ilvl w:val="0"/>
          <w:numId w:val="4"/>
        </w:numPr>
        <w:pBdr>
          <w:top w:val="nil"/>
          <w:left w:val="nil"/>
          <w:bottom w:val="nil"/>
          <w:right w:val="nil"/>
          <w:between w:val="nil"/>
        </w:pBd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Patients unable to consent due to either refusal or inability to comprehend study information </w:t>
      </w:r>
    </w:p>
    <w:p w14:paraId="1C322520"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4AC70DD9" w14:textId="77777777" w:rsidR="005B26A0" w:rsidRPr="003F214F" w:rsidRDefault="00902CB0">
      <w:pPr>
        <w:spacing w:after="0" w:line="276" w:lineRule="auto"/>
        <w:jc w:val="both"/>
        <w:rPr>
          <w:rFonts w:ascii="Times New Roman" w:eastAsia="Times New Roman" w:hAnsi="Times New Roman" w:cs="Times New Roman"/>
          <w:b/>
          <w:i/>
          <w:color w:val="000000" w:themeColor="text1"/>
          <w:sz w:val="24"/>
          <w:szCs w:val="24"/>
        </w:rPr>
      </w:pPr>
      <w:r w:rsidRPr="003F214F">
        <w:rPr>
          <w:rFonts w:ascii="Times New Roman" w:eastAsia="Times New Roman" w:hAnsi="Times New Roman" w:cs="Times New Roman"/>
          <w:b/>
          <w:i/>
          <w:color w:val="000000" w:themeColor="text1"/>
          <w:sz w:val="24"/>
          <w:szCs w:val="24"/>
        </w:rPr>
        <w:t>Sample size</w:t>
      </w:r>
    </w:p>
    <w:p w14:paraId="516B13C6" w14:textId="77777777"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We estimated the sample size using the Cochran formula, </w:t>
      </w:r>
    </w:p>
    <w:p w14:paraId="13E279E2"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noProof/>
          <w:color w:val="000000" w:themeColor="text1"/>
          <w:sz w:val="24"/>
          <w:szCs w:val="24"/>
          <w:lang w:val="en-GB"/>
        </w:rPr>
        <w:drawing>
          <wp:inline distT="0" distB="0" distL="0" distR="0" wp14:anchorId="7B99C532" wp14:editId="552EF763">
            <wp:extent cx="1656831" cy="519235"/>
            <wp:effectExtent l="0" t="0" r="0" b="0"/>
            <wp:docPr id="15419"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9"/>
                    <a:srcRect/>
                    <a:stretch>
                      <a:fillRect/>
                    </a:stretch>
                  </pic:blipFill>
                  <pic:spPr>
                    <a:xfrm>
                      <a:off x="0" y="0"/>
                      <a:ext cx="1656831" cy="519235"/>
                    </a:xfrm>
                    <a:prstGeom prst="rect">
                      <a:avLst/>
                    </a:prstGeom>
                    <a:ln/>
                  </pic:spPr>
                </pic:pic>
              </a:graphicData>
            </a:graphic>
          </wp:inline>
        </w:drawing>
      </w:r>
    </w:p>
    <w:p w14:paraId="726A9C9A" w14:textId="49152133"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We assumed; </w:t>
      </w:r>
      <w:r w:rsidRPr="003F214F">
        <w:rPr>
          <w:rFonts w:ascii="Times New Roman" w:eastAsia="Times New Roman" w:hAnsi="Times New Roman" w:cs="Times New Roman"/>
          <w:i/>
          <w:color w:val="000000" w:themeColor="text1"/>
          <w:sz w:val="24"/>
          <w:szCs w:val="24"/>
        </w:rPr>
        <w:t>p</w:t>
      </w:r>
      <w:r w:rsidRPr="003F214F">
        <w:rPr>
          <w:rFonts w:ascii="Times New Roman" w:eastAsia="Times New Roman" w:hAnsi="Times New Roman" w:cs="Times New Roman"/>
          <w:color w:val="000000" w:themeColor="text1"/>
          <w:sz w:val="24"/>
          <w:szCs w:val="24"/>
        </w:rPr>
        <w:t xml:space="preserve"> = 0.5 representing 50% of patients with T2D experiencing disruption of care during COVID-19 based on recent WHO report</w:t>
      </w:r>
      <w:r w:rsidR="001416B5">
        <w:rPr>
          <w:rFonts w:ascii="Times New Roman" w:eastAsia="Times New Roman" w:hAnsi="Times New Roman" w:cs="Times New Roman"/>
          <w:color w:val="000000" w:themeColor="text1"/>
          <w:sz w:val="24"/>
          <w:szCs w:val="24"/>
        </w:rPr>
        <w:t xml:space="preserve"> </w:t>
      </w:r>
      <w:r w:rsidRPr="003F214F">
        <w:rPr>
          <w:rFonts w:ascii="Times New Roman" w:eastAsia="Times New Roman" w:hAnsi="Times New Roman" w:cs="Times New Roman"/>
          <w:color w:val="000000" w:themeColor="text1"/>
          <w:sz w:val="24"/>
          <w:szCs w:val="24"/>
        </w:rPr>
        <w:t>(</w:t>
      </w:r>
      <w:hyperlink w:anchor="_heading=h.3hv69ve">
        <w:r w:rsidRPr="003F214F">
          <w:rPr>
            <w:rFonts w:ascii="Times New Roman" w:eastAsia="Times New Roman" w:hAnsi="Times New Roman" w:cs="Times New Roman"/>
            <w:color w:val="000000" w:themeColor="text1"/>
            <w:sz w:val="24"/>
            <w:szCs w:val="24"/>
          </w:rPr>
          <w:t>WHO, 2020b</w:t>
        </w:r>
      </w:hyperlink>
      <w:r w:rsidRPr="003F214F">
        <w:rPr>
          <w:rFonts w:ascii="Times New Roman" w:eastAsia="Times New Roman" w:hAnsi="Times New Roman" w:cs="Times New Roman"/>
          <w:color w:val="000000" w:themeColor="text1"/>
          <w:sz w:val="24"/>
          <w:szCs w:val="24"/>
        </w:rPr>
        <w:t>),  Z = 1.96  considering a power of 80% at 95% confidence interval and a margin of error, e = 0.05 representing 5% acceptable sampling error. Substituting in the formula above</w:t>
      </w:r>
      <w:r w:rsidR="0071044C" w:rsidRPr="003F214F">
        <w:rPr>
          <w:rFonts w:ascii="Times New Roman" w:eastAsia="Times New Roman" w:hAnsi="Times New Roman" w:cs="Times New Roman"/>
          <w:color w:val="000000" w:themeColor="text1"/>
          <w:sz w:val="24"/>
          <w:szCs w:val="24"/>
        </w:rPr>
        <w:t xml:space="preserve"> provides a sample</w:t>
      </w:r>
      <w:r w:rsidRPr="003F214F">
        <w:rPr>
          <w:rFonts w:ascii="Times New Roman" w:eastAsia="Times New Roman" w:hAnsi="Times New Roman" w:cs="Times New Roman"/>
          <w:color w:val="000000" w:themeColor="text1"/>
          <w:sz w:val="24"/>
          <w:szCs w:val="24"/>
        </w:rPr>
        <w:t xml:space="preserve"> size of 384, which we increased by 30% to cater for non-response based on our previous surveys thus giving a total sample size of 499 corrected to 500 for the entire study.</w:t>
      </w:r>
    </w:p>
    <w:p w14:paraId="7F06C76A" w14:textId="77777777" w:rsidR="005B26A0" w:rsidRPr="003F214F" w:rsidRDefault="005B26A0">
      <w:pPr>
        <w:spacing w:after="0" w:line="276" w:lineRule="auto"/>
        <w:jc w:val="both"/>
        <w:rPr>
          <w:rFonts w:ascii="Times New Roman" w:eastAsia="Times New Roman" w:hAnsi="Times New Roman" w:cs="Times New Roman"/>
          <w:b/>
          <w:i/>
          <w:color w:val="000000" w:themeColor="text1"/>
          <w:sz w:val="24"/>
          <w:szCs w:val="24"/>
        </w:rPr>
      </w:pPr>
    </w:p>
    <w:p w14:paraId="421D16EF" w14:textId="77777777" w:rsidR="005B26A0" w:rsidRPr="003F214F" w:rsidRDefault="00902CB0">
      <w:pPr>
        <w:spacing w:after="0" w:line="276" w:lineRule="auto"/>
        <w:jc w:val="both"/>
        <w:rPr>
          <w:rFonts w:ascii="Times New Roman" w:eastAsia="Times New Roman" w:hAnsi="Times New Roman" w:cs="Times New Roman"/>
          <w:b/>
          <w:i/>
          <w:color w:val="000000" w:themeColor="text1"/>
          <w:sz w:val="24"/>
          <w:szCs w:val="24"/>
        </w:rPr>
      </w:pPr>
      <w:r w:rsidRPr="003F214F">
        <w:rPr>
          <w:rFonts w:ascii="Times New Roman" w:eastAsia="Times New Roman" w:hAnsi="Times New Roman" w:cs="Times New Roman"/>
          <w:b/>
          <w:i/>
          <w:color w:val="000000" w:themeColor="text1"/>
          <w:sz w:val="24"/>
          <w:szCs w:val="24"/>
        </w:rPr>
        <w:t xml:space="preserve">Sampling design and sampling: </w:t>
      </w:r>
    </w:p>
    <w:p w14:paraId="7105982D" w14:textId="6E4F1B72"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We have access to data for </w:t>
      </w:r>
      <w:r w:rsidR="004B2745">
        <w:rPr>
          <w:rFonts w:ascii="Times New Roman" w:eastAsia="Times New Roman" w:hAnsi="Times New Roman" w:cs="Times New Roman"/>
          <w:color w:val="000000" w:themeColor="text1"/>
          <w:sz w:val="24"/>
          <w:szCs w:val="24"/>
        </w:rPr>
        <w:t xml:space="preserve">at least </w:t>
      </w:r>
      <w:r w:rsidRPr="003F214F">
        <w:rPr>
          <w:rFonts w:ascii="Times New Roman" w:eastAsia="Times New Roman" w:hAnsi="Times New Roman" w:cs="Times New Roman"/>
          <w:color w:val="000000" w:themeColor="text1"/>
          <w:sz w:val="24"/>
          <w:szCs w:val="24"/>
        </w:rPr>
        <w:t xml:space="preserve">527 patients with T2D from four counties and 17 health facilities as shown in table 1. We will contact all these patients and apply the eligibility criteria outlined before, for recruiting them into the study. </w:t>
      </w:r>
    </w:p>
    <w:p w14:paraId="7EABEFE1" w14:textId="77777777" w:rsidR="005B26A0" w:rsidRPr="003F214F" w:rsidRDefault="005B26A0">
      <w:pPr>
        <w:spacing w:after="0" w:line="240" w:lineRule="auto"/>
        <w:jc w:val="both"/>
        <w:rPr>
          <w:rFonts w:ascii="Times New Roman" w:eastAsia="Times New Roman" w:hAnsi="Times New Roman" w:cs="Times New Roman"/>
          <w:b/>
          <w:i/>
          <w:color w:val="000000" w:themeColor="text1"/>
          <w:sz w:val="24"/>
          <w:szCs w:val="24"/>
        </w:rPr>
      </w:pPr>
    </w:p>
    <w:p w14:paraId="251E7C8E" w14:textId="77777777" w:rsidR="005B26A0" w:rsidRPr="003F214F" w:rsidRDefault="00902CB0">
      <w:pPr>
        <w:keepNext/>
        <w:pBdr>
          <w:top w:val="nil"/>
          <w:left w:val="nil"/>
          <w:bottom w:val="nil"/>
          <w:right w:val="nil"/>
          <w:between w:val="nil"/>
        </w:pBdr>
        <w:spacing w:after="200" w:line="240" w:lineRule="auto"/>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 xml:space="preserve">Table 1: List of health facilities by county and number of T2D in care with phone contacts available </w:t>
      </w:r>
    </w:p>
    <w:tbl>
      <w:tblPr>
        <w:tblStyle w:val="a0"/>
        <w:tblW w:w="8926" w:type="dxa"/>
        <w:tblLayout w:type="fixed"/>
        <w:tblLook w:val="0400" w:firstRow="0" w:lastRow="0" w:firstColumn="0" w:lastColumn="0" w:noHBand="0" w:noVBand="1"/>
      </w:tblPr>
      <w:tblGrid>
        <w:gridCol w:w="1555"/>
        <w:gridCol w:w="3827"/>
        <w:gridCol w:w="2126"/>
        <w:gridCol w:w="1418"/>
      </w:tblGrid>
      <w:tr w:rsidR="005B26A0" w:rsidRPr="00D50DF6" w14:paraId="03683B74" w14:textId="77777777">
        <w:trPr>
          <w:trHeight w:val="300"/>
        </w:trPr>
        <w:tc>
          <w:tcPr>
            <w:tcW w:w="155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D9D2A21"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County</w:t>
            </w:r>
          </w:p>
        </w:tc>
        <w:tc>
          <w:tcPr>
            <w:tcW w:w="3827" w:type="dxa"/>
            <w:tcBorders>
              <w:top w:val="single" w:sz="4" w:space="0" w:color="000000"/>
              <w:left w:val="nil"/>
              <w:bottom w:val="single" w:sz="4" w:space="0" w:color="000000"/>
              <w:right w:val="single" w:sz="4" w:space="0" w:color="000000"/>
            </w:tcBorders>
            <w:shd w:val="clear" w:color="auto" w:fill="auto"/>
            <w:vAlign w:val="bottom"/>
          </w:tcPr>
          <w:p w14:paraId="316605F6"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Health facility name</w:t>
            </w:r>
          </w:p>
        </w:tc>
        <w:tc>
          <w:tcPr>
            <w:tcW w:w="2126" w:type="dxa"/>
            <w:tcBorders>
              <w:top w:val="single" w:sz="4" w:space="0" w:color="000000"/>
              <w:left w:val="nil"/>
              <w:bottom w:val="single" w:sz="4" w:space="0" w:color="000000"/>
              <w:right w:val="single" w:sz="4" w:space="0" w:color="000000"/>
            </w:tcBorders>
            <w:shd w:val="clear" w:color="auto" w:fill="auto"/>
            <w:vAlign w:val="bottom"/>
          </w:tcPr>
          <w:p w14:paraId="31FF7D45"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Health facility level</w:t>
            </w:r>
          </w:p>
        </w:tc>
        <w:tc>
          <w:tcPr>
            <w:tcW w:w="1418" w:type="dxa"/>
            <w:tcBorders>
              <w:top w:val="single" w:sz="4" w:space="0" w:color="000000"/>
              <w:left w:val="nil"/>
              <w:bottom w:val="single" w:sz="4" w:space="0" w:color="000000"/>
              <w:right w:val="single" w:sz="4" w:space="0" w:color="000000"/>
            </w:tcBorders>
            <w:shd w:val="clear" w:color="auto" w:fill="auto"/>
            <w:vAlign w:val="bottom"/>
          </w:tcPr>
          <w:p w14:paraId="31757DCF"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 xml:space="preserve">T2D patients </w:t>
            </w:r>
          </w:p>
        </w:tc>
      </w:tr>
      <w:tr w:rsidR="005B26A0" w:rsidRPr="00D50DF6" w14:paraId="177E15FC" w14:textId="77777777">
        <w:trPr>
          <w:trHeight w:val="300"/>
        </w:trPr>
        <w:tc>
          <w:tcPr>
            <w:tcW w:w="1555" w:type="dxa"/>
            <w:tcBorders>
              <w:top w:val="nil"/>
              <w:left w:val="single" w:sz="4" w:space="0" w:color="000000"/>
              <w:bottom w:val="single" w:sz="4" w:space="0" w:color="000000"/>
              <w:right w:val="single" w:sz="4" w:space="0" w:color="000000"/>
            </w:tcBorders>
            <w:shd w:val="clear" w:color="auto" w:fill="auto"/>
            <w:vAlign w:val="bottom"/>
          </w:tcPr>
          <w:p w14:paraId="50BD8F08"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proofErr w:type="spellStart"/>
            <w:r w:rsidRPr="003F214F">
              <w:rPr>
                <w:rFonts w:ascii="Times New Roman" w:eastAsia="Times New Roman" w:hAnsi="Times New Roman" w:cs="Times New Roman"/>
                <w:color w:val="000000" w:themeColor="text1"/>
                <w:sz w:val="24"/>
                <w:szCs w:val="24"/>
              </w:rPr>
              <w:t>Kiambu</w:t>
            </w:r>
            <w:proofErr w:type="spellEnd"/>
          </w:p>
        </w:tc>
        <w:tc>
          <w:tcPr>
            <w:tcW w:w="3827" w:type="dxa"/>
            <w:tcBorders>
              <w:top w:val="nil"/>
              <w:left w:val="nil"/>
              <w:bottom w:val="single" w:sz="4" w:space="0" w:color="000000"/>
              <w:right w:val="single" w:sz="4" w:space="0" w:color="000000"/>
            </w:tcBorders>
            <w:shd w:val="clear" w:color="auto" w:fill="auto"/>
            <w:vAlign w:val="bottom"/>
          </w:tcPr>
          <w:p w14:paraId="13250119"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proofErr w:type="spellStart"/>
            <w:r w:rsidRPr="003F214F">
              <w:rPr>
                <w:rFonts w:ascii="Times New Roman" w:eastAsia="Times New Roman" w:hAnsi="Times New Roman" w:cs="Times New Roman"/>
                <w:color w:val="000000" w:themeColor="text1"/>
                <w:sz w:val="24"/>
                <w:szCs w:val="24"/>
              </w:rPr>
              <w:t>Limuru</w:t>
            </w:r>
            <w:proofErr w:type="spellEnd"/>
            <w:r w:rsidRPr="003F214F">
              <w:rPr>
                <w:rFonts w:ascii="Times New Roman" w:eastAsia="Times New Roman" w:hAnsi="Times New Roman" w:cs="Times New Roman"/>
                <w:color w:val="000000" w:themeColor="text1"/>
                <w:sz w:val="24"/>
                <w:szCs w:val="24"/>
              </w:rPr>
              <w:t xml:space="preserve"> Nursing home</w:t>
            </w:r>
          </w:p>
        </w:tc>
        <w:tc>
          <w:tcPr>
            <w:tcW w:w="2126" w:type="dxa"/>
            <w:tcBorders>
              <w:top w:val="nil"/>
              <w:left w:val="nil"/>
              <w:bottom w:val="single" w:sz="4" w:space="0" w:color="000000"/>
              <w:right w:val="single" w:sz="4" w:space="0" w:color="000000"/>
            </w:tcBorders>
            <w:shd w:val="clear" w:color="auto" w:fill="auto"/>
            <w:vAlign w:val="bottom"/>
          </w:tcPr>
          <w:p w14:paraId="0DA7D1BC"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4</w:t>
            </w:r>
          </w:p>
        </w:tc>
        <w:tc>
          <w:tcPr>
            <w:tcW w:w="1418" w:type="dxa"/>
            <w:tcBorders>
              <w:top w:val="nil"/>
              <w:left w:val="nil"/>
              <w:bottom w:val="single" w:sz="4" w:space="0" w:color="000000"/>
              <w:right w:val="single" w:sz="4" w:space="0" w:color="000000"/>
            </w:tcBorders>
            <w:shd w:val="clear" w:color="auto" w:fill="auto"/>
            <w:vAlign w:val="bottom"/>
          </w:tcPr>
          <w:p w14:paraId="7A25CEDE"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70</w:t>
            </w:r>
          </w:p>
        </w:tc>
      </w:tr>
      <w:tr w:rsidR="005B26A0" w:rsidRPr="00D50DF6" w14:paraId="7E499AA4" w14:textId="77777777">
        <w:trPr>
          <w:trHeight w:val="300"/>
        </w:trPr>
        <w:tc>
          <w:tcPr>
            <w:tcW w:w="1555" w:type="dxa"/>
            <w:tcBorders>
              <w:top w:val="nil"/>
              <w:left w:val="single" w:sz="4" w:space="0" w:color="000000"/>
              <w:bottom w:val="single" w:sz="4" w:space="0" w:color="000000"/>
              <w:right w:val="single" w:sz="4" w:space="0" w:color="000000"/>
            </w:tcBorders>
            <w:shd w:val="clear" w:color="auto" w:fill="auto"/>
            <w:vAlign w:val="bottom"/>
          </w:tcPr>
          <w:p w14:paraId="5B1E176C"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3827" w:type="dxa"/>
            <w:tcBorders>
              <w:top w:val="nil"/>
              <w:left w:val="nil"/>
              <w:bottom w:val="single" w:sz="4" w:space="0" w:color="000000"/>
              <w:right w:val="single" w:sz="4" w:space="0" w:color="000000"/>
            </w:tcBorders>
            <w:shd w:val="clear" w:color="auto" w:fill="auto"/>
            <w:vAlign w:val="bottom"/>
          </w:tcPr>
          <w:p w14:paraId="2C7570E3"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Nazareth</w:t>
            </w:r>
            <w:r w:rsidR="00C50305" w:rsidRPr="003F214F">
              <w:rPr>
                <w:rFonts w:ascii="Times New Roman" w:eastAsia="Times New Roman" w:hAnsi="Times New Roman" w:cs="Times New Roman"/>
                <w:color w:val="000000" w:themeColor="text1"/>
                <w:sz w:val="24"/>
                <w:szCs w:val="24"/>
              </w:rPr>
              <w:t xml:space="preserve"> Hospital</w:t>
            </w:r>
          </w:p>
        </w:tc>
        <w:tc>
          <w:tcPr>
            <w:tcW w:w="2126" w:type="dxa"/>
            <w:tcBorders>
              <w:top w:val="nil"/>
              <w:left w:val="nil"/>
              <w:bottom w:val="single" w:sz="4" w:space="0" w:color="000000"/>
              <w:right w:val="single" w:sz="4" w:space="0" w:color="000000"/>
            </w:tcBorders>
            <w:shd w:val="clear" w:color="auto" w:fill="auto"/>
            <w:vAlign w:val="bottom"/>
          </w:tcPr>
          <w:p w14:paraId="30788876"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4</w:t>
            </w:r>
          </w:p>
        </w:tc>
        <w:tc>
          <w:tcPr>
            <w:tcW w:w="1418" w:type="dxa"/>
            <w:tcBorders>
              <w:top w:val="nil"/>
              <w:left w:val="nil"/>
              <w:bottom w:val="single" w:sz="4" w:space="0" w:color="000000"/>
              <w:right w:val="single" w:sz="4" w:space="0" w:color="000000"/>
            </w:tcBorders>
            <w:shd w:val="clear" w:color="auto" w:fill="auto"/>
            <w:vAlign w:val="bottom"/>
          </w:tcPr>
          <w:p w14:paraId="1B17E219"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1</w:t>
            </w:r>
          </w:p>
        </w:tc>
      </w:tr>
      <w:tr w:rsidR="005B26A0" w:rsidRPr="00D50DF6" w14:paraId="54959BF3" w14:textId="77777777">
        <w:trPr>
          <w:trHeight w:val="300"/>
        </w:trPr>
        <w:tc>
          <w:tcPr>
            <w:tcW w:w="1555" w:type="dxa"/>
            <w:tcBorders>
              <w:top w:val="nil"/>
              <w:left w:val="single" w:sz="4" w:space="0" w:color="000000"/>
              <w:bottom w:val="single" w:sz="4" w:space="0" w:color="000000"/>
              <w:right w:val="single" w:sz="4" w:space="0" w:color="000000"/>
            </w:tcBorders>
            <w:shd w:val="clear" w:color="auto" w:fill="auto"/>
            <w:vAlign w:val="bottom"/>
          </w:tcPr>
          <w:p w14:paraId="68BE834E"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3827" w:type="dxa"/>
            <w:tcBorders>
              <w:top w:val="nil"/>
              <w:left w:val="nil"/>
              <w:bottom w:val="single" w:sz="4" w:space="0" w:color="000000"/>
              <w:right w:val="single" w:sz="4" w:space="0" w:color="000000"/>
            </w:tcBorders>
            <w:shd w:val="clear" w:color="auto" w:fill="auto"/>
            <w:vAlign w:val="bottom"/>
          </w:tcPr>
          <w:p w14:paraId="6FC03FBE"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proofErr w:type="spellStart"/>
            <w:r w:rsidRPr="003F214F">
              <w:rPr>
                <w:rFonts w:ascii="Times New Roman" w:eastAsia="Times New Roman" w:hAnsi="Times New Roman" w:cs="Times New Roman"/>
                <w:color w:val="000000" w:themeColor="text1"/>
                <w:sz w:val="24"/>
                <w:szCs w:val="24"/>
              </w:rPr>
              <w:t>Tigoni</w:t>
            </w:r>
            <w:proofErr w:type="spellEnd"/>
            <w:r w:rsidR="00C50305" w:rsidRPr="003F214F">
              <w:rPr>
                <w:rFonts w:ascii="Times New Roman" w:eastAsia="Times New Roman" w:hAnsi="Times New Roman" w:cs="Times New Roman"/>
                <w:color w:val="000000" w:themeColor="text1"/>
                <w:sz w:val="24"/>
                <w:szCs w:val="24"/>
              </w:rPr>
              <w:t xml:space="preserve"> Level 4 Hospital</w:t>
            </w:r>
          </w:p>
        </w:tc>
        <w:tc>
          <w:tcPr>
            <w:tcW w:w="2126" w:type="dxa"/>
            <w:tcBorders>
              <w:top w:val="nil"/>
              <w:left w:val="nil"/>
              <w:bottom w:val="single" w:sz="4" w:space="0" w:color="000000"/>
              <w:right w:val="single" w:sz="4" w:space="0" w:color="000000"/>
            </w:tcBorders>
            <w:shd w:val="clear" w:color="auto" w:fill="auto"/>
            <w:vAlign w:val="bottom"/>
          </w:tcPr>
          <w:p w14:paraId="3D5A5841"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4</w:t>
            </w:r>
          </w:p>
        </w:tc>
        <w:tc>
          <w:tcPr>
            <w:tcW w:w="1418" w:type="dxa"/>
            <w:tcBorders>
              <w:top w:val="nil"/>
              <w:left w:val="nil"/>
              <w:bottom w:val="single" w:sz="4" w:space="0" w:color="000000"/>
              <w:right w:val="single" w:sz="4" w:space="0" w:color="000000"/>
            </w:tcBorders>
            <w:shd w:val="clear" w:color="auto" w:fill="auto"/>
            <w:vAlign w:val="bottom"/>
          </w:tcPr>
          <w:p w14:paraId="4DF895BF"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1</w:t>
            </w:r>
          </w:p>
        </w:tc>
      </w:tr>
      <w:tr w:rsidR="005B26A0" w:rsidRPr="00D50DF6" w14:paraId="17BA57B3" w14:textId="77777777">
        <w:trPr>
          <w:trHeight w:val="300"/>
        </w:trPr>
        <w:tc>
          <w:tcPr>
            <w:tcW w:w="1555" w:type="dxa"/>
            <w:tcBorders>
              <w:top w:val="nil"/>
              <w:left w:val="single" w:sz="4" w:space="0" w:color="000000"/>
              <w:bottom w:val="single" w:sz="4" w:space="0" w:color="000000"/>
              <w:right w:val="single" w:sz="4" w:space="0" w:color="000000"/>
            </w:tcBorders>
            <w:shd w:val="clear" w:color="auto" w:fill="auto"/>
            <w:vAlign w:val="bottom"/>
          </w:tcPr>
          <w:p w14:paraId="0A8C91C5"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3827" w:type="dxa"/>
            <w:tcBorders>
              <w:top w:val="nil"/>
              <w:left w:val="nil"/>
              <w:bottom w:val="single" w:sz="4" w:space="0" w:color="000000"/>
              <w:right w:val="single" w:sz="4" w:space="0" w:color="000000"/>
            </w:tcBorders>
            <w:shd w:val="clear" w:color="auto" w:fill="auto"/>
            <w:vAlign w:val="bottom"/>
          </w:tcPr>
          <w:p w14:paraId="4DC0F9E6"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Kikuyu</w:t>
            </w:r>
            <w:r w:rsidR="00C50305" w:rsidRPr="003F214F">
              <w:rPr>
                <w:rFonts w:ascii="Times New Roman" w:eastAsia="Times New Roman" w:hAnsi="Times New Roman" w:cs="Times New Roman"/>
                <w:color w:val="000000" w:themeColor="text1"/>
                <w:sz w:val="24"/>
                <w:szCs w:val="24"/>
              </w:rPr>
              <w:t xml:space="preserve"> Hospital</w:t>
            </w:r>
          </w:p>
        </w:tc>
        <w:tc>
          <w:tcPr>
            <w:tcW w:w="2126" w:type="dxa"/>
            <w:tcBorders>
              <w:top w:val="nil"/>
              <w:left w:val="nil"/>
              <w:bottom w:val="single" w:sz="4" w:space="0" w:color="000000"/>
              <w:right w:val="single" w:sz="4" w:space="0" w:color="000000"/>
            </w:tcBorders>
            <w:shd w:val="clear" w:color="auto" w:fill="auto"/>
            <w:vAlign w:val="bottom"/>
          </w:tcPr>
          <w:p w14:paraId="7F3FC365"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3</w:t>
            </w:r>
          </w:p>
        </w:tc>
        <w:tc>
          <w:tcPr>
            <w:tcW w:w="1418" w:type="dxa"/>
            <w:tcBorders>
              <w:top w:val="nil"/>
              <w:left w:val="nil"/>
              <w:bottom w:val="single" w:sz="4" w:space="0" w:color="000000"/>
              <w:right w:val="single" w:sz="4" w:space="0" w:color="000000"/>
            </w:tcBorders>
            <w:shd w:val="clear" w:color="auto" w:fill="auto"/>
            <w:vAlign w:val="bottom"/>
          </w:tcPr>
          <w:p w14:paraId="4C37E789"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1</w:t>
            </w:r>
          </w:p>
        </w:tc>
      </w:tr>
      <w:tr w:rsidR="005B26A0" w:rsidRPr="00D50DF6" w14:paraId="2E3E1F95" w14:textId="77777777">
        <w:trPr>
          <w:trHeight w:val="300"/>
        </w:trPr>
        <w:tc>
          <w:tcPr>
            <w:tcW w:w="1555" w:type="dxa"/>
            <w:tcBorders>
              <w:top w:val="nil"/>
              <w:left w:val="single" w:sz="4" w:space="0" w:color="000000"/>
              <w:bottom w:val="single" w:sz="4" w:space="0" w:color="000000"/>
              <w:right w:val="single" w:sz="4" w:space="0" w:color="000000"/>
            </w:tcBorders>
            <w:shd w:val="clear" w:color="auto" w:fill="auto"/>
            <w:vAlign w:val="bottom"/>
          </w:tcPr>
          <w:p w14:paraId="62C33B34"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3827" w:type="dxa"/>
            <w:tcBorders>
              <w:top w:val="nil"/>
              <w:left w:val="nil"/>
              <w:bottom w:val="single" w:sz="4" w:space="0" w:color="000000"/>
              <w:right w:val="single" w:sz="4" w:space="0" w:color="000000"/>
            </w:tcBorders>
            <w:shd w:val="clear" w:color="auto" w:fill="auto"/>
            <w:vAlign w:val="bottom"/>
          </w:tcPr>
          <w:p w14:paraId="76C3172C" w14:textId="6B5D96E5" w:rsidR="005B26A0" w:rsidRPr="003F214F" w:rsidRDefault="00902CB0">
            <w:pPr>
              <w:spacing w:after="0" w:line="240" w:lineRule="auto"/>
              <w:rPr>
                <w:rFonts w:ascii="Times New Roman" w:eastAsia="Times New Roman" w:hAnsi="Times New Roman" w:cs="Times New Roman"/>
                <w:color w:val="000000" w:themeColor="text1"/>
                <w:sz w:val="24"/>
                <w:szCs w:val="24"/>
              </w:rPr>
            </w:pPr>
            <w:proofErr w:type="spellStart"/>
            <w:r w:rsidRPr="003F214F">
              <w:rPr>
                <w:rFonts w:ascii="Times New Roman" w:eastAsia="Times New Roman" w:hAnsi="Times New Roman" w:cs="Times New Roman"/>
                <w:color w:val="000000" w:themeColor="text1"/>
                <w:sz w:val="24"/>
                <w:szCs w:val="24"/>
              </w:rPr>
              <w:t>Ting'ang'a</w:t>
            </w:r>
            <w:proofErr w:type="spellEnd"/>
            <w:r w:rsidRPr="003F214F">
              <w:rPr>
                <w:rFonts w:ascii="Times New Roman" w:eastAsia="Times New Roman" w:hAnsi="Times New Roman" w:cs="Times New Roman"/>
                <w:color w:val="000000" w:themeColor="text1"/>
                <w:sz w:val="24"/>
                <w:szCs w:val="24"/>
              </w:rPr>
              <w:t xml:space="preserve"> Catholic Dispensary</w:t>
            </w:r>
          </w:p>
        </w:tc>
        <w:tc>
          <w:tcPr>
            <w:tcW w:w="2126" w:type="dxa"/>
            <w:tcBorders>
              <w:top w:val="nil"/>
              <w:left w:val="nil"/>
              <w:bottom w:val="single" w:sz="4" w:space="0" w:color="000000"/>
              <w:right w:val="single" w:sz="4" w:space="0" w:color="000000"/>
            </w:tcBorders>
            <w:shd w:val="clear" w:color="auto" w:fill="auto"/>
            <w:vAlign w:val="bottom"/>
          </w:tcPr>
          <w:p w14:paraId="355CF8A8"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2</w:t>
            </w:r>
          </w:p>
        </w:tc>
        <w:tc>
          <w:tcPr>
            <w:tcW w:w="1418" w:type="dxa"/>
            <w:tcBorders>
              <w:top w:val="nil"/>
              <w:left w:val="nil"/>
              <w:bottom w:val="single" w:sz="4" w:space="0" w:color="000000"/>
              <w:right w:val="single" w:sz="4" w:space="0" w:color="000000"/>
            </w:tcBorders>
            <w:shd w:val="clear" w:color="auto" w:fill="auto"/>
            <w:vAlign w:val="bottom"/>
          </w:tcPr>
          <w:p w14:paraId="4ABC20AB"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9</w:t>
            </w:r>
          </w:p>
        </w:tc>
      </w:tr>
      <w:tr w:rsidR="005B26A0" w:rsidRPr="00D50DF6" w14:paraId="19171F9A" w14:textId="77777777">
        <w:trPr>
          <w:trHeight w:val="300"/>
        </w:trPr>
        <w:tc>
          <w:tcPr>
            <w:tcW w:w="1555" w:type="dxa"/>
            <w:tcBorders>
              <w:top w:val="nil"/>
              <w:left w:val="single" w:sz="4" w:space="0" w:color="000000"/>
              <w:bottom w:val="single" w:sz="4" w:space="0" w:color="000000"/>
              <w:right w:val="single" w:sz="4" w:space="0" w:color="000000"/>
            </w:tcBorders>
            <w:shd w:val="clear" w:color="auto" w:fill="auto"/>
            <w:vAlign w:val="bottom"/>
          </w:tcPr>
          <w:p w14:paraId="204E5A58"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3827" w:type="dxa"/>
            <w:tcBorders>
              <w:top w:val="nil"/>
              <w:left w:val="nil"/>
              <w:bottom w:val="single" w:sz="4" w:space="0" w:color="000000"/>
              <w:right w:val="single" w:sz="4" w:space="0" w:color="000000"/>
            </w:tcBorders>
            <w:shd w:val="clear" w:color="auto" w:fill="auto"/>
            <w:vAlign w:val="bottom"/>
          </w:tcPr>
          <w:p w14:paraId="78EC92D2" w14:textId="77777777" w:rsidR="005B26A0" w:rsidRPr="003F214F" w:rsidRDefault="00902CB0">
            <w:pPr>
              <w:spacing w:after="0" w:line="240" w:lineRule="auto"/>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Sub total</w:t>
            </w:r>
          </w:p>
        </w:tc>
        <w:tc>
          <w:tcPr>
            <w:tcW w:w="2126" w:type="dxa"/>
            <w:tcBorders>
              <w:top w:val="nil"/>
              <w:left w:val="nil"/>
              <w:bottom w:val="single" w:sz="4" w:space="0" w:color="000000"/>
              <w:right w:val="single" w:sz="4" w:space="0" w:color="000000"/>
            </w:tcBorders>
            <w:shd w:val="clear" w:color="auto" w:fill="auto"/>
            <w:vAlign w:val="bottom"/>
          </w:tcPr>
          <w:p w14:paraId="26C96C9D"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418" w:type="dxa"/>
            <w:tcBorders>
              <w:top w:val="nil"/>
              <w:left w:val="nil"/>
              <w:bottom w:val="single" w:sz="4" w:space="0" w:color="000000"/>
              <w:right w:val="single" w:sz="4" w:space="0" w:color="000000"/>
            </w:tcBorders>
            <w:shd w:val="clear" w:color="auto" w:fill="auto"/>
            <w:vAlign w:val="bottom"/>
          </w:tcPr>
          <w:p w14:paraId="18589349"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82</w:t>
            </w:r>
          </w:p>
        </w:tc>
      </w:tr>
      <w:tr w:rsidR="005B26A0" w:rsidRPr="00D50DF6" w14:paraId="01F0465B" w14:textId="77777777">
        <w:trPr>
          <w:trHeight w:val="300"/>
        </w:trPr>
        <w:tc>
          <w:tcPr>
            <w:tcW w:w="1555" w:type="dxa"/>
            <w:tcBorders>
              <w:top w:val="nil"/>
              <w:left w:val="single" w:sz="4" w:space="0" w:color="000000"/>
              <w:bottom w:val="single" w:sz="4" w:space="0" w:color="000000"/>
              <w:right w:val="single" w:sz="4" w:space="0" w:color="000000"/>
            </w:tcBorders>
            <w:shd w:val="clear" w:color="auto" w:fill="auto"/>
            <w:vAlign w:val="bottom"/>
          </w:tcPr>
          <w:p w14:paraId="272426BF"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Nairobi</w:t>
            </w:r>
          </w:p>
        </w:tc>
        <w:tc>
          <w:tcPr>
            <w:tcW w:w="3827" w:type="dxa"/>
            <w:tcBorders>
              <w:top w:val="nil"/>
              <w:left w:val="nil"/>
              <w:bottom w:val="single" w:sz="4" w:space="0" w:color="000000"/>
              <w:right w:val="single" w:sz="4" w:space="0" w:color="000000"/>
            </w:tcBorders>
            <w:shd w:val="clear" w:color="auto" w:fill="auto"/>
            <w:vAlign w:val="bottom"/>
          </w:tcPr>
          <w:p w14:paraId="30EF3206"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proofErr w:type="spellStart"/>
            <w:r w:rsidRPr="003F214F">
              <w:rPr>
                <w:rFonts w:ascii="Times New Roman" w:eastAsia="Times New Roman" w:hAnsi="Times New Roman" w:cs="Times New Roman"/>
                <w:color w:val="000000" w:themeColor="text1"/>
                <w:sz w:val="24"/>
                <w:szCs w:val="24"/>
              </w:rPr>
              <w:t>Langata</w:t>
            </w:r>
            <w:proofErr w:type="spellEnd"/>
            <w:r w:rsidR="00C50305" w:rsidRPr="003F214F">
              <w:rPr>
                <w:rFonts w:ascii="Times New Roman" w:eastAsia="Times New Roman" w:hAnsi="Times New Roman" w:cs="Times New Roman"/>
                <w:color w:val="000000" w:themeColor="text1"/>
                <w:sz w:val="24"/>
                <w:szCs w:val="24"/>
              </w:rPr>
              <w:t xml:space="preserve"> Hospital</w:t>
            </w:r>
          </w:p>
        </w:tc>
        <w:tc>
          <w:tcPr>
            <w:tcW w:w="2126" w:type="dxa"/>
            <w:tcBorders>
              <w:top w:val="nil"/>
              <w:left w:val="nil"/>
              <w:bottom w:val="single" w:sz="4" w:space="0" w:color="000000"/>
              <w:right w:val="single" w:sz="4" w:space="0" w:color="000000"/>
            </w:tcBorders>
            <w:shd w:val="clear" w:color="auto" w:fill="auto"/>
            <w:vAlign w:val="bottom"/>
          </w:tcPr>
          <w:p w14:paraId="635ED257"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4</w:t>
            </w:r>
          </w:p>
        </w:tc>
        <w:tc>
          <w:tcPr>
            <w:tcW w:w="1418" w:type="dxa"/>
            <w:tcBorders>
              <w:top w:val="nil"/>
              <w:left w:val="nil"/>
              <w:bottom w:val="single" w:sz="4" w:space="0" w:color="000000"/>
              <w:right w:val="single" w:sz="4" w:space="0" w:color="000000"/>
            </w:tcBorders>
            <w:shd w:val="clear" w:color="auto" w:fill="auto"/>
            <w:vAlign w:val="bottom"/>
          </w:tcPr>
          <w:p w14:paraId="47B83C5B"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63</w:t>
            </w:r>
          </w:p>
        </w:tc>
      </w:tr>
      <w:tr w:rsidR="005B26A0" w:rsidRPr="00D50DF6" w14:paraId="318B536C" w14:textId="77777777">
        <w:trPr>
          <w:trHeight w:val="300"/>
        </w:trPr>
        <w:tc>
          <w:tcPr>
            <w:tcW w:w="1555" w:type="dxa"/>
            <w:tcBorders>
              <w:top w:val="nil"/>
              <w:left w:val="single" w:sz="4" w:space="0" w:color="000000"/>
              <w:bottom w:val="single" w:sz="4" w:space="0" w:color="000000"/>
              <w:right w:val="single" w:sz="4" w:space="0" w:color="000000"/>
            </w:tcBorders>
            <w:shd w:val="clear" w:color="auto" w:fill="auto"/>
            <w:vAlign w:val="bottom"/>
          </w:tcPr>
          <w:p w14:paraId="79C7B59F"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3827" w:type="dxa"/>
            <w:tcBorders>
              <w:top w:val="nil"/>
              <w:left w:val="nil"/>
              <w:bottom w:val="single" w:sz="4" w:space="0" w:color="000000"/>
              <w:right w:val="single" w:sz="4" w:space="0" w:color="000000"/>
            </w:tcBorders>
            <w:shd w:val="clear" w:color="auto" w:fill="auto"/>
            <w:vAlign w:val="bottom"/>
          </w:tcPr>
          <w:p w14:paraId="7D8F872D" w14:textId="79072D3D"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St. John</w:t>
            </w:r>
            <w:r w:rsidR="005E2C88">
              <w:rPr>
                <w:rFonts w:ascii="Times New Roman" w:eastAsia="Times New Roman" w:hAnsi="Times New Roman" w:cs="Times New Roman"/>
                <w:color w:val="000000" w:themeColor="text1"/>
                <w:sz w:val="24"/>
                <w:szCs w:val="24"/>
              </w:rPr>
              <w:t>’</w:t>
            </w:r>
            <w:r w:rsidRPr="003F214F">
              <w:rPr>
                <w:rFonts w:ascii="Times New Roman" w:eastAsia="Times New Roman" w:hAnsi="Times New Roman" w:cs="Times New Roman"/>
                <w:color w:val="000000" w:themeColor="text1"/>
                <w:sz w:val="24"/>
                <w:szCs w:val="24"/>
              </w:rPr>
              <w:t>s</w:t>
            </w:r>
            <w:r w:rsidR="00C50305" w:rsidRPr="003F214F">
              <w:rPr>
                <w:rFonts w:ascii="Times New Roman" w:eastAsia="Times New Roman" w:hAnsi="Times New Roman" w:cs="Times New Roman"/>
                <w:color w:val="000000" w:themeColor="text1"/>
                <w:sz w:val="24"/>
                <w:szCs w:val="24"/>
              </w:rPr>
              <w:t xml:space="preserve"> Hospital</w:t>
            </w:r>
          </w:p>
        </w:tc>
        <w:tc>
          <w:tcPr>
            <w:tcW w:w="2126" w:type="dxa"/>
            <w:tcBorders>
              <w:top w:val="nil"/>
              <w:left w:val="nil"/>
              <w:bottom w:val="single" w:sz="4" w:space="0" w:color="000000"/>
              <w:right w:val="single" w:sz="4" w:space="0" w:color="000000"/>
            </w:tcBorders>
            <w:shd w:val="clear" w:color="auto" w:fill="auto"/>
            <w:vAlign w:val="bottom"/>
          </w:tcPr>
          <w:p w14:paraId="0641C835"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4</w:t>
            </w:r>
          </w:p>
        </w:tc>
        <w:tc>
          <w:tcPr>
            <w:tcW w:w="1418" w:type="dxa"/>
            <w:tcBorders>
              <w:top w:val="nil"/>
              <w:left w:val="nil"/>
              <w:bottom w:val="single" w:sz="4" w:space="0" w:color="000000"/>
              <w:right w:val="single" w:sz="4" w:space="0" w:color="000000"/>
            </w:tcBorders>
            <w:shd w:val="clear" w:color="auto" w:fill="auto"/>
            <w:vAlign w:val="bottom"/>
          </w:tcPr>
          <w:p w14:paraId="24AA3A4D"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116</w:t>
            </w:r>
          </w:p>
        </w:tc>
      </w:tr>
      <w:tr w:rsidR="005B26A0" w:rsidRPr="00D50DF6" w14:paraId="3A05B062" w14:textId="77777777">
        <w:trPr>
          <w:trHeight w:val="300"/>
        </w:trPr>
        <w:tc>
          <w:tcPr>
            <w:tcW w:w="1555" w:type="dxa"/>
            <w:tcBorders>
              <w:top w:val="nil"/>
              <w:left w:val="single" w:sz="4" w:space="0" w:color="000000"/>
              <w:bottom w:val="single" w:sz="4" w:space="0" w:color="000000"/>
              <w:right w:val="single" w:sz="4" w:space="0" w:color="000000"/>
            </w:tcBorders>
            <w:shd w:val="clear" w:color="auto" w:fill="auto"/>
            <w:vAlign w:val="bottom"/>
          </w:tcPr>
          <w:p w14:paraId="490C1998"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3827" w:type="dxa"/>
            <w:tcBorders>
              <w:top w:val="nil"/>
              <w:left w:val="nil"/>
              <w:bottom w:val="single" w:sz="4" w:space="0" w:color="000000"/>
              <w:right w:val="single" w:sz="4" w:space="0" w:color="000000"/>
            </w:tcBorders>
            <w:shd w:val="clear" w:color="auto" w:fill="auto"/>
            <w:vAlign w:val="bottom"/>
          </w:tcPr>
          <w:p w14:paraId="703EC15F"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Access </w:t>
            </w:r>
            <w:proofErr w:type="spellStart"/>
            <w:r w:rsidRPr="003F214F">
              <w:rPr>
                <w:rFonts w:ascii="Times New Roman" w:eastAsia="Times New Roman" w:hAnsi="Times New Roman" w:cs="Times New Roman"/>
                <w:color w:val="000000" w:themeColor="text1"/>
                <w:sz w:val="24"/>
                <w:szCs w:val="24"/>
              </w:rPr>
              <w:t>Afya</w:t>
            </w:r>
            <w:proofErr w:type="spellEnd"/>
            <w:r w:rsidRPr="003F214F">
              <w:rPr>
                <w:rFonts w:ascii="Times New Roman" w:eastAsia="Times New Roman" w:hAnsi="Times New Roman" w:cs="Times New Roman"/>
                <w:color w:val="000000" w:themeColor="text1"/>
                <w:sz w:val="24"/>
                <w:szCs w:val="24"/>
              </w:rPr>
              <w:t xml:space="preserve"> (</w:t>
            </w:r>
            <w:proofErr w:type="spellStart"/>
            <w:r w:rsidRPr="003F214F">
              <w:rPr>
                <w:rFonts w:ascii="Times New Roman" w:eastAsia="Times New Roman" w:hAnsi="Times New Roman" w:cs="Times New Roman"/>
                <w:color w:val="000000" w:themeColor="text1"/>
                <w:sz w:val="24"/>
                <w:szCs w:val="24"/>
              </w:rPr>
              <w:t>Mukuru</w:t>
            </w:r>
            <w:proofErr w:type="spellEnd"/>
            <w:r w:rsidRPr="003F214F">
              <w:rPr>
                <w:rFonts w:ascii="Times New Roman" w:eastAsia="Times New Roman" w:hAnsi="Times New Roman" w:cs="Times New Roman"/>
                <w:color w:val="000000" w:themeColor="text1"/>
                <w:sz w:val="24"/>
                <w:szCs w:val="24"/>
              </w:rPr>
              <w:t xml:space="preserve"> Kwa </w:t>
            </w:r>
            <w:proofErr w:type="spellStart"/>
            <w:r w:rsidRPr="003F214F">
              <w:rPr>
                <w:rFonts w:ascii="Times New Roman" w:eastAsia="Times New Roman" w:hAnsi="Times New Roman" w:cs="Times New Roman"/>
                <w:color w:val="000000" w:themeColor="text1"/>
                <w:sz w:val="24"/>
                <w:szCs w:val="24"/>
              </w:rPr>
              <w:t>Njenga</w:t>
            </w:r>
            <w:proofErr w:type="spellEnd"/>
            <w:r w:rsidRPr="003F214F">
              <w:rPr>
                <w:rFonts w:ascii="Times New Roman" w:eastAsia="Times New Roman" w:hAnsi="Times New Roman" w:cs="Times New Roman"/>
                <w:color w:val="000000" w:themeColor="text1"/>
                <w:sz w:val="24"/>
                <w:szCs w:val="24"/>
              </w:rPr>
              <w:t>)</w:t>
            </w:r>
          </w:p>
        </w:tc>
        <w:tc>
          <w:tcPr>
            <w:tcW w:w="2126" w:type="dxa"/>
            <w:tcBorders>
              <w:top w:val="nil"/>
              <w:left w:val="nil"/>
              <w:bottom w:val="single" w:sz="4" w:space="0" w:color="000000"/>
              <w:right w:val="single" w:sz="4" w:space="0" w:color="000000"/>
            </w:tcBorders>
            <w:shd w:val="clear" w:color="auto" w:fill="auto"/>
            <w:vAlign w:val="bottom"/>
          </w:tcPr>
          <w:p w14:paraId="328D3B98"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2</w:t>
            </w:r>
          </w:p>
        </w:tc>
        <w:tc>
          <w:tcPr>
            <w:tcW w:w="1418" w:type="dxa"/>
            <w:tcBorders>
              <w:top w:val="nil"/>
              <w:left w:val="nil"/>
              <w:bottom w:val="single" w:sz="4" w:space="0" w:color="000000"/>
              <w:right w:val="single" w:sz="4" w:space="0" w:color="000000"/>
            </w:tcBorders>
            <w:shd w:val="clear" w:color="auto" w:fill="auto"/>
            <w:vAlign w:val="bottom"/>
          </w:tcPr>
          <w:p w14:paraId="6F340737"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70</w:t>
            </w:r>
          </w:p>
        </w:tc>
      </w:tr>
      <w:tr w:rsidR="005B26A0" w:rsidRPr="00D50DF6" w14:paraId="652F377C" w14:textId="77777777">
        <w:trPr>
          <w:trHeight w:val="300"/>
        </w:trPr>
        <w:tc>
          <w:tcPr>
            <w:tcW w:w="1555" w:type="dxa"/>
            <w:tcBorders>
              <w:top w:val="nil"/>
              <w:left w:val="single" w:sz="4" w:space="0" w:color="000000"/>
              <w:bottom w:val="single" w:sz="4" w:space="0" w:color="000000"/>
              <w:right w:val="single" w:sz="4" w:space="0" w:color="000000"/>
            </w:tcBorders>
            <w:shd w:val="clear" w:color="auto" w:fill="auto"/>
            <w:vAlign w:val="bottom"/>
          </w:tcPr>
          <w:p w14:paraId="074C6C8F"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3827" w:type="dxa"/>
            <w:tcBorders>
              <w:top w:val="nil"/>
              <w:left w:val="nil"/>
              <w:bottom w:val="single" w:sz="4" w:space="0" w:color="000000"/>
              <w:right w:val="single" w:sz="4" w:space="0" w:color="000000"/>
            </w:tcBorders>
            <w:shd w:val="clear" w:color="auto" w:fill="auto"/>
            <w:vAlign w:val="bottom"/>
          </w:tcPr>
          <w:p w14:paraId="19ED4BF8"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Access </w:t>
            </w:r>
            <w:proofErr w:type="spellStart"/>
            <w:r w:rsidRPr="003F214F">
              <w:rPr>
                <w:rFonts w:ascii="Times New Roman" w:eastAsia="Times New Roman" w:hAnsi="Times New Roman" w:cs="Times New Roman"/>
                <w:color w:val="000000" w:themeColor="text1"/>
                <w:sz w:val="24"/>
                <w:szCs w:val="24"/>
              </w:rPr>
              <w:t>Afya</w:t>
            </w:r>
            <w:proofErr w:type="spellEnd"/>
            <w:r w:rsidRPr="003F214F">
              <w:rPr>
                <w:rFonts w:ascii="Times New Roman" w:eastAsia="Times New Roman" w:hAnsi="Times New Roman" w:cs="Times New Roman"/>
                <w:color w:val="000000" w:themeColor="text1"/>
                <w:sz w:val="24"/>
                <w:szCs w:val="24"/>
              </w:rPr>
              <w:t xml:space="preserve"> (</w:t>
            </w:r>
            <w:proofErr w:type="spellStart"/>
            <w:r w:rsidRPr="003F214F">
              <w:rPr>
                <w:rFonts w:ascii="Times New Roman" w:eastAsia="Times New Roman" w:hAnsi="Times New Roman" w:cs="Times New Roman"/>
                <w:color w:val="000000" w:themeColor="text1"/>
                <w:sz w:val="24"/>
                <w:szCs w:val="24"/>
              </w:rPr>
              <w:t>Tasia</w:t>
            </w:r>
            <w:proofErr w:type="spellEnd"/>
            <w:r w:rsidRPr="003F214F">
              <w:rPr>
                <w:rFonts w:ascii="Times New Roman" w:eastAsia="Times New Roman" w:hAnsi="Times New Roman" w:cs="Times New Roman"/>
                <w:color w:val="000000" w:themeColor="text1"/>
                <w:sz w:val="24"/>
                <w:szCs w:val="24"/>
              </w:rPr>
              <w:t>)</w:t>
            </w:r>
          </w:p>
        </w:tc>
        <w:tc>
          <w:tcPr>
            <w:tcW w:w="2126" w:type="dxa"/>
            <w:tcBorders>
              <w:top w:val="nil"/>
              <w:left w:val="nil"/>
              <w:bottom w:val="single" w:sz="4" w:space="0" w:color="000000"/>
              <w:right w:val="single" w:sz="4" w:space="0" w:color="000000"/>
            </w:tcBorders>
            <w:shd w:val="clear" w:color="auto" w:fill="auto"/>
            <w:vAlign w:val="bottom"/>
          </w:tcPr>
          <w:p w14:paraId="3F882E67"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2</w:t>
            </w:r>
          </w:p>
        </w:tc>
        <w:tc>
          <w:tcPr>
            <w:tcW w:w="1418" w:type="dxa"/>
            <w:tcBorders>
              <w:top w:val="nil"/>
              <w:left w:val="nil"/>
              <w:bottom w:val="single" w:sz="4" w:space="0" w:color="000000"/>
              <w:right w:val="single" w:sz="4" w:space="0" w:color="000000"/>
            </w:tcBorders>
            <w:shd w:val="clear" w:color="auto" w:fill="auto"/>
            <w:vAlign w:val="bottom"/>
          </w:tcPr>
          <w:p w14:paraId="6668FFEE"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45</w:t>
            </w:r>
          </w:p>
        </w:tc>
      </w:tr>
      <w:tr w:rsidR="005B26A0" w:rsidRPr="00D50DF6" w14:paraId="047E5729" w14:textId="77777777">
        <w:trPr>
          <w:trHeight w:val="300"/>
        </w:trPr>
        <w:tc>
          <w:tcPr>
            <w:tcW w:w="1555" w:type="dxa"/>
            <w:tcBorders>
              <w:top w:val="nil"/>
              <w:left w:val="single" w:sz="4" w:space="0" w:color="000000"/>
              <w:bottom w:val="single" w:sz="4" w:space="0" w:color="000000"/>
              <w:right w:val="single" w:sz="4" w:space="0" w:color="000000"/>
            </w:tcBorders>
            <w:shd w:val="clear" w:color="auto" w:fill="auto"/>
            <w:vAlign w:val="bottom"/>
          </w:tcPr>
          <w:p w14:paraId="5F706AB5"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3827" w:type="dxa"/>
            <w:tcBorders>
              <w:top w:val="nil"/>
              <w:left w:val="nil"/>
              <w:bottom w:val="single" w:sz="4" w:space="0" w:color="000000"/>
              <w:right w:val="single" w:sz="4" w:space="0" w:color="000000"/>
            </w:tcBorders>
            <w:shd w:val="clear" w:color="auto" w:fill="auto"/>
            <w:vAlign w:val="bottom"/>
          </w:tcPr>
          <w:p w14:paraId="76BA99B6"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Melchizedek</w:t>
            </w:r>
            <w:r w:rsidR="00C50305" w:rsidRPr="003F214F">
              <w:rPr>
                <w:rFonts w:ascii="Times New Roman" w:eastAsia="Times New Roman" w:hAnsi="Times New Roman" w:cs="Times New Roman"/>
                <w:color w:val="000000" w:themeColor="text1"/>
                <w:sz w:val="24"/>
                <w:szCs w:val="24"/>
              </w:rPr>
              <w:t xml:space="preserve"> Hospital</w:t>
            </w:r>
          </w:p>
        </w:tc>
        <w:tc>
          <w:tcPr>
            <w:tcW w:w="2126" w:type="dxa"/>
            <w:tcBorders>
              <w:top w:val="nil"/>
              <w:left w:val="nil"/>
              <w:bottom w:val="single" w:sz="4" w:space="0" w:color="000000"/>
              <w:right w:val="single" w:sz="4" w:space="0" w:color="000000"/>
            </w:tcBorders>
            <w:shd w:val="clear" w:color="auto" w:fill="auto"/>
            <w:vAlign w:val="bottom"/>
          </w:tcPr>
          <w:p w14:paraId="6FA7D3E6"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2</w:t>
            </w:r>
          </w:p>
        </w:tc>
        <w:tc>
          <w:tcPr>
            <w:tcW w:w="1418" w:type="dxa"/>
            <w:tcBorders>
              <w:top w:val="nil"/>
              <w:left w:val="nil"/>
              <w:bottom w:val="single" w:sz="4" w:space="0" w:color="000000"/>
              <w:right w:val="single" w:sz="4" w:space="0" w:color="000000"/>
            </w:tcBorders>
            <w:shd w:val="clear" w:color="auto" w:fill="auto"/>
            <w:vAlign w:val="bottom"/>
          </w:tcPr>
          <w:p w14:paraId="14791744"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48</w:t>
            </w:r>
          </w:p>
        </w:tc>
      </w:tr>
      <w:tr w:rsidR="005B26A0" w:rsidRPr="00D50DF6" w14:paraId="4A03266A" w14:textId="77777777">
        <w:trPr>
          <w:trHeight w:val="300"/>
        </w:trPr>
        <w:tc>
          <w:tcPr>
            <w:tcW w:w="1555" w:type="dxa"/>
            <w:tcBorders>
              <w:top w:val="nil"/>
              <w:left w:val="single" w:sz="4" w:space="0" w:color="000000"/>
              <w:bottom w:val="single" w:sz="4" w:space="0" w:color="000000"/>
              <w:right w:val="single" w:sz="4" w:space="0" w:color="000000"/>
            </w:tcBorders>
            <w:shd w:val="clear" w:color="auto" w:fill="auto"/>
            <w:vAlign w:val="bottom"/>
          </w:tcPr>
          <w:p w14:paraId="7DE26FFF"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3827" w:type="dxa"/>
            <w:tcBorders>
              <w:top w:val="nil"/>
              <w:left w:val="nil"/>
              <w:bottom w:val="single" w:sz="4" w:space="0" w:color="000000"/>
              <w:right w:val="single" w:sz="4" w:space="0" w:color="000000"/>
            </w:tcBorders>
            <w:shd w:val="clear" w:color="auto" w:fill="auto"/>
            <w:vAlign w:val="bottom"/>
          </w:tcPr>
          <w:p w14:paraId="72EF7B00" w14:textId="710A17E1"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Strathmore </w:t>
            </w:r>
            <w:r w:rsidR="00C50305" w:rsidRPr="003F214F">
              <w:rPr>
                <w:rFonts w:ascii="Times New Roman" w:eastAsia="Times New Roman" w:hAnsi="Times New Roman" w:cs="Times New Roman"/>
                <w:color w:val="000000" w:themeColor="text1"/>
                <w:sz w:val="24"/>
                <w:szCs w:val="24"/>
              </w:rPr>
              <w:t>U</w:t>
            </w:r>
            <w:r w:rsidRPr="003F214F">
              <w:rPr>
                <w:rFonts w:ascii="Times New Roman" w:eastAsia="Times New Roman" w:hAnsi="Times New Roman" w:cs="Times New Roman"/>
                <w:color w:val="000000" w:themeColor="text1"/>
                <w:sz w:val="24"/>
                <w:szCs w:val="24"/>
              </w:rPr>
              <w:t xml:space="preserve">niversity </w:t>
            </w:r>
            <w:r w:rsidR="00C50305" w:rsidRPr="003F214F">
              <w:rPr>
                <w:rFonts w:ascii="Times New Roman" w:eastAsia="Times New Roman" w:hAnsi="Times New Roman" w:cs="Times New Roman"/>
                <w:color w:val="000000" w:themeColor="text1"/>
                <w:sz w:val="24"/>
                <w:szCs w:val="24"/>
              </w:rPr>
              <w:t>C</w:t>
            </w:r>
            <w:r w:rsidRPr="003F214F">
              <w:rPr>
                <w:rFonts w:ascii="Times New Roman" w:eastAsia="Times New Roman" w:hAnsi="Times New Roman" w:cs="Times New Roman"/>
                <w:color w:val="000000" w:themeColor="text1"/>
                <w:sz w:val="24"/>
                <w:szCs w:val="24"/>
              </w:rPr>
              <w:t>linic</w:t>
            </w:r>
          </w:p>
        </w:tc>
        <w:tc>
          <w:tcPr>
            <w:tcW w:w="2126" w:type="dxa"/>
            <w:tcBorders>
              <w:top w:val="nil"/>
              <w:left w:val="nil"/>
              <w:bottom w:val="single" w:sz="4" w:space="0" w:color="000000"/>
              <w:right w:val="single" w:sz="4" w:space="0" w:color="000000"/>
            </w:tcBorders>
            <w:shd w:val="clear" w:color="auto" w:fill="auto"/>
            <w:vAlign w:val="bottom"/>
          </w:tcPr>
          <w:p w14:paraId="684EA875"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2</w:t>
            </w:r>
          </w:p>
        </w:tc>
        <w:tc>
          <w:tcPr>
            <w:tcW w:w="1418" w:type="dxa"/>
            <w:tcBorders>
              <w:top w:val="nil"/>
              <w:left w:val="nil"/>
              <w:bottom w:val="single" w:sz="4" w:space="0" w:color="000000"/>
              <w:right w:val="single" w:sz="4" w:space="0" w:color="000000"/>
            </w:tcBorders>
            <w:shd w:val="clear" w:color="auto" w:fill="auto"/>
            <w:vAlign w:val="bottom"/>
          </w:tcPr>
          <w:p w14:paraId="2CA17B47"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23</w:t>
            </w:r>
          </w:p>
        </w:tc>
      </w:tr>
      <w:tr w:rsidR="005B26A0" w:rsidRPr="00D50DF6" w14:paraId="12946FE6" w14:textId="77777777">
        <w:trPr>
          <w:trHeight w:val="300"/>
        </w:trPr>
        <w:tc>
          <w:tcPr>
            <w:tcW w:w="1555" w:type="dxa"/>
            <w:tcBorders>
              <w:top w:val="nil"/>
              <w:left w:val="single" w:sz="4" w:space="0" w:color="000000"/>
              <w:bottom w:val="single" w:sz="4" w:space="0" w:color="000000"/>
              <w:right w:val="single" w:sz="4" w:space="0" w:color="000000"/>
            </w:tcBorders>
            <w:shd w:val="clear" w:color="auto" w:fill="auto"/>
            <w:vAlign w:val="bottom"/>
          </w:tcPr>
          <w:p w14:paraId="75E57F41"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3827" w:type="dxa"/>
            <w:tcBorders>
              <w:top w:val="nil"/>
              <w:left w:val="nil"/>
              <w:bottom w:val="single" w:sz="4" w:space="0" w:color="000000"/>
              <w:right w:val="single" w:sz="4" w:space="0" w:color="000000"/>
            </w:tcBorders>
            <w:shd w:val="clear" w:color="auto" w:fill="auto"/>
            <w:vAlign w:val="bottom"/>
          </w:tcPr>
          <w:p w14:paraId="004FDD26" w14:textId="77777777" w:rsidR="005B26A0" w:rsidRPr="003F214F" w:rsidRDefault="00902CB0">
            <w:pPr>
              <w:spacing w:after="0" w:line="240" w:lineRule="auto"/>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Sub total</w:t>
            </w:r>
          </w:p>
        </w:tc>
        <w:tc>
          <w:tcPr>
            <w:tcW w:w="2126" w:type="dxa"/>
            <w:tcBorders>
              <w:top w:val="nil"/>
              <w:left w:val="nil"/>
              <w:bottom w:val="single" w:sz="4" w:space="0" w:color="000000"/>
              <w:right w:val="single" w:sz="4" w:space="0" w:color="000000"/>
            </w:tcBorders>
            <w:shd w:val="clear" w:color="auto" w:fill="auto"/>
            <w:vAlign w:val="bottom"/>
          </w:tcPr>
          <w:p w14:paraId="12E3AA16"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418" w:type="dxa"/>
            <w:tcBorders>
              <w:top w:val="nil"/>
              <w:left w:val="nil"/>
              <w:bottom w:val="single" w:sz="4" w:space="0" w:color="000000"/>
              <w:right w:val="single" w:sz="4" w:space="0" w:color="000000"/>
            </w:tcBorders>
            <w:shd w:val="clear" w:color="auto" w:fill="auto"/>
            <w:vAlign w:val="bottom"/>
          </w:tcPr>
          <w:p w14:paraId="4300D912"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365</w:t>
            </w:r>
          </w:p>
        </w:tc>
      </w:tr>
      <w:tr w:rsidR="005B26A0" w:rsidRPr="00D50DF6" w14:paraId="263B90A5" w14:textId="77777777">
        <w:trPr>
          <w:trHeight w:val="300"/>
        </w:trPr>
        <w:tc>
          <w:tcPr>
            <w:tcW w:w="1555" w:type="dxa"/>
            <w:tcBorders>
              <w:top w:val="nil"/>
              <w:left w:val="single" w:sz="4" w:space="0" w:color="000000"/>
              <w:bottom w:val="single" w:sz="4" w:space="0" w:color="000000"/>
              <w:right w:val="single" w:sz="4" w:space="0" w:color="000000"/>
            </w:tcBorders>
            <w:shd w:val="clear" w:color="auto" w:fill="auto"/>
            <w:vAlign w:val="bottom"/>
          </w:tcPr>
          <w:p w14:paraId="639586DF"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roofErr w:type="spellStart"/>
            <w:r w:rsidRPr="003F214F">
              <w:rPr>
                <w:rFonts w:ascii="Times New Roman" w:eastAsia="Times New Roman" w:hAnsi="Times New Roman" w:cs="Times New Roman"/>
                <w:color w:val="000000" w:themeColor="text1"/>
                <w:sz w:val="24"/>
                <w:szCs w:val="24"/>
              </w:rPr>
              <w:t>Nyeri</w:t>
            </w:r>
            <w:proofErr w:type="spellEnd"/>
          </w:p>
        </w:tc>
        <w:tc>
          <w:tcPr>
            <w:tcW w:w="3827" w:type="dxa"/>
            <w:tcBorders>
              <w:top w:val="nil"/>
              <w:left w:val="nil"/>
              <w:bottom w:val="single" w:sz="4" w:space="0" w:color="000000"/>
              <w:right w:val="single" w:sz="4" w:space="0" w:color="000000"/>
            </w:tcBorders>
            <w:shd w:val="clear" w:color="auto" w:fill="auto"/>
            <w:vAlign w:val="bottom"/>
          </w:tcPr>
          <w:p w14:paraId="7A63FB50" w14:textId="475CF7BF" w:rsidR="005B26A0" w:rsidRPr="003F214F" w:rsidRDefault="00902CB0">
            <w:pPr>
              <w:spacing w:after="0" w:line="240" w:lineRule="auto"/>
              <w:rPr>
                <w:rFonts w:ascii="Times New Roman" w:eastAsia="Times New Roman" w:hAnsi="Times New Roman" w:cs="Times New Roman"/>
                <w:color w:val="000000" w:themeColor="text1"/>
                <w:sz w:val="24"/>
                <w:szCs w:val="24"/>
              </w:rPr>
            </w:pPr>
            <w:proofErr w:type="spellStart"/>
            <w:r w:rsidRPr="003F214F">
              <w:rPr>
                <w:rFonts w:ascii="Times New Roman" w:eastAsia="Times New Roman" w:hAnsi="Times New Roman" w:cs="Times New Roman"/>
                <w:color w:val="000000" w:themeColor="text1"/>
                <w:sz w:val="24"/>
                <w:szCs w:val="24"/>
              </w:rPr>
              <w:t>Mukurwe-ini</w:t>
            </w:r>
            <w:proofErr w:type="spellEnd"/>
            <w:r w:rsidRPr="003F214F">
              <w:rPr>
                <w:rFonts w:ascii="Times New Roman" w:eastAsia="Times New Roman" w:hAnsi="Times New Roman" w:cs="Times New Roman"/>
                <w:color w:val="000000" w:themeColor="text1"/>
                <w:sz w:val="24"/>
                <w:szCs w:val="24"/>
              </w:rPr>
              <w:t xml:space="preserve"> </w:t>
            </w:r>
            <w:r w:rsidR="00C50305" w:rsidRPr="003F214F">
              <w:rPr>
                <w:rFonts w:ascii="Times New Roman" w:eastAsia="Times New Roman" w:hAnsi="Times New Roman" w:cs="Times New Roman"/>
                <w:color w:val="000000" w:themeColor="text1"/>
                <w:sz w:val="24"/>
                <w:szCs w:val="24"/>
              </w:rPr>
              <w:t>D</w:t>
            </w:r>
            <w:r w:rsidRPr="003F214F">
              <w:rPr>
                <w:rFonts w:ascii="Times New Roman" w:eastAsia="Times New Roman" w:hAnsi="Times New Roman" w:cs="Times New Roman"/>
                <w:color w:val="000000" w:themeColor="text1"/>
                <w:sz w:val="24"/>
                <w:szCs w:val="24"/>
              </w:rPr>
              <w:t xml:space="preserve">istrict </w:t>
            </w:r>
            <w:r w:rsidR="00C50305" w:rsidRPr="003F214F">
              <w:rPr>
                <w:rFonts w:ascii="Times New Roman" w:eastAsia="Times New Roman" w:hAnsi="Times New Roman" w:cs="Times New Roman"/>
                <w:color w:val="000000" w:themeColor="text1"/>
                <w:sz w:val="24"/>
                <w:szCs w:val="24"/>
              </w:rPr>
              <w:t>H</w:t>
            </w:r>
            <w:r w:rsidRPr="003F214F">
              <w:rPr>
                <w:rFonts w:ascii="Times New Roman" w:eastAsia="Times New Roman" w:hAnsi="Times New Roman" w:cs="Times New Roman"/>
                <w:color w:val="000000" w:themeColor="text1"/>
                <w:sz w:val="24"/>
                <w:szCs w:val="24"/>
              </w:rPr>
              <w:t>ospital</w:t>
            </w:r>
          </w:p>
        </w:tc>
        <w:tc>
          <w:tcPr>
            <w:tcW w:w="2126" w:type="dxa"/>
            <w:tcBorders>
              <w:top w:val="nil"/>
              <w:left w:val="nil"/>
              <w:bottom w:val="single" w:sz="4" w:space="0" w:color="000000"/>
              <w:right w:val="single" w:sz="4" w:space="0" w:color="000000"/>
            </w:tcBorders>
            <w:shd w:val="clear" w:color="auto" w:fill="auto"/>
            <w:vAlign w:val="bottom"/>
          </w:tcPr>
          <w:p w14:paraId="68AD3840"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3</w:t>
            </w:r>
          </w:p>
        </w:tc>
        <w:tc>
          <w:tcPr>
            <w:tcW w:w="1418" w:type="dxa"/>
            <w:tcBorders>
              <w:top w:val="nil"/>
              <w:left w:val="nil"/>
              <w:bottom w:val="single" w:sz="4" w:space="0" w:color="000000"/>
              <w:right w:val="single" w:sz="4" w:space="0" w:color="000000"/>
            </w:tcBorders>
            <w:shd w:val="clear" w:color="auto" w:fill="auto"/>
            <w:vAlign w:val="bottom"/>
          </w:tcPr>
          <w:p w14:paraId="5853E9C2"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1</w:t>
            </w:r>
          </w:p>
        </w:tc>
      </w:tr>
      <w:tr w:rsidR="005B26A0" w:rsidRPr="00D50DF6" w14:paraId="4BB17EB5" w14:textId="77777777">
        <w:trPr>
          <w:trHeight w:val="300"/>
        </w:trPr>
        <w:tc>
          <w:tcPr>
            <w:tcW w:w="1555" w:type="dxa"/>
            <w:tcBorders>
              <w:top w:val="nil"/>
              <w:left w:val="single" w:sz="4" w:space="0" w:color="000000"/>
              <w:bottom w:val="single" w:sz="4" w:space="0" w:color="000000"/>
              <w:right w:val="single" w:sz="4" w:space="0" w:color="000000"/>
            </w:tcBorders>
            <w:shd w:val="clear" w:color="auto" w:fill="auto"/>
            <w:vAlign w:val="bottom"/>
          </w:tcPr>
          <w:p w14:paraId="5628C343"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3827" w:type="dxa"/>
            <w:tcBorders>
              <w:top w:val="nil"/>
              <w:left w:val="nil"/>
              <w:bottom w:val="single" w:sz="4" w:space="0" w:color="000000"/>
              <w:right w:val="single" w:sz="4" w:space="0" w:color="000000"/>
            </w:tcBorders>
            <w:shd w:val="clear" w:color="auto" w:fill="auto"/>
            <w:vAlign w:val="bottom"/>
          </w:tcPr>
          <w:p w14:paraId="74D7B974"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proofErr w:type="spellStart"/>
            <w:r w:rsidRPr="003F214F">
              <w:rPr>
                <w:rFonts w:ascii="Times New Roman" w:eastAsia="Times New Roman" w:hAnsi="Times New Roman" w:cs="Times New Roman"/>
                <w:color w:val="000000" w:themeColor="text1"/>
                <w:sz w:val="24"/>
                <w:szCs w:val="24"/>
              </w:rPr>
              <w:t>Jamii</w:t>
            </w:r>
            <w:proofErr w:type="spellEnd"/>
            <w:r w:rsidRPr="003F214F">
              <w:rPr>
                <w:rFonts w:ascii="Times New Roman" w:eastAsia="Times New Roman" w:hAnsi="Times New Roman" w:cs="Times New Roman"/>
                <w:color w:val="000000" w:themeColor="text1"/>
                <w:sz w:val="24"/>
                <w:szCs w:val="24"/>
              </w:rPr>
              <w:t xml:space="preserve"> Nursing Home</w:t>
            </w:r>
          </w:p>
        </w:tc>
        <w:tc>
          <w:tcPr>
            <w:tcW w:w="2126" w:type="dxa"/>
            <w:tcBorders>
              <w:top w:val="nil"/>
              <w:left w:val="nil"/>
              <w:bottom w:val="single" w:sz="4" w:space="0" w:color="000000"/>
              <w:right w:val="single" w:sz="4" w:space="0" w:color="000000"/>
            </w:tcBorders>
            <w:shd w:val="clear" w:color="auto" w:fill="auto"/>
            <w:vAlign w:val="bottom"/>
          </w:tcPr>
          <w:p w14:paraId="12F2885C"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2</w:t>
            </w:r>
          </w:p>
        </w:tc>
        <w:tc>
          <w:tcPr>
            <w:tcW w:w="1418" w:type="dxa"/>
            <w:tcBorders>
              <w:top w:val="nil"/>
              <w:left w:val="nil"/>
              <w:bottom w:val="single" w:sz="4" w:space="0" w:color="000000"/>
              <w:right w:val="single" w:sz="4" w:space="0" w:color="000000"/>
            </w:tcBorders>
            <w:shd w:val="clear" w:color="auto" w:fill="auto"/>
            <w:vAlign w:val="bottom"/>
          </w:tcPr>
          <w:p w14:paraId="7D65F694"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4</w:t>
            </w:r>
          </w:p>
        </w:tc>
      </w:tr>
      <w:tr w:rsidR="005B26A0" w:rsidRPr="00D50DF6" w14:paraId="492EE9AD" w14:textId="77777777">
        <w:trPr>
          <w:trHeight w:val="300"/>
        </w:trPr>
        <w:tc>
          <w:tcPr>
            <w:tcW w:w="1555" w:type="dxa"/>
            <w:tcBorders>
              <w:top w:val="nil"/>
              <w:left w:val="single" w:sz="4" w:space="0" w:color="000000"/>
              <w:bottom w:val="single" w:sz="4" w:space="0" w:color="000000"/>
              <w:right w:val="single" w:sz="4" w:space="0" w:color="000000"/>
            </w:tcBorders>
            <w:shd w:val="clear" w:color="auto" w:fill="auto"/>
            <w:vAlign w:val="bottom"/>
          </w:tcPr>
          <w:p w14:paraId="7356B1CE"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3827" w:type="dxa"/>
            <w:tcBorders>
              <w:top w:val="nil"/>
              <w:left w:val="nil"/>
              <w:bottom w:val="single" w:sz="4" w:space="0" w:color="000000"/>
              <w:right w:val="single" w:sz="4" w:space="0" w:color="000000"/>
            </w:tcBorders>
            <w:shd w:val="clear" w:color="auto" w:fill="auto"/>
            <w:vAlign w:val="bottom"/>
          </w:tcPr>
          <w:p w14:paraId="5FF013AF"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proofErr w:type="spellStart"/>
            <w:r w:rsidRPr="003F214F">
              <w:rPr>
                <w:rFonts w:ascii="Times New Roman" w:eastAsia="Times New Roman" w:hAnsi="Times New Roman" w:cs="Times New Roman"/>
                <w:color w:val="000000" w:themeColor="text1"/>
                <w:sz w:val="24"/>
                <w:szCs w:val="24"/>
              </w:rPr>
              <w:t>Karatina</w:t>
            </w:r>
            <w:proofErr w:type="spellEnd"/>
            <w:r w:rsidR="00C50305" w:rsidRPr="003F214F">
              <w:rPr>
                <w:rFonts w:ascii="Times New Roman" w:eastAsia="Times New Roman" w:hAnsi="Times New Roman" w:cs="Times New Roman"/>
                <w:color w:val="000000" w:themeColor="text1"/>
                <w:sz w:val="24"/>
                <w:szCs w:val="24"/>
              </w:rPr>
              <w:t xml:space="preserve"> Sub-County Hospital</w:t>
            </w:r>
          </w:p>
        </w:tc>
        <w:tc>
          <w:tcPr>
            <w:tcW w:w="2126" w:type="dxa"/>
            <w:tcBorders>
              <w:top w:val="nil"/>
              <w:left w:val="nil"/>
              <w:bottom w:val="single" w:sz="4" w:space="0" w:color="000000"/>
              <w:right w:val="single" w:sz="4" w:space="0" w:color="000000"/>
            </w:tcBorders>
            <w:shd w:val="clear" w:color="auto" w:fill="auto"/>
            <w:vAlign w:val="bottom"/>
          </w:tcPr>
          <w:p w14:paraId="1830177D"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2</w:t>
            </w:r>
          </w:p>
        </w:tc>
        <w:tc>
          <w:tcPr>
            <w:tcW w:w="1418" w:type="dxa"/>
            <w:tcBorders>
              <w:top w:val="nil"/>
              <w:left w:val="nil"/>
              <w:bottom w:val="single" w:sz="4" w:space="0" w:color="000000"/>
              <w:right w:val="single" w:sz="4" w:space="0" w:color="000000"/>
            </w:tcBorders>
            <w:shd w:val="clear" w:color="auto" w:fill="auto"/>
            <w:vAlign w:val="bottom"/>
          </w:tcPr>
          <w:p w14:paraId="0801D401"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33</w:t>
            </w:r>
          </w:p>
        </w:tc>
      </w:tr>
      <w:tr w:rsidR="005B26A0" w:rsidRPr="00D50DF6" w14:paraId="16E88445" w14:textId="77777777">
        <w:trPr>
          <w:trHeight w:val="300"/>
        </w:trPr>
        <w:tc>
          <w:tcPr>
            <w:tcW w:w="1555" w:type="dxa"/>
            <w:tcBorders>
              <w:top w:val="nil"/>
              <w:left w:val="single" w:sz="4" w:space="0" w:color="000000"/>
              <w:bottom w:val="single" w:sz="4" w:space="0" w:color="000000"/>
              <w:right w:val="single" w:sz="4" w:space="0" w:color="000000"/>
            </w:tcBorders>
            <w:shd w:val="clear" w:color="auto" w:fill="auto"/>
            <w:vAlign w:val="bottom"/>
          </w:tcPr>
          <w:p w14:paraId="27C77E58"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3827" w:type="dxa"/>
            <w:tcBorders>
              <w:top w:val="nil"/>
              <w:left w:val="nil"/>
              <w:bottom w:val="single" w:sz="4" w:space="0" w:color="000000"/>
              <w:right w:val="single" w:sz="4" w:space="0" w:color="000000"/>
            </w:tcBorders>
            <w:shd w:val="clear" w:color="auto" w:fill="auto"/>
            <w:vAlign w:val="bottom"/>
          </w:tcPr>
          <w:p w14:paraId="2B46D069" w14:textId="77777777" w:rsidR="005B26A0" w:rsidRPr="003F214F" w:rsidRDefault="00902CB0">
            <w:pPr>
              <w:spacing w:after="0" w:line="240" w:lineRule="auto"/>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Sub total</w:t>
            </w:r>
          </w:p>
        </w:tc>
        <w:tc>
          <w:tcPr>
            <w:tcW w:w="2126" w:type="dxa"/>
            <w:tcBorders>
              <w:top w:val="nil"/>
              <w:left w:val="nil"/>
              <w:bottom w:val="single" w:sz="4" w:space="0" w:color="000000"/>
              <w:right w:val="single" w:sz="4" w:space="0" w:color="000000"/>
            </w:tcBorders>
            <w:shd w:val="clear" w:color="auto" w:fill="auto"/>
            <w:vAlign w:val="bottom"/>
          </w:tcPr>
          <w:p w14:paraId="56B608D6"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418" w:type="dxa"/>
            <w:tcBorders>
              <w:top w:val="nil"/>
              <w:left w:val="nil"/>
              <w:bottom w:val="single" w:sz="4" w:space="0" w:color="000000"/>
              <w:right w:val="single" w:sz="4" w:space="0" w:color="000000"/>
            </w:tcBorders>
            <w:shd w:val="clear" w:color="auto" w:fill="auto"/>
            <w:vAlign w:val="bottom"/>
          </w:tcPr>
          <w:p w14:paraId="207DD887"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38</w:t>
            </w:r>
          </w:p>
        </w:tc>
      </w:tr>
      <w:tr w:rsidR="005B26A0" w:rsidRPr="00D50DF6" w14:paraId="5457FFA4" w14:textId="77777777">
        <w:trPr>
          <w:trHeight w:val="300"/>
        </w:trPr>
        <w:tc>
          <w:tcPr>
            <w:tcW w:w="1555" w:type="dxa"/>
            <w:tcBorders>
              <w:top w:val="nil"/>
              <w:left w:val="single" w:sz="4" w:space="0" w:color="000000"/>
              <w:bottom w:val="single" w:sz="4" w:space="0" w:color="000000"/>
              <w:right w:val="single" w:sz="4" w:space="0" w:color="000000"/>
            </w:tcBorders>
            <w:shd w:val="clear" w:color="auto" w:fill="auto"/>
            <w:vAlign w:val="bottom"/>
          </w:tcPr>
          <w:p w14:paraId="7126FAA5"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proofErr w:type="spellStart"/>
            <w:r w:rsidRPr="003F214F">
              <w:rPr>
                <w:rFonts w:ascii="Times New Roman" w:eastAsia="Times New Roman" w:hAnsi="Times New Roman" w:cs="Times New Roman"/>
                <w:color w:val="000000" w:themeColor="text1"/>
                <w:sz w:val="24"/>
                <w:szCs w:val="24"/>
              </w:rPr>
              <w:t>Vihiga</w:t>
            </w:r>
            <w:proofErr w:type="spellEnd"/>
          </w:p>
        </w:tc>
        <w:tc>
          <w:tcPr>
            <w:tcW w:w="3827" w:type="dxa"/>
            <w:tcBorders>
              <w:top w:val="nil"/>
              <w:left w:val="nil"/>
              <w:bottom w:val="single" w:sz="4" w:space="0" w:color="000000"/>
              <w:right w:val="single" w:sz="4" w:space="0" w:color="000000"/>
            </w:tcBorders>
            <w:shd w:val="clear" w:color="auto" w:fill="auto"/>
            <w:vAlign w:val="bottom"/>
          </w:tcPr>
          <w:p w14:paraId="7F6A72E4"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Coptic</w:t>
            </w:r>
            <w:r w:rsidR="00C50305" w:rsidRPr="003F214F">
              <w:rPr>
                <w:rFonts w:ascii="Times New Roman" w:eastAsia="Times New Roman" w:hAnsi="Times New Roman" w:cs="Times New Roman"/>
                <w:color w:val="000000" w:themeColor="text1"/>
                <w:sz w:val="24"/>
                <w:szCs w:val="24"/>
              </w:rPr>
              <w:t xml:space="preserve"> Hospital</w:t>
            </w:r>
          </w:p>
        </w:tc>
        <w:tc>
          <w:tcPr>
            <w:tcW w:w="2126" w:type="dxa"/>
            <w:tcBorders>
              <w:top w:val="nil"/>
              <w:left w:val="nil"/>
              <w:bottom w:val="single" w:sz="4" w:space="0" w:color="000000"/>
              <w:right w:val="single" w:sz="4" w:space="0" w:color="000000"/>
            </w:tcBorders>
            <w:shd w:val="clear" w:color="auto" w:fill="auto"/>
            <w:vAlign w:val="bottom"/>
          </w:tcPr>
          <w:p w14:paraId="31C684D9"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4</w:t>
            </w:r>
          </w:p>
        </w:tc>
        <w:tc>
          <w:tcPr>
            <w:tcW w:w="1418" w:type="dxa"/>
            <w:tcBorders>
              <w:top w:val="nil"/>
              <w:left w:val="nil"/>
              <w:bottom w:val="single" w:sz="4" w:space="0" w:color="000000"/>
              <w:right w:val="single" w:sz="4" w:space="0" w:color="000000"/>
            </w:tcBorders>
            <w:shd w:val="clear" w:color="auto" w:fill="auto"/>
            <w:vAlign w:val="bottom"/>
          </w:tcPr>
          <w:p w14:paraId="27E34197"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18</w:t>
            </w:r>
          </w:p>
        </w:tc>
      </w:tr>
      <w:tr w:rsidR="005B26A0" w:rsidRPr="00D50DF6" w14:paraId="291597B3" w14:textId="77777777">
        <w:trPr>
          <w:trHeight w:val="300"/>
        </w:trPr>
        <w:tc>
          <w:tcPr>
            <w:tcW w:w="1555" w:type="dxa"/>
            <w:tcBorders>
              <w:top w:val="nil"/>
              <w:left w:val="single" w:sz="4" w:space="0" w:color="000000"/>
              <w:bottom w:val="single" w:sz="4" w:space="0" w:color="000000"/>
              <w:right w:val="single" w:sz="4" w:space="0" w:color="000000"/>
            </w:tcBorders>
            <w:shd w:val="clear" w:color="auto" w:fill="auto"/>
            <w:vAlign w:val="bottom"/>
          </w:tcPr>
          <w:p w14:paraId="4EF722D9"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3827" w:type="dxa"/>
            <w:tcBorders>
              <w:top w:val="nil"/>
              <w:left w:val="nil"/>
              <w:bottom w:val="single" w:sz="4" w:space="0" w:color="000000"/>
              <w:right w:val="single" w:sz="4" w:space="0" w:color="000000"/>
            </w:tcBorders>
            <w:shd w:val="clear" w:color="auto" w:fill="auto"/>
            <w:vAlign w:val="bottom"/>
          </w:tcPr>
          <w:p w14:paraId="7A00CABA"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proofErr w:type="spellStart"/>
            <w:r w:rsidRPr="003F214F">
              <w:rPr>
                <w:rFonts w:ascii="Times New Roman" w:eastAsia="Times New Roman" w:hAnsi="Times New Roman" w:cs="Times New Roman"/>
                <w:color w:val="000000" w:themeColor="text1"/>
                <w:sz w:val="24"/>
                <w:szCs w:val="24"/>
              </w:rPr>
              <w:t>Itando</w:t>
            </w:r>
            <w:proofErr w:type="spellEnd"/>
            <w:r w:rsidR="00C50305" w:rsidRPr="003F214F">
              <w:rPr>
                <w:rFonts w:ascii="Times New Roman" w:eastAsia="Times New Roman" w:hAnsi="Times New Roman" w:cs="Times New Roman"/>
                <w:color w:val="000000" w:themeColor="text1"/>
                <w:sz w:val="24"/>
                <w:szCs w:val="24"/>
              </w:rPr>
              <w:t xml:space="preserve"> Mission of Hope and Health Care Centre</w:t>
            </w:r>
          </w:p>
        </w:tc>
        <w:tc>
          <w:tcPr>
            <w:tcW w:w="2126" w:type="dxa"/>
            <w:tcBorders>
              <w:top w:val="nil"/>
              <w:left w:val="nil"/>
              <w:bottom w:val="single" w:sz="4" w:space="0" w:color="000000"/>
              <w:right w:val="single" w:sz="4" w:space="0" w:color="000000"/>
            </w:tcBorders>
            <w:shd w:val="clear" w:color="auto" w:fill="auto"/>
            <w:vAlign w:val="bottom"/>
          </w:tcPr>
          <w:p w14:paraId="0B6E30FE"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4</w:t>
            </w:r>
          </w:p>
        </w:tc>
        <w:tc>
          <w:tcPr>
            <w:tcW w:w="1418" w:type="dxa"/>
            <w:tcBorders>
              <w:top w:val="nil"/>
              <w:left w:val="nil"/>
              <w:bottom w:val="single" w:sz="4" w:space="0" w:color="000000"/>
              <w:right w:val="single" w:sz="4" w:space="0" w:color="000000"/>
            </w:tcBorders>
            <w:shd w:val="clear" w:color="auto" w:fill="auto"/>
            <w:vAlign w:val="bottom"/>
          </w:tcPr>
          <w:p w14:paraId="1D5A37A6"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7</w:t>
            </w:r>
          </w:p>
        </w:tc>
      </w:tr>
      <w:tr w:rsidR="005B26A0" w:rsidRPr="00D50DF6" w14:paraId="36A51E07" w14:textId="77777777">
        <w:trPr>
          <w:trHeight w:val="300"/>
        </w:trPr>
        <w:tc>
          <w:tcPr>
            <w:tcW w:w="1555" w:type="dxa"/>
            <w:tcBorders>
              <w:top w:val="nil"/>
              <w:left w:val="single" w:sz="4" w:space="0" w:color="000000"/>
              <w:bottom w:val="single" w:sz="4" w:space="0" w:color="000000"/>
              <w:right w:val="single" w:sz="4" w:space="0" w:color="000000"/>
            </w:tcBorders>
            <w:shd w:val="clear" w:color="auto" w:fill="auto"/>
            <w:vAlign w:val="bottom"/>
          </w:tcPr>
          <w:p w14:paraId="3C6970F0"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3827" w:type="dxa"/>
            <w:tcBorders>
              <w:top w:val="nil"/>
              <w:left w:val="nil"/>
              <w:bottom w:val="single" w:sz="4" w:space="0" w:color="000000"/>
              <w:right w:val="single" w:sz="4" w:space="0" w:color="000000"/>
            </w:tcBorders>
            <w:shd w:val="clear" w:color="auto" w:fill="auto"/>
            <w:vAlign w:val="bottom"/>
          </w:tcPr>
          <w:p w14:paraId="341E88E5"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proofErr w:type="spellStart"/>
            <w:r w:rsidRPr="003F214F">
              <w:rPr>
                <w:rFonts w:ascii="Times New Roman" w:eastAsia="Times New Roman" w:hAnsi="Times New Roman" w:cs="Times New Roman"/>
                <w:color w:val="000000" w:themeColor="text1"/>
                <w:sz w:val="24"/>
                <w:szCs w:val="24"/>
              </w:rPr>
              <w:t>Mungoma</w:t>
            </w:r>
            <w:proofErr w:type="spellEnd"/>
            <w:r w:rsidR="00C50305" w:rsidRPr="003F214F">
              <w:rPr>
                <w:rFonts w:ascii="Times New Roman" w:eastAsia="Times New Roman" w:hAnsi="Times New Roman" w:cs="Times New Roman"/>
                <w:color w:val="000000" w:themeColor="text1"/>
                <w:sz w:val="24"/>
                <w:szCs w:val="24"/>
              </w:rPr>
              <w:t xml:space="preserve"> Hospital</w:t>
            </w:r>
          </w:p>
        </w:tc>
        <w:tc>
          <w:tcPr>
            <w:tcW w:w="2126" w:type="dxa"/>
            <w:tcBorders>
              <w:top w:val="nil"/>
              <w:left w:val="nil"/>
              <w:bottom w:val="single" w:sz="4" w:space="0" w:color="000000"/>
              <w:right w:val="single" w:sz="4" w:space="0" w:color="000000"/>
            </w:tcBorders>
            <w:shd w:val="clear" w:color="auto" w:fill="auto"/>
            <w:vAlign w:val="bottom"/>
          </w:tcPr>
          <w:p w14:paraId="12768DA4"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3</w:t>
            </w:r>
          </w:p>
        </w:tc>
        <w:tc>
          <w:tcPr>
            <w:tcW w:w="1418" w:type="dxa"/>
            <w:tcBorders>
              <w:top w:val="nil"/>
              <w:left w:val="nil"/>
              <w:bottom w:val="single" w:sz="4" w:space="0" w:color="000000"/>
              <w:right w:val="single" w:sz="4" w:space="0" w:color="000000"/>
            </w:tcBorders>
            <w:shd w:val="clear" w:color="auto" w:fill="auto"/>
            <w:vAlign w:val="bottom"/>
          </w:tcPr>
          <w:p w14:paraId="692474E3"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17</w:t>
            </w:r>
          </w:p>
        </w:tc>
      </w:tr>
      <w:tr w:rsidR="005B26A0" w:rsidRPr="00D50DF6" w14:paraId="12E77C7E" w14:textId="77777777">
        <w:trPr>
          <w:trHeight w:val="300"/>
        </w:trPr>
        <w:tc>
          <w:tcPr>
            <w:tcW w:w="1555" w:type="dxa"/>
            <w:tcBorders>
              <w:top w:val="nil"/>
              <w:left w:val="single" w:sz="4" w:space="0" w:color="000000"/>
              <w:bottom w:val="single" w:sz="4" w:space="0" w:color="000000"/>
              <w:right w:val="single" w:sz="4" w:space="0" w:color="000000"/>
            </w:tcBorders>
            <w:shd w:val="clear" w:color="auto" w:fill="auto"/>
            <w:vAlign w:val="bottom"/>
          </w:tcPr>
          <w:p w14:paraId="777DCC27"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3827" w:type="dxa"/>
            <w:tcBorders>
              <w:top w:val="nil"/>
              <w:left w:val="nil"/>
              <w:bottom w:val="single" w:sz="4" w:space="0" w:color="000000"/>
              <w:right w:val="single" w:sz="4" w:space="0" w:color="000000"/>
            </w:tcBorders>
            <w:shd w:val="clear" w:color="auto" w:fill="auto"/>
            <w:vAlign w:val="bottom"/>
          </w:tcPr>
          <w:p w14:paraId="300DFDAA" w14:textId="77777777" w:rsidR="005B26A0" w:rsidRPr="003F214F" w:rsidRDefault="00902CB0">
            <w:pPr>
              <w:spacing w:after="0" w:line="240" w:lineRule="auto"/>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Sub total</w:t>
            </w:r>
          </w:p>
        </w:tc>
        <w:tc>
          <w:tcPr>
            <w:tcW w:w="2126" w:type="dxa"/>
            <w:tcBorders>
              <w:top w:val="nil"/>
              <w:left w:val="nil"/>
              <w:bottom w:val="single" w:sz="4" w:space="0" w:color="000000"/>
              <w:right w:val="single" w:sz="4" w:space="0" w:color="000000"/>
            </w:tcBorders>
            <w:shd w:val="clear" w:color="auto" w:fill="auto"/>
            <w:vAlign w:val="bottom"/>
          </w:tcPr>
          <w:p w14:paraId="23C92239"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418" w:type="dxa"/>
            <w:tcBorders>
              <w:top w:val="nil"/>
              <w:left w:val="nil"/>
              <w:bottom w:val="single" w:sz="4" w:space="0" w:color="000000"/>
              <w:right w:val="single" w:sz="4" w:space="0" w:color="000000"/>
            </w:tcBorders>
            <w:shd w:val="clear" w:color="auto" w:fill="auto"/>
            <w:vAlign w:val="bottom"/>
          </w:tcPr>
          <w:p w14:paraId="7632B8C6"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42</w:t>
            </w:r>
          </w:p>
        </w:tc>
      </w:tr>
      <w:tr w:rsidR="005B26A0" w:rsidRPr="00D50DF6" w14:paraId="01B86F66" w14:textId="77777777">
        <w:trPr>
          <w:trHeight w:val="300"/>
        </w:trPr>
        <w:tc>
          <w:tcPr>
            <w:tcW w:w="1555" w:type="dxa"/>
            <w:tcBorders>
              <w:top w:val="nil"/>
              <w:left w:val="single" w:sz="4" w:space="0" w:color="000000"/>
              <w:bottom w:val="single" w:sz="4" w:space="0" w:color="000000"/>
              <w:right w:val="single" w:sz="4" w:space="0" w:color="000000"/>
            </w:tcBorders>
            <w:shd w:val="clear" w:color="auto" w:fill="auto"/>
            <w:vAlign w:val="bottom"/>
          </w:tcPr>
          <w:p w14:paraId="559FAB4A"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 </w:t>
            </w:r>
          </w:p>
        </w:tc>
        <w:tc>
          <w:tcPr>
            <w:tcW w:w="3827" w:type="dxa"/>
            <w:tcBorders>
              <w:top w:val="nil"/>
              <w:left w:val="nil"/>
              <w:bottom w:val="single" w:sz="4" w:space="0" w:color="000000"/>
              <w:right w:val="single" w:sz="4" w:space="0" w:color="000000"/>
            </w:tcBorders>
            <w:shd w:val="clear" w:color="auto" w:fill="auto"/>
            <w:vAlign w:val="bottom"/>
          </w:tcPr>
          <w:p w14:paraId="697B1497"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 xml:space="preserve">Grand total </w:t>
            </w:r>
          </w:p>
        </w:tc>
        <w:tc>
          <w:tcPr>
            <w:tcW w:w="2126" w:type="dxa"/>
            <w:tcBorders>
              <w:top w:val="nil"/>
              <w:left w:val="nil"/>
              <w:bottom w:val="single" w:sz="4" w:space="0" w:color="000000"/>
              <w:right w:val="single" w:sz="4" w:space="0" w:color="000000"/>
            </w:tcBorders>
            <w:shd w:val="clear" w:color="auto" w:fill="auto"/>
            <w:vAlign w:val="bottom"/>
          </w:tcPr>
          <w:p w14:paraId="31D1D579"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418" w:type="dxa"/>
            <w:tcBorders>
              <w:top w:val="nil"/>
              <w:left w:val="nil"/>
              <w:bottom w:val="single" w:sz="4" w:space="0" w:color="000000"/>
              <w:right w:val="single" w:sz="4" w:space="0" w:color="000000"/>
            </w:tcBorders>
            <w:shd w:val="clear" w:color="auto" w:fill="auto"/>
            <w:vAlign w:val="bottom"/>
          </w:tcPr>
          <w:p w14:paraId="59F75D05" w14:textId="77777777" w:rsidR="005B26A0" w:rsidRPr="003F214F" w:rsidRDefault="00902CB0">
            <w:pPr>
              <w:spacing w:after="0" w:line="240" w:lineRule="auto"/>
              <w:jc w:val="center"/>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527</w:t>
            </w:r>
          </w:p>
        </w:tc>
      </w:tr>
    </w:tbl>
    <w:p w14:paraId="1B9642B8" w14:textId="77777777" w:rsidR="005B26A0" w:rsidRPr="003F214F" w:rsidRDefault="005B26A0">
      <w:pPr>
        <w:spacing w:after="0" w:line="240" w:lineRule="auto"/>
        <w:jc w:val="both"/>
        <w:rPr>
          <w:rFonts w:ascii="Times New Roman" w:eastAsia="Times New Roman" w:hAnsi="Times New Roman" w:cs="Times New Roman"/>
          <w:i/>
          <w:color w:val="000000" w:themeColor="text1"/>
          <w:sz w:val="24"/>
          <w:szCs w:val="24"/>
        </w:rPr>
      </w:pPr>
    </w:p>
    <w:p w14:paraId="6E8A5C31" w14:textId="77777777" w:rsidR="005B26A0" w:rsidRPr="003F214F" w:rsidRDefault="00902CB0">
      <w:pPr>
        <w:spacing w:after="0" w:line="240" w:lineRule="auto"/>
        <w:jc w:val="both"/>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NB: Our records show that 82 of these patients in this table are attending care in rural facilities, however some patients live in rural places and attend care in urban health facilities. Our questionnaire for this study will capture such detail.</w:t>
      </w:r>
    </w:p>
    <w:p w14:paraId="4CFFC25B" w14:textId="77777777" w:rsidR="005B26A0" w:rsidRPr="003F214F" w:rsidRDefault="005B26A0">
      <w:pPr>
        <w:spacing w:after="0" w:line="240" w:lineRule="auto"/>
        <w:jc w:val="both"/>
        <w:rPr>
          <w:rFonts w:ascii="Times New Roman" w:eastAsia="Times New Roman" w:hAnsi="Times New Roman" w:cs="Times New Roman"/>
          <w:i/>
          <w:color w:val="000000" w:themeColor="text1"/>
          <w:sz w:val="24"/>
          <w:szCs w:val="24"/>
        </w:rPr>
      </w:pPr>
    </w:p>
    <w:p w14:paraId="0ACFEEF5" w14:textId="77777777"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i/>
          <w:color w:val="000000" w:themeColor="text1"/>
          <w:sz w:val="24"/>
          <w:szCs w:val="24"/>
        </w:rPr>
        <w:t>Recruitment process</w:t>
      </w:r>
      <w:r w:rsidRPr="003F214F">
        <w:rPr>
          <w:rFonts w:ascii="Times New Roman" w:eastAsia="Times New Roman" w:hAnsi="Times New Roman" w:cs="Times New Roman"/>
          <w:i/>
          <w:color w:val="000000" w:themeColor="text1"/>
          <w:sz w:val="24"/>
          <w:szCs w:val="24"/>
        </w:rPr>
        <w:t>:</w:t>
      </w:r>
      <w:r w:rsidRPr="003F214F">
        <w:rPr>
          <w:rFonts w:ascii="Times New Roman" w:eastAsia="Times New Roman" w:hAnsi="Times New Roman" w:cs="Times New Roman"/>
          <w:color w:val="000000" w:themeColor="text1"/>
          <w:sz w:val="24"/>
          <w:szCs w:val="24"/>
        </w:rPr>
        <w:t xml:space="preserve"> Healthcare providers will assist in recruiting people with T2D. Permission will be sought from the healthcare facilities to use medical records for contacting the patients. Healthcare providers will consult potential participants and request consent to share their phone </w:t>
      </w:r>
      <w:r w:rsidRPr="003F214F">
        <w:rPr>
          <w:rFonts w:ascii="Times New Roman" w:eastAsia="Times New Roman" w:hAnsi="Times New Roman" w:cs="Times New Roman"/>
          <w:color w:val="000000" w:themeColor="text1"/>
          <w:sz w:val="24"/>
          <w:szCs w:val="24"/>
        </w:rPr>
        <w:lastRenderedPageBreak/>
        <w:t>numbers with the study team. Experienced, trained fieldworkers will contact study participants to make appointments.</w:t>
      </w:r>
    </w:p>
    <w:p w14:paraId="660EF4EF"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66D75D0C" w14:textId="77777777" w:rsidR="005B26A0" w:rsidRPr="003F214F" w:rsidRDefault="00902CB0">
      <w:pPr>
        <w:spacing w:after="0" w:line="276" w:lineRule="auto"/>
        <w:jc w:val="both"/>
        <w:rPr>
          <w:rFonts w:ascii="Times New Roman" w:eastAsia="Times New Roman" w:hAnsi="Times New Roman" w:cs="Times New Roman"/>
          <w:i/>
          <w:color w:val="000000" w:themeColor="text1"/>
          <w:sz w:val="24"/>
          <w:szCs w:val="24"/>
          <w:u w:val="single"/>
        </w:rPr>
      </w:pPr>
      <w:r w:rsidRPr="003F214F">
        <w:rPr>
          <w:rFonts w:ascii="Times New Roman" w:eastAsia="Times New Roman" w:hAnsi="Times New Roman" w:cs="Times New Roman"/>
          <w:i/>
          <w:color w:val="000000" w:themeColor="text1"/>
          <w:sz w:val="24"/>
          <w:szCs w:val="24"/>
          <w:u w:val="single"/>
        </w:rPr>
        <w:t xml:space="preserve">WP1.2: qualitative study with T2D patients to explore how COVID-19 has affected self-management. </w:t>
      </w:r>
    </w:p>
    <w:p w14:paraId="6F198899" w14:textId="77777777"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During the quantitative data collection in section WP1.1, we will recruit 30 T2D patients (20 urban and 10 rural) to participate in in-depth interviews (IDIs) to further explore observations from the quantitative study including: a) challenges (e.g. socioeconomic) to managing T2D during COVID-19; b) response (e.g. anxiety) and meanings attached to COVID-19; c) coping strategies, resilience and recovery processes</w:t>
      </w:r>
      <w:r w:rsidRPr="003F214F">
        <w:rPr>
          <w:rFonts w:ascii="Times New Roman" w:eastAsia="Times New Roman" w:hAnsi="Times New Roman" w:cs="Times New Roman"/>
          <w:b/>
          <w:color w:val="000000" w:themeColor="text1"/>
          <w:sz w:val="24"/>
          <w:szCs w:val="24"/>
        </w:rPr>
        <w:t xml:space="preserve">. </w:t>
      </w:r>
    </w:p>
    <w:p w14:paraId="419A3D5C" w14:textId="77777777" w:rsidR="005B26A0" w:rsidRPr="003F214F" w:rsidRDefault="005B26A0">
      <w:pPr>
        <w:spacing w:after="0" w:line="276" w:lineRule="auto"/>
        <w:rPr>
          <w:rFonts w:ascii="Times New Roman" w:eastAsia="Times New Roman" w:hAnsi="Times New Roman" w:cs="Times New Roman"/>
          <w:b/>
          <w:color w:val="000000" w:themeColor="text1"/>
          <w:sz w:val="24"/>
          <w:szCs w:val="24"/>
          <w:u w:val="single"/>
        </w:rPr>
      </w:pPr>
    </w:p>
    <w:p w14:paraId="5530BBED" w14:textId="77777777" w:rsidR="005B26A0" w:rsidRPr="003F214F" w:rsidRDefault="00902CB0">
      <w:pPr>
        <w:spacing w:after="0" w:line="276" w:lineRule="auto"/>
        <w:rPr>
          <w:rFonts w:ascii="Times New Roman" w:eastAsia="Times New Roman" w:hAnsi="Times New Roman" w:cs="Times New Roman"/>
          <w:b/>
          <w:color w:val="000000" w:themeColor="text1"/>
          <w:sz w:val="24"/>
          <w:szCs w:val="24"/>
          <w:u w:val="single"/>
        </w:rPr>
      </w:pPr>
      <w:r w:rsidRPr="003F214F">
        <w:rPr>
          <w:rFonts w:ascii="Times New Roman" w:eastAsia="Times New Roman" w:hAnsi="Times New Roman" w:cs="Times New Roman"/>
          <w:b/>
          <w:color w:val="000000" w:themeColor="text1"/>
          <w:sz w:val="24"/>
          <w:szCs w:val="24"/>
          <w:u w:val="single"/>
        </w:rPr>
        <w:t>WP2: Health Economic analysis (Objective 3)</w:t>
      </w:r>
    </w:p>
    <w:p w14:paraId="49A65434" w14:textId="77777777" w:rsidR="005B26A0" w:rsidRPr="003F214F" w:rsidRDefault="00902CB0">
      <w:pPr>
        <w:spacing w:after="0" w:line="276" w:lineRule="auto"/>
        <w:jc w:val="both"/>
        <w:rPr>
          <w:rFonts w:ascii="Times New Roman" w:eastAsia="Times New Roman" w:hAnsi="Times New Roman" w:cs="Times New Roman"/>
          <w:b/>
          <w:color w:val="000000" w:themeColor="text1"/>
          <w:sz w:val="24"/>
          <w:szCs w:val="24"/>
          <w:u w:val="single"/>
        </w:rPr>
      </w:pPr>
      <w:r w:rsidRPr="003F214F">
        <w:rPr>
          <w:rFonts w:ascii="Times New Roman" w:eastAsia="Times New Roman" w:hAnsi="Times New Roman" w:cs="Times New Roman"/>
          <w:color w:val="000000" w:themeColor="text1"/>
          <w:sz w:val="24"/>
          <w:szCs w:val="24"/>
        </w:rPr>
        <w:t xml:space="preserve">WP2 (objective 3) entails a mixed-methods health economics analysis, including desk and field research, to identify, measure and value the individual and broader societal impacts of T2D during COVID-19. Specifically, it will explore whether any change in health seeking patterns, healthcare costs and socio-economic conditions have arisen due to the pandemic. A bespoke data collection instrument integrated into the questionnaire in WP1.1 has been developed with consultation of existing sources and local stakeholders. This will capture the healthcare and societal costs and consequences associated with T2D, pre and post COVID-19, including: direct medical costs (inpatient stays, outpatient visits, diagnostic tests, drugs); out-of-pocket expenditure; use of traditional medicine (e.g. traditional healers); patient travel costs; impact on income and labor (e.g. productivity loss, absenteeism); opportunity cost of informal </w:t>
      </w:r>
      <w:proofErr w:type="spellStart"/>
      <w:r w:rsidRPr="003F214F">
        <w:rPr>
          <w:rFonts w:ascii="Times New Roman" w:eastAsia="Times New Roman" w:hAnsi="Times New Roman" w:cs="Times New Roman"/>
          <w:color w:val="000000" w:themeColor="text1"/>
          <w:sz w:val="24"/>
          <w:szCs w:val="24"/>
        </w:rPr>
        <w:t>carers</w:t>
      </w:r>
      <w:proofErr w:type="spellEnd"/>
      <w:r w:rsidRPr="003F214F">
        <w:rPr>
          <w:rFonts w:ascii="Times New Roman" w:eastAsia="Times New Roman" w:hAnsi="Times New Roman" w:cs="Times New Roman"/>
          <w:color w:val="000000" w:themeColor="text1"/>
          <w:sz w:val="24"/>
          <w:szCs w:val="24"/>
        </w:rPr>
        <w:t>; impact on catastrophic expenses.  Sample size, design and sampling procedure are similar to those in WP1.1.</w:t>
      </w:r>
    </w:p>
    <w:p w14:paraId="0CF93851" w14:textId="77777777" w:rsidR="005B26A0" w:rsidRPr="003F214F" w:rsidRDefault="005B26A0">
      <w:pPr>
        <w:spacing w:after="0" w:line="276" w:lineRule="auto"/>
        <w:rPr>
          <w:rFonts w:ascii="Times New Roman" w:eastAsia="Times New Roman" w:hAnsi="Times New Roman" w:cs="Times New Roman"/>
          <w:b/>
          <w:color w:val="000000" w:themeColor="text1"/>
          <w:sz w:val="24"/>
          <w:szCs w:val="24"/>
          <w:u w:val="single"/>
        </w:rPr>
      </w:pPr>
    </w:p>
    <w:p w14:paraId="4FF244B4" w14:textId="77777777" w:rsidR="005B26A0" w:rsidRPr="003F214F" w:rsidRDefault="00902CB0">
      <w:pPr>
        <w:spacing w:after="0" w:line="276" w:lineRule="auto"/>
        <w:rPr>
          <w:rFonts w:ascii="Times New Roman" w:eastAsia="Times New Roman" w:hAnsi="Times New Roman" w:cs="Times New Roman"/>
          <w:b/>
          <w:color w:val="000000" w:themeColor="text1"/>
          <w:sz w:val="24"/>
          <w:szCs w:val="24"/>
          <w:u w:val="single"/>
        </w:rPr>
      </w:pPr>
      <w:r w:rsidRPr="003F214F">
        <w:rPr>
          <w:rFonts w:ascii="Times New Roman" w:eastAsia="Times New Roman" w:hAnsi="Times New Roman" w:cs="Times New Roman"/>
          <w:b/>
          <w:color w:val="000000" w:themeColor="text1"/>
          <w:sz w:val="24"/>
          <w:szCs w:val="24"/>
          <w:u w:val="single"/>
        </w:rPr>
        <w:t>WP3 (objective 4): Healthcare system response to T2D care during COVID-19</w:t>
      </w:r>
    </w:p>
    <w:p w14:paraId="1C429FF5" w14:textId="77777777"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This will be a qualitative study to elicit experiences and views of healthcare workers on: the challenges of managing T2D during COVID-19; access to infor</w:t>
      </w:r>
      <w:bookmarkStart w:id="12" w:name="_GoBack"/>
      <w:bookmarkEnd w:id="12"/>
      <w:r w:rsidRPr="003F214F">
        <w:rPr>
          <w:rFonts w:ascii="Times New Roman" w:eastAsia="Times New Roman" w:hAnsi="Times New Roman" w:cs="Times New Roman"/>
          <w:color w:val="000000" w:themeColor="text1"/>
          <w:sz w:val="24"/>
          <w:szCs w:val="24"/>
        </w:rPr>
        <w:t xml:space="preserve">mation on T2D management and protective during COVID-19; opinions on how best the healthcare system can manage T2D during the pandemic. We will recruit 30 (20 urban and 10 rural) healthcare providers who attend to patients with T2D from the health facilities listed in table 1. The healthcare workers will be selected purposively based on their role in management of diabetes.  We will conduct IDIs to elicit the responses. </w:t>
      </w:r>
    </w:p>
    <w:p w14:paraId="42FF496E" w14:textId="77777777" w:rsidR="005B26A0" w:rsidRPr="003F214F" w:rsidRDefault="005B26A0">
      <w:pPr>
        <w:spacing w:after="0" w:line="276" w:lineRule="auto"/>
        <w:jc w:val="both"/>
        <w:rPr>
          <w:rFonts w:ascii="Times New Roman" w:eastAsia="Times New Roman" w:hAnsi="Times New Roman" w:cs="Times New Roman"/>
          <w:b/>
          <w:color w:val="000000" w:themeColor="text1"/>
          <w:sz w:val="24"/>
          <w:szCs w:val="24"/>
          <w:u w:val="single"/>
        </w:rPr>
      </w:pPr>
    </w:p>
    <w:p w14:paraId="56B0C91E" w14:textId="77777777" w:rsidR="005B26A0" w:rsidRPr="003F214F" w:rsidRDefault="00902CB0">
      <w:pPr>
        <w:spacing w:after="0" w:line="276" w:lineRule="auto"/>
        <w:jc w:val="both"/>
        <w:rPr>
          <w:rFonts w:ascii="Times New Roman" w:eastAsia="Times New Roman" w:hAnsi="Times New Roman" w:cs="Times New Roman"/>
          <w:b/>
          <w:color w:val="000000" w:themeColor="text1"/>
          <w:sz w:val="24"/>
          <w:szCs w:val="24"/>
          <w:u w:val="single"/>
        </w:rPr>
      </w:pPr>
      <w:r w:rsidRPr="003F214F">
        <w:rPr>
          <w:rFonts w:ascii="Times New Roman" w:eastAsia="Times New Roman" w:hAnsi="Times New Roman" w:cs="Times New Roman"/>
          <w:b/>
          <w:color w:val="000000" w:themeColor="text1"/>
          <w:sz w:val="24"/>
          <w:szCs w:val="24"/>
          <w:u w:val="single"/>
        </w:rPr>
        <w:t>WP4: National Policy and guidelines for NCD care during COVID</w:t>
      </w:r>
      <w:r w:rsidR="0071044C" w:rsidRPr="003F214F">
        <w:rPr>
          <w:rFonts w:ascii="Times New Roman" w:eastAsia="Times New Roman" w:hAnsi="Times New Roman" w:cs="Times New Roman"/>
          <w:b/>
          <w:color w:val="000000" w:themeColor="text1"/>
          <w:sz w:val="24"/>
          <w:szCs w:val="24"/>
          <w:u w:val="single"/>
        </w:rPr>
        <w:t>-19</w:t>
      </w:r>
    </w:p>
    <w:p w14:paraId="57205AAA" w14:textId="77777777"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The main aim of this WP is to identify policy gaps in Kenya to inform policy change, priority setting and action for T2D management during COVID-19. This will entail a desk review and Key informant interviews. Guided by Walt and Gilson’s (</w:t>
      </w:r>
      <w:hyperlink w:anchor="_heading=h.43ky6rz">
        <w:r w:rsidRPr="003F214F">
          <w:rPr>
            <w:rFonts w:ascii="Times New Roman" w:eastAsia="Times New Roman" w:hAnsi="Times New Roman" w:cs="Times New Roman"/>
            <w:color w:val="000000" w:themeColor="text1"/>
            <w:sz w:val="24"/>
            <w:szCs w:val="24"/>
          </w:rPr>
          <w:t>Walt &amp; Gilson, 1994</w:t>
        </w:r>
      </w:hyperlink>
      <w:r w:rsidRPr="003F214F">
        <w:rPr>
          <w:rFonts w:ascii="Times New Roman" w:eastAsia="Times New Roman" w:hAnsi="Times New Roman" w:cs="Times New Roman"/>
          <w:color w:val="000000" w:themeColor="text1"/>
          <w:sz w:val="24"/>
          <w:szCs w:val="24"/>
        </w:rPr>
        <w:t xml:space="preserve">) policy analysis framework recognizing that policies are a result of policy content, context, actors and processes of policy making, and interplay between these, which plays a central role for health planning/reforms in LMICs. A desk review of publicly-available NCD (including diabetes) national policy </w:t>
      </w:r>
      <w:r w:rsidRPr="003F214F">
        <w:rPr>
          <w:rFonts w:ascii="Times New Roman" w:eastAsia="Times New Roman" w:hAnsi="Times New Roman" w:cs="Times New Roman"/>
          <w:color w:val="000000" w:themeColor="text1"/>
          <w:sz w:val="24"/>
          <w:szCs w:val="24"/>
        </w:rPr>
        <w:lastRenderedPageBreak/>
        <w:t xml:space="preserve">frameworks, emergency preparedness plans, strategies, laws, and operational guidelines during COVID-19 will inform pertinent questions for key informant interviews on the existence of national policies that guide the healthcare and societal response for management of people with T2D, and their equitability and adequacy in addressing issues affecting people with T2D.  The desk review will be followed by 10 key informant interviews with Ministry of Health NCD policymakers to further explore the questions identified during the desk review. </w:t>
      </w:r>
    </w:p>
    <w:p w14:paraId="0F4312A3"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1B2EB9C1"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6A98DFFA" w14:textId="77777777" w:rsidR="005B26A0" w:rsidRPr="003F214F" w:rsidRDefault="00902CB0">
      <w:pPr>
        <w:spacing w:after="0" w:line="276" w:lineRule="auto"/>
        <w:jc w:val="both"/>
        <w:rPr>
          <w:rFonts w:ascii="Times New Roman" w:eastAsia="Times New Roman" w:hAnsi="Times New Roman" w:cs="Times New Roman"/>
          <w:b/>
          <w:color w:val="000000" w:themeColor="text1"/>
          <w:sz w:val="24"/>
          <w:szCs w:val="24"/>
          <w:u w:val="single"/>
        </w:rPr>
      </w:pPr>
      <w:r w:rsidRPr="003F214F">
        <w:rPr>
          <w:rFonts w:ascii="Times New Roman" w:eastAsia="Times New Roman" w:hAnsi="Times New Roman" w:cs="Times New Roman"/>
          <w:b/>
          <w:color w:val="000000" w:themeColor="text1"/>
          <w:sz w:val="24"/>
          <w:szCs w:val="24"/>
          <w:u w:val="single"/>
        </w:rPr>
        <w:t xml:space="preserve">WP5: Multi-stage Participatory Action  </w:t>
      </w:r>
    </w:p>
    <w:p w14:paraId="05D562E0" w14:textId="7D3EAE80"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This will involve a participatory approach to develop the context-specific regulatory recommendations and community</w:t>
      </w:r>
      <w:r w:rsidR="003C265B">
        <w:rPr>
          <w:rFonts w:ascii="Times New Roman" w:eastAsia="Times New Roman" w:hAnsi="Times New Roman" w:cs="Times New Roman"/>
          <w:color w:val="000000" w:themeColor="text1"/>
          <w:sz w:val="24"/>
          <w:szCs w:val="24"/>
        </w:rPr>
        <w:t>-</w:t>
      </w:r>
      <w:r w:rsidRPr="003F214F">
        <w:rPr>
          <w:rFonts w:ascii="Times New Roman" w:eastAsia="Times New Roman" w:hAnsi="Times New Roman" w:cs="Times New Roman"/>
          <w:color w:val="000000" w:themeColor="text1"/>
          <w:sz w:val="24"/>
          <w:szCs w:val="24"/>
        </w:rPr>
        <w:t xml:space="preserve">based education messages/sessions to promote proper management of T2D in daily life and in the context of COVID-19 in Kenya. Key messages emerging from WP 1-4, priority recommendations and actions will be identified in a series of participatory consultation workshops with policy/decision makers from the Kenya ministry of section, community development, health care providers, and community health workers, people with T2D, local leaders and media. National and local television programs will be used by diabetic experts to provide education on self-management of T2D Including during such events as COVID-19. Two weekly sessions over the </w:t>
      </w:r>
      <w:r w:rsidR="00BD30D8">
        <w:rPr>
          <w:rFonts w:ascii="Times New Roman" w:eastAsia="Times New Roman" w:hAnsi="Times New Roman" w:cs="Times New Roman"/>
          <w:color w:val="000000" w:themeColor="text1"/>
          <w:sz w:val="24"/>
          <w:szCs w:val="24"/>
        </w:rPr>
        <w:t>six</w:t>
      </w:r>
      <w:r w:rsidRPr="003F214F">
        <w:rPr>
          <w:rFonts w:ascii="Times New Roman" w:eastAsia="Times New Roman" w:hAnsi="Times New Roman" w:cs="Times New Roman"/>
          <w:color w:val="000000" w:themeColor="text1"/>
          <w:sz w:val="24"/>
          <w:szCs w:val="24"/>
        </w:rPr>
        <w:t xml:space="preserve"> consecutive months will be conducted</w:t>
      </w:r>
      <w:r w:rsidR="0071044C" w:rsidRPr="003F214F">
        <w:rPr>
          <w:rFonts w:ascii="Times New Roman" w:eastAsia="Times New Roman" w:hAnsi="Times New Roman" w:cs="Times New Roman"/>
          <w:color w:val="000000" w:themeColor="text1"/>
          <w:sz w:val="24"/>
          <w:szCs w:val="24"/>
        </w:rPr>
        <w:t>.</w:t>
      </w:r>
      <w:r w:rsidRPr="003F214F">
        <w:rPr>
          <w:rFonts w:ascii="Times New Roman" w:eastAsia="Times New Roman" w:hAnsi="Times New Roman" w:cs="Times New Roman"/>
          <w:color w:val="000000" w:themeColor="text1"/>
          <w:sz w:val="24"/>
          <w:szCs w:val="24"/>
        </w:rPr>
        <w:t xml:space="preserve"> WP5 will be implemented in five stages:</w:t>
      </w:r>
    </w:p>
    <w:p w14:paraId="663ED1D0" w14:textId="77777777" w:rsidR="005B26A0" w:rsidRPr="003F214F" w:rsidRDefault="005B26A0">
      <w:pPr>
        <w:spacing w:after="0" w:line="276" w:lineRule="auto"/>
        <w:jc w:val="both"/>
        <w:rPr>
          <w:rFonts w:ascii="Times New Roman" w:eastAsia="Times New Roman" w:hAnsi="Times New Roman" w:cs="Times New Roman"/>
          <w:b/>
          <w:color w:val="000000" w:themeColor="text1"/>
          <w:sz w:val="24"/>
          <w:szCs w:val="24"/>
        </w:rPr>
      </w:pPr>
    </w:p>
    <w:p w14:paraId="1303F95F" w14:textId="77777777"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First stage:</w:t>
      </w:r>
      <w:r w:rsidRPr="003F214F">
        <w:rPr>
          <w:rFonts w:ascii="Times New Roman" w:eastAsia="Times New Roman" w:hAnsi="Times New Roman" w:cs="Times New Roman"/>
          <w:color w:val="000000" w:themeColor="text1"/>
          <w:sz w:val="24"/>
          <w:szCs w:val="24"/>
        </w:rPr>
        <w:t xml:space="preserve"> Synthesis of findings by researchers from WP 1-4 to identify key messages. </w:t>
      </w:r>
    </w:p>
    <w:p w14:paraId="1A827F11" w14:textId="77777777"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Second stage:</w:t>
      </w:r>
      <w:r w:rsidRPr="003F214F">
        <w:rPr>
          <w:rFonts w:ascii="Times New Roman" w:eastAsia="Times New Roman" w:hAnsi="Times New Roman" w:cs="Times New Roman"/>
          <w:color w:val="000000" w:themeColor="text1"/>
          <w:sz w:val="24"/>
          <w:szCs w:val="24"/>
        </w:rPr>
        <w:t xml:space="preserve"> Participatory workshop with local leaders, community health workers and T2D to identify appropriate actions and recommendations  </w:t>
      </w:r>
    </w:p>
    <w:p w14:paraId="1B516294" w14:textId="77777777"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Third stage:</w:t>
      </w:r>
      <w:r w:rsidRPr="003F214F">
        <w:rPr>
          <w:rFonts w:ascii="Times New Roman" w:eastAsia="Times New Roman" w:hAnsi="Times New Roman" w:cs="Times New Roman"/>
          <w:color w:val="000000" w:themeColor="text1"/>
          <w:sz w:val="24"/>
          <w:szCs w:val="24"/>
        </w:rPr>
        <w:t xml:space="preserve"> Participatory workshop with national representatives working with NCD department, health planning at the ministry of health, medical experts in diabetes, policy makers, health care providers to develop policy recommendations  </w:t>
      </w:r>
    </w:p>
    <w:p w14:paraId="1C3F9279" w14:textId="77777777"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Fourth</w:t>
      </w:r>
      <w:r w:rsidRPr="003F214F">
        <w:rPr>
          <w:rFonts w:ascii="Times New Roman" w:eastAsia="Times New Roman" w:hAnsi="Times New Roman" w:cs="Times New Roman"/>
          <w:color w:val="000000" w:themeColor="text1"/>
          <w:sz w:val="24"/>
          <w:szCs w:val="24"/>
        </w:rPr>
        <w:t xml:space="preserve"> </w:t>
      </w:r>
      <w:r w:rsidRPr="003F214F">
        <w:rPr>
          <w:rFonts w:ascii="Times New Roman" w:eastAsia="Times New Roman" w:hAnsi="Times New Roman" w:cs="Times New Roman"/>
          <w:b/>
          <w:color w:val="000000" w:themeColor="text1"/>
          <w:sz w:val="24"/>
          <w:szCs w:val="24"/>
        </w:rPr>
        <w:t>stage:</w:t>
      </w:r>
      <w:r w:rsidRPr="003F214F">
        <w:rPr>
          <w:rFonts w:ascii="Times New Roman" w:eastAsia="Times New Roman" w:hAnsi="Times New Roman" w:cs="Times New Roman"/>
          <w:color w:val="000000" w:themeColor="text1"/>
          <w:sz w:val="24"/>
          <w:szCs w:val="24"/>
        </w:rPr>
        <w:t xml:space="preserve"> Participatory workshop with experts in T2D, health promotion, media representatives and </w:t>
      </w:r>
      <w:r w:rsidR="00FD31CD" w:rsidRPr="003F214F">
        <w:rPr>
          <w:rFonts w:ascii="Times New Roman" w:eastAsia="Times New Roman" w:hAnsi="Times New Roman" w:cs="Times New Roman"/>
          <w:color w:val="000000" w:themeColor="text1"/>
          <w:sz w:val="24"/>
          <w:szCs w:val="24"/>
        </w:rPr>
        <w:t xml:space="preserve">people with diabetes </w:t>
      </w:r>
      <w:r w:rsidRPr="003F214F">
        <w:rPr>
          <w:rFonts w:ascii="Times New Roman" w:eastAsia="Times New Roman" w:hAnsi="Times New Roman" w:cs="Times New Roman"/>
          <w:color w:val="000000" w:themeColor="text1"/>
          <w:sz w:val="24"/>
          <w:szCs w:val="24"/>
        </w:rPr>
        <w:t xml:space="preserve">to discuss educative messages on the management of T2D in the context of COVID-19 to be aired on TV and local radio program </w:t>
      </w:r>
    </w:p>
    <w:p w14:paraId="4DE2E31B" w14:textId="77777777"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Fifth stage:</w:t>
      </w:r>
      <w:r w:rsidRPr="003F214F">
        <w:rPr>
          <w:rFonts w:ascii="Times New Roman" w:eastAsia="Times New Roman" w:hAnsi="Times New Roman" w:cs="Times New Roman"/>
          <w:color w:val="000000" w:themeColor="text1"/>
          <w:sz w:val="24"/>
          <w:szCs w:val="24"/>
        </w:rPr>
        <w:t xml:space="preserve"> Documentation, sharing of recommendations and priority interventions with NCD department, researchers, NGOs, policy makers and the director of preventive and curative services at the Ministry of Health in Kenya.</w:t>
      </w:r>
    </w:p>
    <w:p w14:paraId="142F50A9"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763632AA" w14:textId="77777777" w:rsidR="005B26A0" w:rsidRPr="00D50DF6" w:rsidRDefault="00902CB0">
      <w:pPr>
        <w:pStyle w:val="Heading2"/>
        <w:numPr>
          <w:ilvl w:val="1"/>
          <w:numId w:val="24"/>
        </w:numPr>
        <w:rPr>
          <w:rFonts w:ascii="Times New Roman" w:eastAsia="Times New Roman" w:hAnsi="Times New Roman" w:cs="Times New Roman"/>
          <w:sz w:val="24"/>
          <w:szCs w:val="24"/>
        </w:rPr>
      </w:pPr>
      <w:bookmarkStart w:id="13" w:name="_Toc82770276"/>
      <w:r w:rsidRPr="00D50DF6">
        <w:rPr>
          <w:rFonts w:ascii="Times New Roman" w:eastAsia="Times New Roman" w:hAnsi="Times New Roman" w:cs="Times New Roman"/>
          <w:sz w:val="24"/>
          <w:szCs w:val="24"/>
        </w:rPr>
        <w:t>Data Collection</w:t>
      </w:r>
      <w:bookmarkEnd w:id="13"/>
    </w:p>
    <w:p w14:paraId="1842AAB5" w14:textId="77777777" w:rsidR="00D34A13" w:rsidRPr="003F214F" w:rsidRDefault="00D34A13">
      <w:pPr>
        <w:spacing w:after="0" w:line="276" w:lineRule="auto"/>
        <w:rPr>
          <w:color w:val="000000" w:themeColor="text1"/>
          <w:sz w:val="24"/>
          <w:szCs w:val="24"/>
        </w:rPr>
      </w:pPr>
    </w:p>
    <w:p w14:paraId="509B9A79" w14:textId="77777777" w:rsidR="005B26A0" w:rsidRPr="003F214F" w:rsidRDefault="00902CB0">
      <w:pPr>
        <w:spacing w:after="0" w:line="276" w:lineRule="auto"/>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Quantitative Instruments</w:t>
      </w:r>
    </w:p>
    <w:p w14:paraId="7C82010D" w14:textId="77777777"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proofErr w:type="gramStart"/>
      <w:r w:rsidRPr="003F214F">
        <w:rPr>
          <w:rFonts w:ascii="Times New Roman" w:eastAsia="Times New Roman" w:hAnsi="Times New Roman" w:cs="Times New Roman"/>
          <w:color w:val="000000" w:themeColor="text1"/>
          <w:sz w:val="24"/>
          <w:szCs w:val="24"/>
        </w:rPr>
        <w:t>For WP1.1 and WP2 a structured questionnaire translated to Kiswahili will be administered by phone to collect information on: a) socio-demographic characteristics; b) Impact of COVID-19 on Healthcare expenditure and resource use, access to health care, social support, affordability of medicine;</w:t>
      </w:r>
      <w:r w:rsidRPr="003F214F">
        <w:rPr>
          <w:rFonts w:ascii="Times New Roman" w:eastAsia="Times New Roman" w:hAnsi="Times New Roman" w:cs="Times New Roman"/>
          <w:b/>
          <w:color w:val="000000" w:themeColor="text1"/>
          <w:sz w:val="24"/>
          <w:szCs w:val="24"/>
        </w:rPr>
        <w:t xml:space="preserve"> </w:t>
      </w:r>
      <w:r w:rsidRPr="003F214F">
        <w:rPr>
          <w:rFonts w:ascii="Times New Roman" w:eastAsia="Times New Roman" w:hAnsi="Times New Roman" w:cs="Times New Roman"/>
          <w:color w:val="000000" w:themeColor="text1"/>
          <w:sz w:val="24"/>
          <w:szCs w:val="24"/>
        </w:rPr>
        <w:t xml:space="preserve">c) Perceived risk and actions in response to COVID-19; d) knowledge, attitude and </w:t>
      </w:r>
      <w:r w:rsidRPr="003F214F">
        <w:rPr>
          <w:rFonts w:ascii="Times New Roman" w:eastAsia="Times New Roman" w:hAnsi="Times New Roman" w:cs="Times New Roman"/>
          <w:color w:val="000000" w:themeColor="text1"/>
          <w:sz w:val="24"/>
          <w:szCs w:val="24"/>
        </w:rPr>
        <w:lastRenderedPageBreak/>
        <w:t xml:space="preserve">practices in relation to COVID-19, with items adapted from </w:t>
      </w:r>
      <w:proofErr w:type="spellStart"/>
      <w:r w:rsidRPr="003F214F">
        <w:rPr>
          <w:rFonts w:ascii="Times New Roman" w:eastAsia="Times New Roman" w:hAnsi="Times New Roman" w:cs="Times New Roman"/>
          <w:color w:val="000000" w:themeColor="text1"/>
          <w:sz w:val="24"/>
          <w:szCs w:val="24"/>
        </w:rPr>
        <w:t>Azlan</w:t>
      </w:r>
      <w:proofErr w:type="spellEnd"/>
      <w:r w:rsidRPr="003F214F">
        <w:rPr>
          <w:rFonts w:ascii="Times New Roman" w:eastAsia="Times New Roman" w:hAnsi="Times New Roman" w:cs="Times New Roman"/>
          <w:color w:val="000000" w:themeColor="text1"/>
          <w:sz w:val="24"/>
          <w:szCs w:val="24"/>
        </w:rPr>
        <w:t xml:space="preserve"> et al</w:t>
      </w:r>
      <w:sdt>
        <w:sdtPr>
          <w:rPr>
            <w:color w:val="000000" w:themeColor="text1"/>
            <w:sz w:val="24"/>
            <w:szCs w:val="24"/>
          </w:rPr>
          <w:tag w:val="goog_rdk_78"/>
          <w:id w:val="156967688"/>
        </w:sdtPr>
        <w:sdtContent>
          <w:r w:rsidRPr="003F214F">
            <w:rPr>
              <w:rFonts w:ascii="Times New Roman" w:eastAsia="Times New Roman" w:hAnsi="Times New Roman" w:cs="Times New Roman"/>
              <w:color w:val="000000" w:themeColor="text1"/>
              <w:sz w:val="24"/>
              <w:szCs w:val="24"/>
            </w:rPr>
            <w:t xml:space="preserve"> </w:t>
          </w:r>
        </w:sdtContent>
      </w:sdt>
      <w:r w:rsidRPr="003F214F">
        <w:rPr>
          <w:rFonts w:ascii="Times New Roman" w:eastAsia="Times New Roman" w:hAnsi="Times New Roman" w:cs="Times New Roman"/>
          <w:color w:val="000000" w:themeColor="text1"/>
          <w:sz w:val="24"/>
          <w:szCs w:val="24"/>
        </w:rPr>
        <w:t>(</w:t>
      </w:r>
      <w:proofErr w:type="spellStart"/>
      <w:r w:rsidR="0020090B">
        <w:fldChar w:fldCharType="begin"/>
      </w:r>
      <w:r w:rsidR="0020090B">
        <w:instrText xml:space="preserve"> HYPERLINK \l "_heading=h.3whwml4" \h </w:instrText>
      </w:r>
      <w:r w:rsidR="0020090B">
        <w:fldChar w:fldCharType="separate"/>
      </w:r>
      <w:r w:rsidRPr="003F214F">
        <w:rPr>
          <w:rFonts w:ascii="Times New Roman" w:eastAsia="Times New Roman" w:hAnsi="Times New Roman" w:cs="Times New Roman"/>
          <w:color w:val="000000" w:themeColor="text1"/>
          <w:sz w:val="24"/>
          <w:szCs w:val="24"/>
        </w:rPr>
        <w:t>Azlan</w:t>
      </w:r>
      <w:proofErr w:type="spellEnd"/>
      <w:r w:rsidRPr="003F214F">
        <w:rPr>
          <w:rFonts w:ascii="Times New Roman" w:eastAsia="Times New Roman" w:hAnsi="Times New Roman" w:cs="Times New Roman"/>
          <w:color w:val="000000" w:themeColor="text1"/>
          <w:sz w:val="24"/>
          <w:szCs w:val="24"/>
        </w:rPr>
        <w:t xml:space="preserve">, </w:t>
      </w:r>
      <w:proofErr w:type="spellStart"/>
      <w:r w:rsidRPr="003F214F">
        <w:rPr>
          <w:rFonts w:ascii="Times New Roman" w:eastAsia="Times New Roman" w:hAnsi="Times New Roman" w:cs="Times New Roman"/>
          <w:color w:val="000000" w:themeColor="text1"/>
          <w:sz w:val="24"/>
          <w:szCs w:val="24"/>
        </w:rPr>
        <w:t>Hamzah</w:t>
      </w:r>
      <w:proofErr w:type="spellEnd"/>
      <w:r w:rsidRPr="003F214F">
        <w:rPr>
          <w:rFonts w:ascii="Times New Roman" w:eastAsia="Times New Roman" w:hAnsi="Times New Roman" w:cs="Times New Roman"/>
          <w:color w:val="000000" w:themeColor="text1"/>
          <w:sz w:val="24"/>
          <w:szCs w:val="24"/>
        </w:rPr>
        <w:t xml:space="preserve">, </w:t>
      </w:r>
      <w:proofErr w:type="spellStart"/>
      <w:r w:rsidRPr="003F214F">
        <w:rPr>
          <w:rFonts w:ascii="Times New Roman" w:eastAsia="Times New Roman" w:hAnsi="Times New Roman" w:cs="Times New Roman"/>
          <w:color w:val="000000" w:themeColor="text1"/>
          <w:sz w:val="24"/>
          <w:szCs w:val="24"/>
        </w:rPr>
        <w:t>Sern</w:t>
      </w:r>
      <w:proofErr w:type="spellEnd"/>
      <w:r w:rsidRPr="003F214F">
        <w:rPr>
          <w:rFonts w:ascii="Times New Roman" w:eastAsia="Times New Roman" w:hAnsi="Times New Roman" w:cs="Times New Roman"/>
          <w:color w:val="000000" w:themeColor="text1"/>
          <w:sz w:val="24"/>
          <w:szCs w:val="24"/>
        </w:rPr>
        <w:t xml:space="preserve">, </w:t>
      </w:r>
      <w:proofErr w:type="spellStart"/>
      <w:r w:rsidRPr="003F214F">
        <w:rPr>
          <w:rFonts w:ascii="Times New Roman" w:eastAsia="Times New Roman" w:hAnsi="Times New Roman" w:cs="Times New Roman"/>
          <w:color w:val="000000" w:themeColor="text1"/>
          <w:sz w:val="24"/>
          <w:szCs w:val="24"/>
        </w:rPr>
        <w:t>Ayub</w:t>
      </w:r>
      <w:proofErr w:type="spellEnd"/>
      <w:r w:rsidRPr="003F214F">
        <w:rPr>
          <w:rFonts w:ascii="Times New Roman" w:eastAsia="Times New Roman" w:hAnsi="Times New Roman" w:cs="Times New Roman"/>
          <w:color w:val="000000" w:themeColor="text1"/>
          <w:sz w:val="24"/>
          <w:szCs w:val="24"/>
        </w:rPr>
        <w:t>, &amp; Mohamad, 2020</w:t>
      </w:r>
      <w:r w:rsidR="0020090B">
        <w:rPr>
          <w:rFonts w:ascii="Times New Roman" w:eastAsia="Times New Roman" w:hAnsi="Times New Roman" w:cs="Times New Roman"/>
          <w:color w:val="000000" w:themeColor="text1"/>
          <w:sz w:val="24"/>
          <w:szCs w:val="24"/>
        </w:rPr>
        <w:fldChar w:fldCharType="end"/>
      </w:r>
      <w:r w:rsidRPr="003F214F">
        <w:rPr>
          <w:rFonts w:ascii="Times New Roman" w:eastAsia="Times New Roman" w:hAnsi="Times New Roman" w:cs="Times New Roman"/>
          <w:color w:val="000000" w:themeColor="text1"/>
          <w:sz w:val="24"/>
          <w:szCs w:val="24"/>
        </w:rPr>
        <w:t>); e) general anxiety, GAD-7 assessment</w:t>
      </w:r>
      <w:r w:rsidR="00D34A13" w:rsidRPr="003F214F">
        <w:rPr>
          <w:rFonts w:ascii="Times New Roman" w:eastAsia="Times New Roman" w:hAnsi="Times New Roman" w:cs="Times New Roman"/>
          <w:color w:val="000000" w:themeColor="text1"/>
          <w:sz w:val="24"/>
          <w:szCs w:val="24"/>
        </w:rPr>
        <w:t xml:space="preserve"> </w:t>
      </w:r>
      <w:r w:rsidRPr="003F214F">
        <w:rPr>
          <w:rFonts w:ascii="Times New Roman" w:eastAsia="Times New Roman" w:hAnsi="Times New Roman" w:cs="Times New Roman"/>
          <w:color w:val="000000" w:themeColor="text1"/>
          <w:sz w:val="24"/>
          <w:szCs w:val="24"/>
        </w:rPr>
        <w:t>(</w:t>
      </w:r>
      <w:hyperlink w:anchor="_heading=h.4bvk7pj">
        <w:r w:rsidRPr="003F214F">
          <w:rPr>
            <w:rFonts w:ascii="Times New Roman" w:eastAsia="Times New Roman" w:hAnsi="Times New Roman" w:cs="Times New Roman"/>
            <w:color w:val="000000" w:themeColor="text1"/>
            <w:sz w:val="24"/>
            <w:szCs w:val="24"/>
          </w:rPr>
          <w:t xml:space="preserve">Spitzer, Kroenke, Williams, &amp; </w:t>
        </w:r>
        <w:proofErr w:type="spellStart"/>
        <w:r w:rsidRPr="003F214F">
          <w:rPr>
            <w:rFonts w:ascii="Times New Roman" w:eastAsia="Times New Roman" w:hAnsi="Times New Roman" w:cs="Times New Roman"/>
            <w:color w:val="000000" w:themeColor="text1"/>
            <w:sz w:val="24"/>
            <w:szCs w:val="24"/>
          </w:rPr>
          <w:t>Löwe</w:t>
        </w:r>
        <w:proofErr w:type="spellEnd"/>
        <w:r w:rsidRPr="003F214F">
          <w:rPr>
            <w:rFonts w:ascii="Times New Roman" w:eastAsia="Times New Roman" w:hAnsi="Times New Roman" w:cs="Times New Roman"/>
            <w:color w:val="000000" w:themeColor="text1"/>
            <w:sz w:val="24"/>
            <w:szCs w:val="24"/>
          </w:rPr>
          <w:t>, 2006</w:t>
        </w:r>
      </w:hyperlink>
      <w:r w:rsidRPr="003F214F">
        <w:rPr>
          <w:rFonts w:ascii="Times New Roman" w:eastAsia="Times New Roman" w:hAnsi="Times New Roman" w:cs="Times New Roman"/>
          <w:color w:val="000000" w:themeColor="text1"/>
          <w:sz w:val="24"/>
          <w:szCs w:val="24"/>
        </w:rPr>
        <w:t>).</w:t>
      </w:r>
      <w:proofErr w:type="gramEnd"/>
      <w:r w:rsidRPr="003F214F">
        <w:rPr>
          <w:rFonts w:ascii="Times New Roman" w:eastAsia="Times New Roman" w:hAnsi="Times New Roman" w:cs="Times New Roman"/>
          <w:color w:val="000000" w:themeColor="text1"/>
          <w:sz w:val="24"/>
          <w:szCs w:val="24"/>
        </w:rPr>
        <w:t xml:space="preserve"> See appendix 1 for the detailed questionnaire.</w:t>
      </w:r>
    </w:p>
    <w:p w14:paraId="226F3B8C" w14:textId="77777777" w:rsidR="005B26A0" w:rsidRPr="003F214F" w:rsidRDefault="005B26A0">
      <w:pPr>
        <w:spacing w:after="0" w:line="276" w:lineRule="auto"/>
        <w:rPr>
          <w:rFonts w:ascii="Times New Roman" w:eastAsia="Times New Roman" w:hAnsi="Times New Roman" w:cs="Times New Roman"/>
          <w:i/>
          <w:color w:val="000000" w:themeColor="text1"/>
          <w:sz w:val="24"/>
          <w:szCs w:val="24"/>
        </w:rPr>
      </w:pPr>
    </w:p>
    <w:p w14:paraId="204C2C06" w14:textId="77777777" w:rsidR="005B26A0" w:rsidRPr="003F214F" w:rsidRDefault="00902CB0">
      <w:pPr>
        <w:spacing w:after="0" w:line="276" w:lineRule="auto"/>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Qualitative instruments (WP1.2, WP3, and WP4)</w:t>
      </w:r>
    </w:p>
    <w:p w14:paraId="2541A491" w14:textId="77777777" w:rsidR="005B26A0" w:rsidRPr="003F214F" w:rsidRDefault="00902CB0">
      <w:pPr>
        <w:spacing w:after="0" w:line="276" w:lineRule="auto"/>
        <w:jc w:val="both"/>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color w:val="000000" w:themeColor="text1"/>
          <w:sz w:val="24"/>
          <w:szCs w:val="24"/>
        </w:rPr>
        <w:t xml:space="preserve">Interview guides will be translated from English to Swahili where necessary. Back translation approach will be adopted in order to ensure quality of translation.  These are required for WPs 1.1, WP3 and WP4. For WP4, Key Informant Interviews will include questions for each policy identified during the document review stage, including the context in which the policy was developed, the policy content, actors involved in the process, and the challenges encountered, what worked and what did not work, will be designed. See Appendices 2-3 for the IDI guides and appendix 4 for the KII guide. </w:t>
      </w:r>
    </w:p>
    <w:p w14:paraId="625325F7" w14:textId="77777777" w:rsidR="005B26A0" w:rsidRPr="003F214F" w:rsidRDefault="005B26A0">
      <w:pPr>
        <w:spacing w:after="0" w:line="276" w:lineRule="auto"/>
        <w:jc w:val="both"/>
        <w:rPr>
          <w:rFonts w:ascii="Times New Roman" w:eastAsia="Times New Roman" w:hAnsi="Times New Roman" w:cs="Times New Roman"/>
          <w:i/>
          <w:color w:val="000000" w:themeColor="text1"/>
          <w:sz w:val="24"/>
          <w:szCs w:val="24"/>
        </w:rPr>
      </w:pPr>
    </w:p>
    <w:p w14:paraId="2AE46606" w14:textId="77777777" w:rsidR="005B26A0" w:rsidRPr="003F214F" w:rsidRDefault="00902CB0">
      <w:pPr>
        <w:spacing w:after="0" w:line="276" w:lineRule="auto"/>
        <w:jc w:val="both"/>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Desk review for policy analysis (WP4)</w:t>
      </w:r>
    </w:p>
    <w:p w14:paraId="172AC03C" w14:textId="77777777"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For WP4, the desk the review will collate country-specific findings policy documents, newspaper reports, government statements through the regular presidential speeches on the status of COVID-19 pandemic and government actions. An extensive internet search of relevant health and social care policy documents and statements will be conducted using key search terms. A manual hand search (guided by key informant interviews) of hard copy documents not available online will also be conducted at government offices, if required. Policy documents will be searched from relevant ministry websites including policy documents and reports from meetings and events. In addition, the key informant who are policy makers will recommend documents that are not available online and drafts of policy statements. Others sources to be included are academic journals and various search engines databases (e.g., PubMed, HINARI etc., including open access journals); relevant donor/NGO and development partner websites for NCD program reports; libraries; and relevant search engines (e.g., Google/</w:t>
      </w:r>
      <w:proofErr w:type="spellStart"/>
      <w:r w:rsidRPr="003F214F">
        <w:rPr>
          <w:rFonts w:ascii="Times New Roman" w:eastAsia="Times New Roman" w:hAnsi="Times New Roman" w:cs="Times New Roman"/>
          <w:color w:val="000000" w:themeColor="text1"/>
          <w:sz w:val="24"/>
          <w:szCs w:val="24"/>
        </w:rPr>
        <w:t>Scirus</w:t>
      </w:r>
      <w:proofErr w:type="spellEnd"/>
      <w:r w:rsidRPr="003F214F">
        <w:rPr>
          <w:rFonts w:ascii="Times New Roman" w:eastAsia="Times New Roman" w:hAnsi="Times New Roman" w:cs="Times New Roman"/>
          <w:color w:val="000000" w:themeColor="text1"/>
          <w:sz w:val="24"/>
          <w:szCs w:val="24"/>
        </w:rPr>
        <w:t>). An excel template will be used to extract the relevant information relating to policy process, context, content, and actors involved in the policy processes. The extraction will focus on statements relating to T2D care and other chronic diseases during the COVID-19 pandemic or any other similar situations</w:t>
      </w:r>
    </w:p>
    <w:p w14:paraId="5E1D7F48" w14:textId="77777777" w:rsidR="005B26A0" w:rsidRPr="003F214F" w:rsidRDefault="005B26A0">
      <w:pPr>
        <w:spacing w:after="0" w:line="276" w:lineRule="auto"/>
        <w:rPr>
          <w:rFonts w:ascii="Times New Roman" w:eastAsia="Times New Roman" w:hAnsi="Times New Roman" w:cs="Times New Roman"/>
          <w:color w:val="000000" w:themeColor="text1"/>
          <w:sz w:val="24"/>
          <w:szCs w:val="24"/>
        </w:rPr>
      </w:pPr>
    </w:p>
    <w:p w14:paraId="2CA8E3EB" w14:textId="56BF9DDB" w:rsidR="005B26A0" w:rsidRPr="003F214F" w:rsidRDefault="00902CB0">
      <w:pPr>
        <w:spacing w:after="0" w:line="276" w:lineRule="auto"/>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Training of research assistants</w:t>
      </w:r>
      <w:r w:rsidR="00195F0C">
        <w:rPr>
          <w:rFonts w:ascii="Times New Roman" w:eastAsia="Times New Roman" w:hAnsi="Times New Roman" w:cs="Times New Roman"/>
          <w:i/>
          <w:color w:val="000000" w:themeColor="text1"/>
          <w:sz w:val="24"/>
          <w:szCs w:val="24"/>
        </w:rPr>
        <w:t xml:space="preserve"> </w:t>
      </w:r>
      <w:r w:rsidR="009D6EE2" w:rsidRPr="003F214F">
        <w:rPr>
          <w:rFonts w:ascii="Times New Roman" w:eastAsia="Times New Roman" w:hAnsi="Times New Roman" w:cs="Times New Roman"/>
          <w:i/>
          <w:color w:val="000000" w:themeColor="text1"/>
          <w:sz w:val="24"/>
          <w:szCs w:val="24"/>
        </w:rPr>
        <w:t>(RAs)</w:t>
      </w:r>
      <w:r w:rsidRPr="003F214F">
        <w:rPr>
          <w:rFonts w:ascii="Times New Roman" w:eastAsia="Times New Roman" w:hAnsi="Times New Roman" w:cs="Times New Roman"/>
          <w:i/>
          <w:color w:val="000000" w:themeColor="text1"/>
          <w:sz w:val="24"/>
          <w:szCs w:val="24"/>
        </w:rPr>
        <w:t xml:space="preserve"> and piloting</w:t>
      </w:r>
    </w:p>
    <w:p w14:paraId="663C8463" w14:textId="77777777" w:rsidR="005B26A0" w:rsidRPr="003F214F" w:rsidRDefault="00902CB0">
      <w:pPr>
        <w:keepNext/>
        <w:keepLines/>
        <w:spacing w:after="0" w:line="276" w:lineRule="auto"/>
        <w:jc w:val="both"/>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color w:val="000000" w:themeColor="text1"/>
          <w:sz w:val="24"/>
          <w:szCs w:val="24"/>
        </w:rPr>
        <w:t xml:space="preserve">Five days protocol training and technical training will be organized to ensure the quality of the study. The focus will be on ensuring good understanding of the study design, data collection procedure and instruments. The technical training on the skills of conducting surveys and in-depth interviews using mobile phones will also be conducted. Subsequently, there will be piloting and feedback recap to ensure conformity of the tools to local realities. </w:t>
      </w:r>
    </w:p>
    <w:p w14:paraId="3AAFB7E3" w14:textId="77777777" w:rsidR="005B26A0" w:rsidRPr="003F214F" w:rsidRDefault="005B26A0">
      <w:pPr>
        <w:keepNext/>
        <w:keepLines/>
        <w:spacing w:after="0" w:line="276" w:lineRule="auto"/>
        <w:jc w:val="both"/>
        <w:rPr>
          <w:rFonts w:ascii="Times New Roman" w:eastAsia="Times New Roman" w:hAnsi="Times New Roman" w:cs="Times New Roman"/>
          <w:b/>
          <w:color w:val="000000" w:themeColor="text1"/>
          <w:sz w:val="24"/>
          <w:szCs w:val="24"/>
        </w:rPr>
      </w:pPr>
    </w:p>
    <w:p w14:paraId="022E44DA" w14:textId="16E5FB4C" w:rsidR="005B26A0" w:rsidRPr="003F214F" w:rsidRDefault="00E75419">
      <w:pPr>
        <w:spacing w:after="0" w:line="276" w:lineRule="auto"/>
        <w:jc w:val="both"/>
        <w:rPr>
          <w:rFonts w:ascii="Times New Roman" w:eastAsia="Times New Roman" w:hAnsi="Times New Roman" w:cs="Times New Roman"/>
          <w:color w:val="000000" w:themeColor="text1"/>
          <w:sz w:val="24"/>
          <w:szCs w:val="24"/>
        </w:rPr>
      </w:pPr>
      <w:sdt>
        <w:sdtPr>
          <w:rPr>
            <w:color w:val="000000" w:themeColor="text1"/>
            <w:sz w:val="24"/>
            <w:szCs w:val="24"/>
          </w:rPr>
          <w:tag w:val="goog_rdk_80"/>
          <w:id w:val="-1948850702"/>
        </w:sdtPr>
        <w:sdtContent/>
      </w:sdt>
      <w:r w:rsidR="00902CB0" w:rsidRPr="003F214F">
        <w:rPr>
          <w:rFonts w:ascii="Times New Roman" w:eastAsia="Times New Roman" w:hAnsi="Times New Roman" w:cs="Times New Roman"/>
          <w:color w:val="000000" w:themeColor="text1"/>
          <w:sz w:val="24"/>
          <w:szCs w:val="24"/>
        </w:rPr>
        <w:t xml:space="preserve">Before the main study is initiated, pilot testing </w:t>
      </w:r>
      <w:r w:rsidR="006A6886" w:rsidRPr="003F214F">
        <w:rPr>
          <w:rFonts w:ascii="Times New Roman" w:eastAsia="Times New Roman" w:hAnsi="Times New Roman" w:cs="Times New Roman"/>
          <w:color w:val="000000" w:themeColor="text1"/>
          <w:sz w:val="24"/>
          <w:szCs w:val="24"/>
        </w:rPr>
        <w:t xml:space="preserve">of all study tools </w:t>
      </w:r>
      <w:r w:rsidR="00902CB0" w:rsidRPr="003F214F">
        <w:rPr>
          <w:rFonts w:ascii="Times New Roman" w:eastAsia="Times New Roman" w:hAnsi="Times New Roman" w:cs="Times New Roman"/>
          <w:color w:val="000000" w:themeColor="text1"/>
          <w:sz w:val="24"/>
          <w:szCs w:val="24"/>
        </w:rPr>
        <w:t xml:space="preserve">will be conducted. The aims are to 1) test and evaluate the design of the instruments 2) evaluate the feasibility of the study in local settings 3) affirm the validity and reliability of the instruments and 4) familiarizing the data </w:t>
      </w:r>
      <w:r w:rsidR="00902CB0" w:rsidRPr="003F214F">
        <w:rPr>
          <w:rFonts w:ascii="Times New Roman" w:eastAsia="Times New Roman" w:hAnsi="Times New Roman" w:cs="Times New Roman"/>
          <w:color w:val="000000" w:themeColor="text1"/>
          <w:sz w:val="24"/>
          <w:szCs w:val="24"/>
        </w:rPr>
        <w:lastRenderedPageBreak/>
        <w:t>collection staff with the questionnaires and procedures. Each research assistant</w:t>
      </w:r>
      <w:r w:rsidR="009D6EE2" w:rsidRPr="003F214F">
        <w:rPr>
          <w:rFonts w:ascii="Times New Roman" w:eastAsia="Times New Roman" w:hAnsi="Times New Roman" w:cs="Times New Roman"/>
          <w:color w:val="000000" w:themeColor="text1"/>
          <w:sz w:val="24"/>
          <w:szCs w:val="24"/>
        </w:rPr>
        <w:t xml:space="preserve"> (RA)</w:t>
      </w:r>
      <w:r w:rsidR="00902CB0" w:rsidRPr="003F214F">
        <w:rPr>
          <w:rFonts w:ascii="Times New Roman" w:eastAsia="Times New Roman" w:hAnsi="Times New Roman" w:cs="Times New Roman"/>
          <w:color w:val="000000" w:themeColor="text1"/>
          <w:sz w:val="24"/>
          <w:szCs w:val="24"/>
        </w:rPr>
        <w:t xml:space="preserve"> will be assigned two patients each during the pilot</w:t>
      </w:r>
      <w:r w:rsidR="00432230" w:rsidRPr="003F214F">
        <w:rPr>
          <w:rFonts w:ascii="Times New Roman" w:eastAsia="Times New Roman" w:hAnsi="Times New Roman" w:cs="Times New Roman"/>
          <w:color w:val="000000" w:themeColor="text1"/>
          <w:sz w:val="24"/>
          <w:szCs w:val="24"/>
        </w:rPr>
        <w:t xml:space="preserve"> from the same health facilities targeted for the study</w:t>
      </w:r>
      <w:r w:rsidR="00902CB0" w:rsidRPr="003F214F">
        <w:rPr>
          <w:rFonts w:ascii="Times New Roman" w:eastAsia="Times New Roman" w:hAnsi="Times New Roman" w:cs="Times New Roman"/>
          <w:color w:val="000000" w:themeColor="text1"/>
          <w:sz w:val="24"/>
          <w:szCs w:val="24"/>
        </w:rPr>
        <w:t xml:space="preserve">. Since interviews will be conducted in both Kiswahili and English, the questionnaires will be translated and back translated and the meaning checked during the training and pilot. Where necessary changes will be made to increase clarity. </w:t>
      </w:r>
    </w:p>
    <w:p w14:paraId="44141A50"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524254F7" w14:textId="77777777"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i/>
          <w:color w:val="000000" w:themeColor="text1"/>
          <w:sz w:val="24"/>
          <w:szCs w:val="24"/>
        </w:rPr>
        <w:t>Management of data quality during fieldwork</w:t>
      </w:r>
    </w:p>
    <w:p w14:paraId="55C279C5" w14:textId="77777777"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All interviews will be conducted virtually, considering the rising number of COVID-19 cases in Kenya.  Experienced research assistants (RAs) in quantitative (10 interviewers) and qualitative studies (4 interviewers) will conduct data collection under the guidance of senior researchers. Prior to the commencement of data collection, the field supervisors will consult the health facility administration about the logistics of reaching out to eligible participants. Based on the advice of the health facility staff, the field supervisor will prepare a schedule to assign RAs to interviews based on the availability of participants. Since data will be collected electronically, questionnaires will be designed to prevent inconsistency in data collection including logic skips to provide clean data.  Spot checks will be conducted by the study research officer by drawing a sample of 10% of the interviews done and verifying the data based on a predefined checklist. A discrepancy report will then be generated to help in following up on any inconsistencies or errors in the data with the field team. An automated routine check on the data completeness, correctness, and consistency will also be run on 100% data collected. </w:t>
      </w:r>
    </w:p>
    <w:p w14:paraId="20C665F1" w14:textId="77777777" w:rsidR="005B26A0" w:rsidRPr="003F214F" w:rsidRDefault="005B26A0">
      <w:pPr>
        <w:spacing w:after="0" w:line="276" w:lineRule="auto"/>
        <w:jc w:val="both"/>
        <w:rPr>
          <w:rFonts w:ascii="Times New Roman" w:eastAsia="Times New Roman" w:hAnsi="Times New Roman" w:cs="Times New Roman"/>
          <w:i/>
          <w:color w:val="000000" w:themeColor="text1"/>
          <w:sz w:val="24"/>
          <w:szCs w:val="24"/>
        </w:rPr>
      </w:pPr>
    </w:p>
    <w:p w14:paraId="76418D30" w14:textId="77777777" w:rsidR="005B26A0" w:rsidRPr="00D50DF6" w:rsidRDefault="00902CB0">
      <w:pPr>
        <w:pStyle w:val="Heading2"/>
        <w:numPr>
          <w:ilvl w:val="1"/>
          <w:numId w:val="24"/>
        </w:numPr>
        <w:rPr>
          <w:rFonts w:ascii="Times New Roman" w:eastAsia="Times New Roman" w:hAnsi="Times New Roman" w:cs="Times New Roman"/>
          <w:sz w:val="24"/>
          <w:szCs w:val="24"/>
        </w:rPr>
      </w:pPr>
      <w:bookmarkStart w:id="14" w:name="_Toc82770277"/>
      <w:r w:rsidRPr="00D50DF6">
        <w:rPr>
          <w:rFonts w:ascii="Times New Roman" w:eastAsia="Times New Roman" w:hAnsi="Times New Roman" w:cs="Times New Roman"/>
          <w:sz w:val="24"/>
          <w:szCs w:val="24"/>
        </w:rPr>
        <w:t>Ethical considerations</w:t>
      </w:r>
      <w:bookmarkEnd w:id="14"/>
      <w:r w:rsidRPr="00D50DF6">
        <w:rPr>
          <w:rFonts w:ascii="Times New Roman" w:eastAsia="Times New Roman" w:hAnsi="Times New Roman" w:cs="Times New Roman"/>
          <w:sz w:val="24"/>
          <w:szCs w:val="24"/>
        </w:rPr>
        <w:t xml:space="preserve"> </w:t>
      </w:r>
    </w:p>
    <w:p w14:paraId="4BD264F2" w14:textId="77777777" w:rsidR="00C033B4" w:rsidRPr="003F214F" w:rsidRDefault="00C033B4">
      <w:pPr>
        <w:spacing w:after="0" w:line="276" w:lineRule="auto"/>
        <w:jc w:val="both"/>
        <w:rPr>
          <w:color w:val="000000" w:themeColor="text1"/>
          <w:sz w:val="24"/>
          <w:szCs w:val="24"/>
        </w:rPr>
      </w:pPr>
    </w:p>
    <w:p w14:paraId="61777127" w14:textId="32B96A81"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Ethical approval will be sought for data collection in Kenya. </w:t>
      </w:r>
      <w:r w:rsidR="00EB3425" w:rsidRPr="003F214F">
        <w:rPr>
          <w:rFonts w:ascii="Times New Roman" w:eastAsia="Times New Roman" w:hAnsi="Times New Roman" w:cs="Times New Roman"/>
          <w:color w:val="000000" w:themeColor="text1"/>
          <w:sz w:val="24"/>
          <w:szCs w:val="24"/>
        </w:rPr>
        <w:t xml:space="preserve">The protocol will undergo two review processes. An internal review by the African Population and Health Research Center ethics review committee and an external review by the African Medial and Research Foundation (AMREF) </w:t>
      </w:r>
      <w:r w:rsidR="005736F9" w:rsidRPr="003F214F">
        <w:rPr>
          <w:rFonts w:ascii="Times New Roman" w:eastAsia="Times New Roman" w:hAnsi="Times New Roman" w:cs="Times New Roman"/>
          <w:color w:val="000000" w:themeColor="text1"/>
          <w:sz w:val="24"/>
          <w:szCs w:val="24"/>
        </w:rPr>
        <w:t>Health Africa's Ethics Review Board</w:t>
      </w:r>
      <w:r w:rsidR="00EB3425" w:rsidRPr="003F214F">
        <w:rPr>
          <w:rFonts w:ascii="Times New Roman" w:eastAsia="Times New Roman" w:hAnsi="Times New Roman" w:cs="Times New Roman"/>
          <w:color w:val="000000" w:themeColor="text1"/>
          <w:sz w:val="24"/>
          <w:szCs w:val="24"/>
        </w:rPr>
        <w:t>.</w:t>
      </w:r>
      <w:r w:rsidR="00526FB6" w:rsidRPr="003F214F">
        <w:rPr>
          <w:rFonts w:ascii="Times New Roman" w:eastAsia="Times New Roman" w:hAnsi="Times New Roman" w:cs="Times New Roman"/>
          <w:color w:val="000000" w:themeColor="text1"/>
          <w:sz w:val="24"/>
          <w:szCs w:val="24"/>
        </w:rPr>
        <w:t xml:space="preserve"> </w:t>
      </w:r>
      <w:r w:rsidRPr="003F214F">
        <w:rPr>
          <w:rFonts w:ascii="Times New Roman" w:eastAsia="Times New Roman" w:hAnsi="Times New Roman" w:cs="Times New Roman"/>
          <w:color w:val="000000" w:themeColor="text1"/>
          <w:sz w:val="24"/>
          <w:szCs w:val="24"/>
        </w:rPr>
        <w:t xml:space="preserve">All investigators, staff, students or other individuals who work in the team will be required to complete human subjects’ protection training before they engage in the study. </w:t>
      </w:r>
    </w:p>
    <w:p w14:paraId="3E3CCBD2"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3D640B49" w14:textId="77777777" w:rsidR="005B26A0" w:rsidRPr="003F214F" w:rsidRDefault="00902CB0">
      <w:pPr>
        <w:tabs>
          <w:tab w:val="left" w:pos="360"/>
        </w:tabs>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Participants will be fully informed during the consent process that their participation is voluntary with the freedom to decline any question or withdraw from the study at any point in time and no harm will occur to them or anyone in their family regardless of their participation decisions. Only after subjects have consented</w:t>
      </w:r>
      <w:r w:rsidR="00526FB6" w:rsidRPr="003F214F">
        <w:rPr>
          <w:rFonts w:ascii="Times New Roman" w:eastAsia="Times New Roman" w:hAnsi="Times New Roman" w:cs="Times New Roman"/>
          <w:color w:val="000000" w:themeColor="text1"/>
          <w:sz w:val="24"/>
          <w:szCs w:val="24"/>
        </w:rPr>
        <w:t xml:space="preserve">, </w:t>
      </w:r>
      <w:r w:rsidRPr="003F214F">
        <w:rPr>
          <w:rFonts w:ascii="Times New Roman" w:eastAsia="Times New Roman" w:hAnsi="Times New Roman" w:cs="Times New Roman"/>
          <w:color w:val="000000" w:themeColor="text1"/>
          <w:sz w:val="24"/>
          <w:szCs w:val="24"/>
        </w:rPr>
        <w:t xml:space="preserve">will the investigators begin to collect information </w:t>
      </w:r>
      <w:r w:rsidRPr="003F214F">
        <w:rPr>
          <w:rFonts w:ascii="Times New Roman" w:eastAsia="Times New Roman" w:hAnsi="Times New Roman" w:cs="Times New Roman"/>
          <w:b/>
          <w:i/>
          <w:color w:val="000000" w:themeColor="text1"/>
          <w:sz w:val="24"/>
          <w:szCs w:val="24"/>
        </w:rPr>
        <w:t>(See Appendix).</w:t>
      </w:r>
      <w:r w:rsidRPr="003F214F">
        <w:rPr>
          <w:rFonts w:ascii="Times New Roman" w:eastAsia="Times New Roman" w:hAnsi="Times New Roman" w:cs="Times New Roman"/>
          <w:color w:val="000000" w:themeColor="text1"/>
          <w:sz w:val="24"/>
          <w:szCs w:val="24"/>
        </w:rPr>
        <w:t xml:space="preserve"> </w:t>
      </w:r>
    </w:p>
    <w:p w14:paraId="4211BABF"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3D361950" w14:textId="08C48CF9" w:rsidR="005B26A0" w:rsidRPr="003F214F" w:rsidRDefault="00E75419">
      <w:pPr>
        <w:spacing w:after="0" w:line="276" w:lineRule="auto"/>
        <w:jc w:val="both"/>
        <w:rPr>
          <w:rFonts w:ascii="Times New Roman" w:eastAsia="Times New Roman" w:hAnsi="Times New Roman" w:cs="Times New Roman"/>
          <w:color w:val="000000" w:themeColor="text1"/>
          <w:sz w:val="24"/>
          <w:szCs w:val="24"/>
        </w:rPr>
      </w:pPr>
      <w:sdt>
        <w:sdtPr>
          <w:rPr>
            <w:color w:val="000000" w:themeColor="text1"/>
            <w:sz w:val="24"/>
            <w:szCs w:val="24"/>
          </w:rPr>
          <w:tag w:val="goog_rdk_84"/>
          <w:id w:val="-1482996995"/>
        </w:sdtPr>
        <w:sdtContent/>
      </w:sdt>
      <w:r w:rsidR="00902CB0" w:rsidRPr="003F214F">
        <w:rPr>
          <w:rFonts w:ascii="Times New Roman" w:eastAsia="Times New Roman" w:hAnsi="Times New Roman" w:cs="Times New Roman"/>
          <w:color w:val="000000" w:themeColor="text1"/>
          <w:sz w:val="24"/>
          <w:szCs w:val="24"/>
        </w:rPr>
        <w:t xml:space="preserve">We will fully respect the privacy of the interview subjects and maintain data confidentiality. </w:t>
      </w:r>
      <w:r w:rsidR="00EB3425" w:rsidRPr="003F214F">
        <w:rPr>
          <w:rFonts w:ascii="Times New Roman" w:eastAsia="Times New Roman" w:hAnsi="Times New Roman" w:cs="Times New Roman"/>
          <w:color w:val="000000" w:themeColor="text1"/>
          <w:sz w:val="24"/>
          <w:szCs w:val="24"/>
        </w:rPr>
        <w:t xml:space="preserve">In all cases, interviews/discussions will be conducted in the most discrete and private circumstances possible to protect the confidentiality of responses and to enhance the comfort of respondents. </w:t>
      </w:r>
      <w:r w:rsidR="00902CB0" w:rsidRPr="003F214F">
        <w:rPr>
          <w:rFonts w:ascii="Times New Roman" w:eastAsia="Times New Roman" w:hAnsi="Times New Roman" w:cs="Times New Roman"/>
          <w:color w:val="000000" w:themeColor="text1"/>
          <w:sz w:val="24"/>
          <w:szCs w:val="24"/>
        </w:rPr>
        <w:t xml:space="preserve">Sensitive data collected during this study will be de-identified. After the data are collected and entered, the identifiable information will be stored in a separate dataset that will be password </w:t>
      </w:r>
      <w:r w:rsidR="00902CB0" w:rsidRPr="003F214F">
        <w:rPr>
          <w:rFonts w:ascii="Times New Roman" w:eastAsia="Times New Roman" w:hAnsi="Times New Roman" w:cs="Times New Roman"/>
          <w:color w:val="000000" w:themeColor="text1"/>
          <w:sz w:val="24"/>
          <w:szCs w:val="24"/>
        </w:rPr>
        <w:lastRenderedPageBreak/>
        <w:t>protected. Only key investigators (PI and co-PI) will have access to this file if there is a research-oriented need. All data will be confidentially stored and with password protection and access restricted only to invited necessary personnel. Paper files will be kept in a locked cabinet and access to the key will be limited to the PI.</w:t>
      </w:r>
      <w:r w:rsidR="00BC0EC7">
        <w:rPr>
          <w:rFonts w:ascii="Times New Roman" w:eastAsia="Times New Roman" w:hAnsi="Times New Roman" w:cs="Times New Roman"/>
          <w:color w:val="000000" w:themeColor="text1"/>
          <w:sz w:val="24"/>
          <w:szCs w:val="24"/>
        </w:rPr>
        <w:t xml:space="preserve"> Study staff will be required to sign data confidentiality agreements.</w:t>
      </w:r>
    </w:p>
    <w:p w14:paraId="5F75E96D" w14:textId="77777777" w:rsidR="005B26A0" w:rsidRPr="003F214F" w:rsidRDefault="005B26A0">
      <w:pPr>
        <w:spacing w:after="0" w:line="276" w:lineRule="auto"/>
        <w:rPr>
          <w:rFonts w:ascii="Times New Roman" w:eastAsia="Times New Roman" w:hAnsi="Times New Roman" w:cs="Times New Roman"/>
          <w:color w:val="000000" w:themeColor="text1"/>
          <w:sz w:val="24"/>
          <w:szCs w:val="24"/>
        </w:rPr>
      </w:pPr>
    </w:p>
    <w:p w14:paraId="4988F2DB" w14:textId="77777777" w:rsidR="00C033B4" w:rsidRPr="003F214F" w:rsidRDefault="00C033B4">
      <w:pPr>
        <w:spacing w:after="0" w:line="276" w:lineRule="auto"/>
        <w:rPr>
          <w:rFonts w:ascii="Times New Roman" w:eastAsia="Times New Roman" w:hAnsi="Times New Roman" w:cs="Times New Roman"/>
          <w:color w:val="000000" w:themeColor="text1"/>
          <w:sz w:val="24"/>
          <w:szCs w:val="24"/>
        </w:rPr>
      </w:pPr>
    </w:p>
    <w:p w14:paraId="25D9A9DB" w14:textId="77777777" w:rsidR="005B26A0" w:rsidRPr="00D50DF6" w:rsidRDefault="00902CB0">
      <w:pPr>
        <w:pStyle w:val="Heading2"/>
        <w:rPr>
          <w:rFonts w:ascii="Times New Roman" w:eastAsia="Times New Roman" w:hAnsi="Times New Roman" w:cs="Times New Roman"/>
          <w:sz w:val="24"/>
          <w:szCs w:val="24"/>
        </w:rPr>
      </w:pPr>
      <w:bookmarkStart w:id="15" w:name="_Toc82770278"/>
      <w:r w:rsidRPr="00D50DF6">
        <w:rPr>
          <w:rFonts w:ascii="Times New Roman" w:eastAsia="Times New Roman" w:hAnsi="Times New Roman" w:cs="Times New Roman"/>
          <w:sz w:val="24"/>
          <w:szCs w:val="24"/>
        </w:rPr>
        <w:t>7.4 Data Management, Processing and Analysis</w:t>
      </w:r>
      <w:bookmarkEnd w:id="15"/>
      <w:r w:rsidRPr="00D50DF6">
        <w:rPr>
          <w:rFonts w:ascii="Times New Roman" w:eastAsia="Times New Roman" w:hAnsi="Times New Roman" w:cs="Times New Roman"/>
          <w:sz w:val="24"/>
          <w:szCs w:val="24"/>
        </w:rPr>
        <w:t xml:space="preserve"> </w:t>
      </w:r>
    </w:p>
    <w:p w14:paraId="2A55F86C" w14:textId="77777777" w:rsidR="005B26A0" w:rsidRPr="003F214F" w:rsidRDefault="005B26A0">
      <w:pPr>
        <w:spacing w:after="0" w:line="276" w:lineRule="auto"/>
        <w:rPr>
          <w:rFonts w:ascii="Times New Roman" w:eastAsia="Times New Roman" w:hAnsi="Times New Roman" w:cs="Times New Roman"/>
          <w:i/>
          <w:color w:val="000000" w:themeColor="text1"/>
          <w:sz w:val="24"/>
          <w:szCs w:val="24"/>
        </w:rPr>
      </w:pPr>
    </w:p>
    <w:p w14:paraId="3F28141C" w14:textId="77777777" w:rsidR="005B26A0" w:rsidRPr="003F214F" w:rsidRDefault="00902CB0">
      <w:pPr>
        <w:spacing w:after="0" w:line="276" w:lineRule="auto"/>
        <w:rPr>
          <w:rFonts w:ascii="Times New Roman" w:eastAsia="Times New Roman" w:hAnsi="Times New Roman" w:cs="Times New Roman"/>
          <w:b/>
          <w:i/>
          <w:color w:val="000000" w:themeColor="text1"/>
          <w:sz w:val="24"/>
          <w:szCs w:val="24"/>
        </w:rPr>
      </w:pPr>
      <w:r w:rsidRPr="003F214F">
        <w:rPr>
          <w:rFonts w:ascii="Times New Roman" w:eastAsia="Times New Roman" w:hAnsi="Times New Roman" w:cs="Times New Roman"/>
          <w:b/>
          <w:i/>
          <w:color w:val="000000" w:themeColor="text1"/>
          <w:sz w:val="24"/>
          <w:szCs w:val="24"/>
        </w:rPr>
        <w:t>Data processing</w:t>
      </w:r>
    </w:p>
    <w:p w14:paraId="7F985DF2" w14:textId="77777777" w:rsidR="005B26A0" w:rsidRPr="003F214F" w:rsidRDefault="00902CB0">
      <w:pPr>
        <w:spacing w:after="0" w:line="276"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Quantitative data</w:t>
      </w:r>
    </w:p>
    <w:p w14:paraId="1358FCB6" w14:textId="67F5F78F"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The questionnaire will be programmed in tablets</w:t>
      </w:r>
      <w:r w:rsidR="00526FB6" w:rsidRPr="003F214F">
        <w:rPr>
          <w:rFonts w:ascii="Times New Roman" w:eastAsia="Times New Roman" w:hAnsi="Times New Roman" w:cs="Times New Roman"/>
          <w:color w:val="000000" w:themeColor="text1"/>
          <w:sz w:val="24"/>
          <w:szCs w:val="24"/>
        </w:rPr>
        <w:t xml:space="preserve"> using the </w:t>
      </w:r>
      <w:proofErr w:type="spellStart"/>
      <w:r w:rsidR="00526FB6" w:rsidRPr="003F214F">
        <w:rPr>
          <w:rFonts w:ascii="Times New Roman" w:eastAsia="Times New Roman" w:hAnsi="Times New Roman" w:cs="Times New Roman"/>
          <w:color w:val="000000" w:themeColor="text1"/>
          <w:sz w:val="24"/>
          <w:szCs w:val="24"/>
        </w:rPr>
        <w:t>Survey</w:t>
      </w:r>
      <w:r w:rsidRPr="003F214F">
        <w:rPr>
          <w:rFonts w:ascii="Times New Roman" w:eastAsia="Times New Roman" w:hAnsi="Times New Roman" w:cs="Times New Roman"/>
          <w:color w:val="000000" w:themeColor="text1"/>
          <w:sz w:val="24"/>
          <w:szCs w:val="24"/>
        </w:rPr>
        <w:t>CTO</w:t>
      </w:r>
      <w:proofErr w:type="spellEnd"/>
      <w:r w:rsidRPr="003F214F">
        <w:rPr>
          <w:rFonts w:ascii="Times New Roman" w:eastAsia="Times New Roman" w:hAnsi="Times New Roman" w:cs="Times New Roman"/>
          <w:color w:val="000000" w:themeColor="text1"/>
          <w:sz w:val="24"/>
          <w:szCs w:val="24"/>
        </w:rPr>
        <w:t xml:space="preserve"> program. After each interview, RA</w:t>
      </w:r>
      <w:r w:rsidR="00526FB6" w:rsidRPr="003F214F">
        <w:rPr>
          <w:rFonts w:ascii="Times New Roman" w:eastAsia="Times New Roman" w:hAnsi="Times New Roman" w:cs="Times New Roman"/>
          <w:color w:val="000000" w:themeColor="text1"/>
          <w:sz w:val="24"/>
          <w:szCs w:val="24"/>
        </w:rPr>
        <w:t>s</w:t>
      </w:r>
      <w:r w:rsidRPr="003F214F">
        <w:rPr>
          <w:rFonts w:ascii="Times New Roman" w:eastAsia="Times New Roman" w:hAnsi="Times New Roman" w:cs="Times New Roman"/>
          <w:color w:val="000000" w:themeColor="text1"/>
          <w:sz w:val="24"/>
          <w:szCs w:val="24"/>
        </w:rPr>
        <w:t xml:space="preserve"> will synchronize via the cloud to APHRC servers. Any paper files will be kept in a locked cabinet and access to the key will be limited to the PI and the study team.</w:t>
      </w:r>
    </w:p>
    <w:p w14:paraId="57E385E4"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4E94695F" w14:textId="77777777" w:rsidR="005B26A0" w:rsidRPr="003F214F" w:rsidRDefault="00902CB0">
      <w:pPr>
        <w:spacing w:after="0" w:line="276" w:lineRule="auto"/>
        <w:jc w:val="both"/>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Qualitative data</w:t>
      </w:r>
    </w:p>
    <w:p w14:paraId="2E9B50C8" w14:textId="77777777"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For the qualitative interviews, the interviewer will ask the participants while taking notes as well as recording the discussions. The interview session will be recorded and transcribed in English</w:t>
      </w:r>
      <w:r w:rsidRPr="003F214F">
        <w:rPr>
          <w:rFonts w:ascii="Times New Roman" w:eastAsia="Times New Roman" w:hAnsi="Times New Roman" w:cs="Times New Roman"/>
          <w:b/>
          <w:color w:val="000000" w:themeColor="text1"/>
          <w:sz w:val="24"/>
          <w:szCs w:val="24"/>
        </w:rPr>
        <w:t>. </w:t>
      </w:r>
      <w:r w:rsidRPr="003F214F">
        <w:rPr>
          <w:rFonts w:ascii="Times New Roman" w:eastAsia="Times New Roman" w:hAnsi="Times New Roman" w:cs="Times New Roman"/>
          <w:color w:val="000000" w:themeColor="text1"/>
          <w:sz w:val="24"/>
          <w:szCs w:val="24"/>
        </w:rPr>
        <w:t xml:space="preserve">All study participants will be assigned unique study identifiers. Audio-taped interviews will also be labelled with unique study identifiers.  All recorded interviews will be transcribed verbatim and quality assured by senior researchers. </w:t>
      </w:r>
    </w:p>
    <w:p w14:paraId="1776D862" w14:textId="77777777" w:rsidR="005B26A0" w:rsidRPr="003F214F" w:rsidRDefault="005B26A0">
      <w:pPr>
        <w:tabs>
          <w:tab w:val="left" w:pos="270"/>
        </w:tabs>
        <w:spacing w:after="0" w:line="276" w:lineRule="auto"/>
        <w:jc w:val="both"/>
        <w:rPr>
          <w:rFonts w:ascii="Times New Roman" w:eastAsia="Times New Roman" w:hAnsi="Times New Roman" w:cs="Times New Roman"/>
          <w:b/>
          <w:i/>
          <w:color w:val="000000" w:themeColor="text1"/>
          <w:sz w:val="24"/>
          <w:szCs w:val="24"/>
        </w:rPr>
      </w:pPr>
    </w:p>
    <w:p w14:paraId="4557E544" w14:textId="77777777" w:rsidR="005B26A0" w:rsidRPr="003F214F" w:rsidRDefault="00902CB0">
      <w:pPr>
        <w:tabs>
          <w:tab w:val="left" w:pos="270"/>
        </w:tabs>
        <w:spacing w:after="0" w:line="276" w:lineRule="auto"/>
        <w:jc w:val="both"/>
        <w:rPr>
          <w:rFonts w:ascii="Times New Roman" w:eastAsia="Times New Roman" w:hAnsi="Times New Roman" w:cs="Times New Roman"/>
          <w:b/>
          <w:i/>
          <w:color w:val="000000" w:themeColor="text1"/>
          <w:sz w:val="24"/>
          <w:szCs w:val="24"/>
        </w:rPr>
      </w:pPr>
      <w:bookmarkStart w:id="16" w:name="_heading=h.1ksv4uv" w:colFirst="0" w:colLast="0"/>
      <w:bookmarkEnd w:id="16"/>
      <w:r w:rsidRPr="003F214F">
        <w:rPr>
          <w:rFonts w:ascii="Times New Roman" w:eastAsia="Times New Roman" w:hAnsi="Times New Roman" w:cs="Times New Roman"/>
          <w:b/>
          <w:i/>
          <w:color w:val="000000" w:themeColor="text1"/>
          <w:sz w:val="24"/>
          <w:szCs w:val="24"/>
        </w:rPr>
        <w:t>Data storage</w:t>
      </w:r>
    </w:p>
    <w:p w14:paraId="58034E59" w14:textId="77777777"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The database of this project will be managed on an MS-SQL server platform. The system is developed and maintained on a net framework 3.5 and above and </w:t>
      </w:r>
      <w:proofErr w:type="spellStart"/>
      <w:r w:rsidRPr="003F214F">
        <w:rPr>
          <w:rFonts w:ascii="Times New Roman" w:eastAsia="Times New Roman" w:hAnsi="Times New Roman" w:cs="Times New Roman"/>
          <w:color w:val="000000" w:themeColor="text1"/>
          <w:sz w:val="24"/>
          <w:szCs w:val="24"/>
        </w:rPr>
        <w:t>devExpress</w:t>
      </w:r>
      <w:proofErr w:type="spellEnd"/>
      <w:r w:rsidRPr="003F214F">
        <w:rPr>
          <w:rFonts w:ascii="Times New Roman" w:eastAsia="Times New Roman" w:hAnsi="Times New Roman" w:cs="Times New Roman"/>
          <w:color w:val="000000" w:themeColor="text1"/>
          <w:sz w:val="24"/>
          <w:szCs w:val="24"/>
        </w:rPr>
        <w:t xml:space="preserve"> IDE framework for the front-end application that is used during data collection. After the field interviewers complete an interview using the tablet, they will save and store the data on the local database on the device. Each FI will be required to synchronize the data on their tablet daily into the main server storage. These archival servers will be a secured and climate-controlled server room that has restricted access. The data manager will extract data from these archival servers and conduct another level of quality control and data audit. The cleaned and labelled datasets will then be stored on a dedicated project server in the main office where it will be available for use by researchers and partners. Open SSL technology will be used to encrypt data during storage and transmission. Further, different password encryption at different access levels will ensure the security of the data and the privacy of the primary subjects. </w:t>
      </w:r>
    </w:p>
    <w:p w14:paraId="11E194B6"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1612BE92" w14:textId="77777777"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Qualitative data will be recorded and transcribed. Transcribed data will be saved in word format and saved in a password protected computer for storage, audio-taped interviews will also </w:t>
      </w:r>
      <w:sdt>
        <w:sdtPr>
          <w:rPr>
            <w:color w:val="000000" w:themeColor="text1"/>
            <w:sz w:val="24"/>
            <w:szCs w:val="24"/>
          </w:rPr>
          <w:tag w:val="goog_rdk_89"/>
          <w:id w:val="647482872"/>
        </w:sdtPr>
        <w:sdtContent/>
      </w:sdt>
      <w:r w:rsidRPr="003F214F">
        <w:rPr>
          <w:rFonts w:ascii="Times New Roman" w:eastAsia="Times New Roman" w:hAnsi="Times New Roman" w:cs="Times New Roman"/>
          <w:color w:val="000000" w:themeColor="text1"/>
          <w:sz w:val="24"/>
          <w:szCs w:val="24"/>
        </w:rPr>
        <w:t xml:space="preserve">be labeled with the study identifier, rather than with names. </w:t>
      </w:r>
    </w:p>
    <w:p w14:paraId="6825A035" w14:textId="77777777" w:rsidR="005B26A0" w:rsidRPr="003F214F" w:rsidRDefault="005B26A0">
      <w:pPr>
        <w:spacing w:after="0" w:line="276" w:lineRule="auto"/>
        <w:jc w:val="both"/>
        <w:rPr>
          <w:rFonts w:ascii="Times New Roman" w:eastAsia="Times New Roman" w:hAnsi="Times New Roman" w:cs="Times New Roman"/>
          <w:i/>
          <w:color w:val="000000" w:themeColor="text1"/>
          <w:sz w:val="24"/>
          <w:szCs w:val="24"/>
        </w:rPr>
      </w:pPr>
    </w:p>
    <w:p w14:paraId="068001CD" w14:textId="77777777" w:rsidR="005B26A0" w:rsidRPr="003F214F" w:rsidRDefault="00902CB0">
      <w:pPr>
        <w:spacing w:after="0" w:line="276" w:lineRule="auto"/>
        <w:jc w:val="both"/>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lastRenderedPageBreak/>
        <w:t>Plan for analysis of quantitative and qualitative data</w:t>
      </w:r>
    </w:p>
    <w:p w14:paraId="77D1C234" w14:textId="77777777" w:rsidR="005B26A0" w:rsidRPr="003F214F" w:rsidRDefault="00902CB0">
      <w:pPr>
        <w:spacing w:after="0" w:line="276"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 xml:space="preserve">Quantitative data analysis </w:t>
      </w:r>
    </w:p>
    <w:p w14:paraId="45142F97" w14:textId="77777777"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Data will be analyzed using the statistical software (STATA 12). Descriptive analyses will be performed on frequencies and percentages. To determine differences between patients in rural and urban settings, chi-square tests, independent sample t-tests and one-way analysis of variance (ANOVA) or Mann Whitney U Test will be conducted, as appropriate. To explore factors associated with T2D care disruption, first a univariate regression analysis will be conducted, from which factors with p value less than 0.10 will be included in a model. The selection of the factors will not purely be based on statistical tests but on the WHO framework on social determinants of health and wellbeing theoretical conceptual frame work using a hierarchical modelling approach proposed by </w:t>
      </w:r>
      <w:proofErr w:type="spellStart"/>
      <w:r w:rsidRPr="003F214F">
        <w:rPr>
          <w:rFonts w:ascii="Times New Roman" w:eastAsia="Times New Roman" w:hAnsi="Times New Roman" w:cs="Times New Roman"/>
          <w:color w:val="000000" w:themeColor="text1"/>
          <w:sz w:val="24"/>
          <w:szCs w:val="24"/>
        </w:rPr>
        <w:t>Victora</w:t>
      </w:r>
      <w:proofErr w:type="spellEnd"/>
      <w:r w:rsidRPr="003F214F">
        <w:rPr>
          <w:rFonts w:ascii="Times New Roman" w:eastAsia="Times New Roman" w:hAnsi="Times New Roman" w:cs="Times New Roman"/>
          <w:color w:val="000000" w:themeColor="text1"/>
          <w:sz w:val="24"/>
          <w:szCs w:val="24"/>
        </w:rPr>
        <w:t xml:space="preserve"> et al (</w:t>
      </w:r>
      <w:proofErr w:type="spellStart"/>
      <w:r w:rsidR="0020090B">
        <w:fldChar w:fldCharType="begin"/>
      </w:r>
      <w:r w:rsidR="0020090B">
        <w:instrText xml:space="preserve"> HYPERLINK \l "_heading=h.kgcv8k" \h </w:instrText>
      </w:r>
      <w:r w:rsidR="0020090B">
        <w:fldChar w:fldCharType="separate"/>
      </w:r>
      <w:r w:rsidRPr="003F214F">
        <w:rPr>
          <w:rFonts w:ascii="Times New Roman" w:eastAsia="Times New Roman" w:hAnsi="Times New Roman" w:cs="Times New Roman"/>
          <w:color w:val="000000" w:themeColor="text1"/>
          <w:sz w:val="24"/>
          <w:szCs w:val="24"/>
        </w:rPr>
        <w:t>Victora</w:t>
      </w:r>
      <w:proofErr w:type="spellEnd"/>
      <w:r w:rsidRPr="003F214F">
        <w:rPr>
          <w:rFonts w:ascii="Times New Roman" w:eastAsia="Times New Roman" w:hAnsi="Times New Roman" w:cs="Times New Roman"/>
          <w:color w:val="000000" w:themeColor="text1"/>
          <w:sz w:val="24"/>
          <w:szCs w:val="24"/>
        </w:rPr>
        <w:t xml:space="preserve">, </w:t>
      </w:r>
      <w:proofErr w:type="spellStart"/>
      <w:r w:rsidRPr="003F214F">
        <w:rPr>
          <w:rFonts w:ascii="Times New Roman" w:eastAsia="Times New Roman" w:hAnsi="Times New Roman" w:cs="Times New Roman"/>
          <w:color w:val="000000" w:themeColor="text1"/>
          <w:sz w:val="24"/>
          <w:szCs w:val="24"/>
        </w:rPr>
        <w:t>Huttly</w:t>
      </w:r>
      <w:proofErr w:type="spellEnd"/>
      <w:r w:rsidRPr="003F214F">
        <w:rPr>
          <w:rFonts w:ascii="Times New Roman" w:eastAsia="Times New Roman" w:hAnsi="Times New Roman" w:cs="Times New Roman"/>
          <w:color w:val="000000" w:themeColor="text1"/>
          <w:sz w:val="24"/>
          <w:szCs w:val="24"/>
        </w:rPr>
        <w:t xml:space="preserve">, Fuchs, &amp; </w:t>
      </w:r>
      <w:proofErr w:type="spellStart"/>
      <w:r w:rsidRPr="003F214F">
        <w:rPr>
          <w:rFonts w:ascii="Times New Roman" w:eastAsia="Times New Roman" w:hAnsi="Times New Roman" w:cs="Times New Roman"/>
          <w:color w:val="000000" w:themeColor="text1"/>
          <w:sz w:val="24"/>
          <w:szCs w:val="24"/>
        </w:rPr>
        <w:t>Olinto</w:t>
      </w:r>
      <w:proofErr w:type="spellEnd"/>
      <w:r w:rsidRPr="003F214F">
        <w:rPr>
          <w:rFonts w:ascii="Times New Roman" w:eastAsia="Times New Roman" w:hAnsi="Times New Roman" w:cs="Times New Roman"/>
          <w:color w:val="000000" w:themeColor="text1"/>
          <w:sz w:val="24"/>
          <w:szCs w:val="24"/>
        </w:rPr>
        <w:t>, 1997</w:t>
      </w:r>
      <w:r w:rsidR="0020090B">
        <w:rPr>
          <w:rFonts w:ascii="Times New Roman" w:eastAsia="Times New Roman" w:hAnsi="Times New Roman" w:cs="Times New Roman"/>
          <w:color w:val="000000" w:themeColor="text1"/>
          <w:sz w:val="24"/>
          <w:szCs w:val="24"/>
        </w:rPr>
        <w:fldChar w:fldCharType="end"/>
      </w:r>
      <w:r w:rsidRPr="003F214F">
        <w:rPr>
          <w:rFonts w:ascii="Times New Roman" w:eastAsia="Times New Roman" w:hAnsi="Times New Roman" w:cs="Times New Roman"/>
          <w:color w:val="000000" w:themeColor="text1"/>
          <w:sz w:val="24"/>
          <w:szCs w:val="24"/>
        </w:rPr>
        <w:t xml:space="preserve">) to elicit complex hierarchical relationships of factors at individual, societal and national level.    </w:t>
      </w:r>
    </w:p>
    <w:p w14:paraId="32728082"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6DB8CE18" w14:textId="77777777" w:rsidR="005B26A0" w:rsidRPr="003F214F" w:rsidRDefault="00902CB0" w:rsidP="00D30C10">
      <w:pPr>
        <w:jc w:val="both"/>
        <w:rPr>
          <w:rFonts w:ascii="Times New Roman" w:hAnsi="Times New Roman" w:cs="Times New Roman"/>
          <w:color w:val="000000" w:themeColor="text1"/>
        </w:rPr>
      </w:pPr>
      <w:r w:rsidRPr="003F214F">
        <w:rPr>
          <w:rFonts w:ascii="Times New Roman" w:eastAsia="Times New Roman" w:hAnsi="Times New Roman" w:cs="Times New Roman"/>
          <w:color w:val="000000" w:themeColor="text1"/>
          <w:sz w:val="24"/>
          <w:szCs w:val="24"/>
        </w:rPr>
        <w:t>First, variables</w:t>
      </w:r>
      <w:r w:rsidR="00FE3BC5" w:rsidRPr="003F214F">
        <w:rPr>
          <w:rFonts w:ascii="Times New Roman" w:eastAsia="Times New Roman" w:hAnsi="Times New Roman" w:cs="Times New Roman"/>
          <w:color w:val="000000" w:themeColor="text1"/>
          <w:sz w:val="24"/>
          <w:szCs w:val="24"/>
        </w:rPr>
        <w:t xml:space="preserve"> will be grouped</w:t>
      </w:r>
      <w:r w:rsidRPr="003F214F">
        <w:rPr>
          <w:rFonts w:ascii="Times New Roman" w:eastAsia="Times New Roman" w:hAnsi="Times New Roman" w:cs="Times New Roman"/>
          <w:color w:val="000000" w:themeColor="text1"/>
          <w:sz w:val="24"/>
          <w:szCs w:val="24"/>
        </w:rPr>
        <w:t xml:space="preserve"> into individual, societal and national level. Hierarchical multiple regression analysis will be conducted as follows. An initial model only including individual factors will be built. All individual factors fo</w:t>
      </w:r>
      <w:r w:rsidR="00D30C10" w:rsidRPr="003F214F">
        <w:rPr>
          <w:rFonts w:ascii="Times New Roman" w:eastAsia="Times New Roman" w:hAnsi="Times New Roman" w:cs="Times New Roman"/>
          <w:color w:val="000000" w:themeColor="text1"/>
          <w:sz w:val="24"/>
          <w:szCs w:val="24"/>
        </w:rPr>
        <w:t xml:space="preserve">r which the association reaches </w:t>
      </w:r>
      <w:r w:rsidR="00D30C10" w:rsidRPr="003F214F">
        <w:rPr>
          <w:rFonts w:ascii="Times New Roman" w:eastAsia="Times New Roman" w:hAnsi="Times New Roman" w:cs="Times New Roman"/>
          <w:i/>
          <w:color w:val="000000" w:themeColor="text1"/>
          <w:sz w:val="24"/>
          <w:szCs w:val="24"/>
        </w:rPr>
        <w:t>p</w:t>
      </w:r>
      <w:r w:rsidR="00D30C10" w:rsidRPr="003F214F">
        <w:rPr>
          <w:rFonts w:ascii="Times New Roman" w:eastAsia="Gungsuh" w:hAnsi="Times New Roman" w:cs="Times New Roman"/>
          <w:color w:val="000000" w:themeColor="text1"/>
          <w:sz w:val="24"/>
          <w:szCs w:val="24"/>
        </w:rPr>
        <w:t xml:space="preserve"> </w:t>
      </w:r>
      <w:r w:rsidR="00D30C10" w:rsidRPr="003F214F">
        <w:rPr>
          <w:rFonts w:ascii="Times New Roman" w:eastAsia="Gungsuh" w:hAnsi="Times New Roman" w:cs="Times New Roman" w:hint="eastAsia"/>
          <w:color w:val="000000" w:themeColor="text1"/>
          <w:sz w:val="24"/>
          <w:szCs w:val="24"/>
        </w:rPr>
        <w:t>≤</w:t>
      </w:r>
      <w:r w:rsidR="00D30C10" w:rsidRPr="003F214F">
        <w:rPr>
          <w:rFonts w:ascii="Times New Roman" w:eastAsia="Gungsuh" w:hAnsi="Times New Roman" w:cs="Times New Roman"/>
          <w:color w:val="000000" w:themeColor="text1"/>
          <w:sz w:val="24"/>
          <w:szCs w:val="24"/>
        </w:rPr>
        <w:t xml:space="preserve"> 0.10 will be included in a multivariate model. Factors that remain independently and significantly associated with the outcome (</w:t>
      </w:r>
      <w:r w:rsidR="00D30C10" w:rsidRPr="003F214F">
        <w:rPr>
          <w:rFonts w:ascii="Times New Roman" w:eastAsia="Gungsuh" w:hAnsi="Times New Roman" w:cs="Times New Roman"/>
          <w:i/>
          <w:color w:val="000000" w:themeColor="text1"/>
          <w:sz w:val="24"/>
          <w:szCs w:val="24"/>
        </w:rPr>
        <w:t>p</w:t>
      </w:r>
      <w:r w:rsidR="00D30C10" w:rsidRPr="003F214F">
        <w:rPr>
          <w:rFonts w:ascii="Times New Roman" w:eastAsia="Gungsuh" w:hAnsi="Times New Roman" w:cs="Times New Roman"/>
          <w:color w:val="000000" w:themeColor="text1"/>
          <w:sz w:val="24"/>
          <w:szCs w:val="24"/>
        </w:rPr>
        <w:t xml:space="preserve"> </w:t>
      </w:r>
      <w:r w:rsidR="00D30C10" w:rsidRPr="003F214F">
        <w:rPr>
          <w:rFonts w:ascii="Times New Roman" w:eastAsia="Gungsuh" w:hAnsi="Times New Roman" w:cs="Times New Roman" w:hint="eastAsia"/>
          <w:color w:val="000000" w:themeColor="text1"/>
          <w:sz w:val="24"/>
          <w:szCs w:val="24"/>
        </w:rPr>
        <w:t>≤</w:t>
      </w:r>
      <w:r w:rsidR="00D30C10" w:rsidRPr="003F214F">
        <w:rPr>
          <w:rFonts w:ascii="Times New Roman" w:eastAsia="Gungsuh" w:hAnsi="Times New Roman" w:cs="Times New Roman"/>
          <w:color w:val="000000" w:themeColor="text1"/>
          <w:sz w:val="24"/>
          <w:szCs w:val="24"/>
        </w:rPr>
        <w:t xml:space="preserve"> 0.10) will be retained. Next, the association between each determinant in the individual factors group, societal factors group, and national factors will be assessed by adding the single determinant into the multivariate model, including the subset of independently significant individual factors. A multivariate model will be built that includes the subset of individual factors in the first multivariate model plus societal or national factors for which p </w:t>
      </w:r>
      <w:r w:rsidR="00D30C10" w:rsidRPr="003F214F">
        <w:rPr>
          <w:rFonts w:ascii="Times New Roman" w:eastAsia="Gungsuh" w:hAnsi="Times New Roman" w:cs="Times New Roman" w:hint="eastAsia"/>
          <w:color w:val="000000" w:themeColor="text1"/>
          <w:sz w:val="24"/>
          <w:szCs w:val="24"/>
        </w:rPr>
        <w:t>≤</w:t>
      </w:r>
      <w:r w:rsidR="00D30C10" w:rsidRPr="003F214F">
        <w:rPr>
          <w:rFonts w:ascii="Times New Roman" w:eastAsia="Gungsuh" w:hAnsi="Times New Roman" w:cs="Times New Roman"/>
          <w:color w:val="000000" w:themeColor="text1"/>
          <w:sz w:val="24"/>
          <w:szCs w:val="24"/>
        </w:rPr>
        <w:t xml:space="preserve"> 0.10 after adjusting for the individual factors. The final model will be selected on the basis of theoretical framework and best fit (Bayesian Information Criterion-BIC). </w:t>
      </w:r>
    </w:p>
    <w:p w14:paraId="65C76ADF" w14:textId="77777777" w:rsidR="00AC7C4B" w:rsidRPr="003F214F" w:rsidRDefault="00AC7C4B">
      <w:pPr>
        <w:spacing w:after="0" w:line="276" w:lineRule="auto"/>
        <w:rPr>
          <w:rFonts w:ascii="Times New Roman" w:eastAsia="Times New Roman" w:hAnsi="Times New Roman" w:cs="Times New Roman"/>
          <w:color w:val="000000" w:themeColor="text1"/>
          <w:sz w:val="24"/>
          <w:szCs w:val="24"/>
        </w:rPr>
      </w:pPr>
    </w:p>
    <w:p w14:paraId="2E5BEC77" w14:textId="77777777" w:rsidR="005B26A0" w:rsidRPr="003F214F" w:rsidRDefault="00902CB0">
      <w:pPr>
        <w:spacing w:after="0" w:line="276"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Qualitative data analysis</w:t>
      </w:r>
    </w:p>
    <w:p w14:paraId="178B69F3" w14:textId="77777777"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Qualitative data will be analyzed using </w:t>
      </w:r>
      <w:proofErr w:type="spellStart"/>
      <w:r w:rsidRPr="003F214F">
        <w:rPr>
          <w:rFonts w:ascii="Times New Roman" w:eastAsia="Times New Roman" w:hAnsi="Times New Roman" w:cs="Times New Roman"/>
          <w:color w:val="000000" w:themeColor="text1"/>
          <w:sz w:val="24"/>
          <w:szCs w:val="24"/>
        </w:rPr>
        <w:t>Nvivo</w:t>
      </w:r>
      <w:proofErr w:type="spellEnd"/>
      <w:r w:rsidRPr="003F214F">
        <w:rPr>
          <w:rFonts w:ascii="Times New Roman" w:eastAsia="Times New Roman" w:hAnsi="Times New Roman" w:cs="Times New Roman"/>
          <w:color w:val="000000" w:themeColor="text1"/>
          <w:sz w:val="24"/>
          <w:szCs w:val="24"/>
        </w:rPr>
        <w:t xml:space="preserve"> software. We will report the key findings on the gaps T2D care and barriers of current healthcare services on T2D management by categorizing the qualitative data into concepts and themes and evaluating the explanations and evidence. About 12 qualitative transcripts (four participants and two healthcare providers from the urban and rural settings) will be translated into English to enable the social scientists from Glasgow participate in the thematic analysis. Co-analysis of data is essential for validation of coding and development of themes. A framework approach will be used to compare and contrast the narratives of individuals with diabetes from rural and urban settings</w:t>
      </w:r>
      <w:r w:rsidR="00FE3BC5" w:rsidRPr="003F214F">
        <w:rPr>
          <w:rFonts w:ascii="Times New Roman" w:eastAsia="Times New Roman" w:hAnsi="Times New Roman" w:cs="Times New Roman"/>
          <w:color w:val="000000" w:themeColor="text1"/>
          <w:sz w:val="24"/>
          <w:szCs w:val="24"/>
        </w:rPr>
        <w:t xml:space="preserve"> </w:t>
      </w:r>
      <w:r w:rsidRPr="003F214F">
        <w:rPr>
          <w:rFonts w:ascii="Times New Roman" w:eastAsia="Times New Roman" w:hAnsi="Times New Roman" w:cs="Times New Roman"/>
          <w:color w:val="000000" w:themeColor="text1"/>
          <w:sz w:val="24"/>
          <w:szCs w:val="24"/>
        </w:rPr>
        <w:t>(</w:t>
      </w:r>
      <w:hyperlink w:anchor="_heading=h.23ckvvd">
        <w:r w:rsidRPr="003F214F">
          <w:rPr>
            <w:rFonts w:ascii="Times New Roman" w:eastAsia="Times New Roman" w:hAnsi="Times New Roman" w:cs="Times New Roman"/>
            <w:color w:val="000000" w:themeColor="text1"/>
            <w:sz w:val="24"/>
            <w:szCs w:val="24"/>
          </w:rPr>
          <w:t>Gale, Heath, Cameron, Rashid, &amp; Redwood, 2013</w:t>
        </w:r>
      </w:hyperlink>
      <w:r w:rsidRPr="003F214F">
        <w:rPr>
          <w:rFonts w:ascii="Times New Roman" w:eastAsia="Times New Roman" w:hAnsi="Times New Roman" w:cs="Times New Roman"/>
          <w:color w:val="000000" w:themeColor="text1"/>
          <w:sz w:val="24"/>
          <w:szCs w:val="24"/>
        </w:rPr>
        <w:t xml:space="preserve">). </w:t>
      </w:r>
    </w:p>
    <w:p w14:paraId="5A6C4526" w14:textId="77777777" w:rsidR="005B26A0" w:rsidRPr="003F214F" w:rsidRDefault="005B26A0">
      <w:pPr>
        <w:spacing w:after="0" w:line="276" w:lineRule="auto"/>
        <w:rPr>
          <w:rFonts w:ascii="Times New Roman" w:eastAsia="Times New Roman" w:hAnsi="Times New Roman" w:cs="Times New Roman"/>
          <w:b/>
          <w:color w:val="000000" w:themeColor="text1"/>
          <w:sz w:val="24"/>
          <w:szCs w:val="24"/>
        </w:rPr>
      </w:pPr>
    </w:p>
    <w:p w14:paraId="06A5B3A7" w14:textId="77777777" w:rsidR="005B26A0" w:rsidRPr="003F214F" w:rsidRDefault="00902CB0">
      <w:pPr>
        <w:spacing w:after="0" w:line="276"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 xml:space="preserve">Policy analysis </w:t>
      </w:r>
    </w:p>
    <w:p w14:paraId="1DE9AFEA" w14:textId="77777777" w:rsidR="005B26A0" w:rsidRPr="003F214F" w:rsidRDefault="005B26A0">
      <w:pPr>
        <w:spacing w:after="0" w:line="276" w:lineRule="auto"/>
        <w:rPr>
          <w:rFonts w:ascii="Times New Roman" w:eastAsia="Times New Roman" w:hAnsi="Times New Roman" w:cs="Times New Roman"/>
          <w:color w:val="000000" w:themeColor="text1"/>
          <w:sz w:val="24"/>
          <w:szCs w:val="24"/>
        </w:rPr>
      </w:pPr>
    </w:p>
    <w:p w14:paraId="290E57DC" w14:textId="77777777" w:rsidR="005B26A0" w:rsidRPr="003F214F" w:rsidRDefault="00902CB0">
      <w:pPr>
        <w:spacing w:after="0" w:line="276" w:lineRule="auto"/>
        <w:jc w:val="both"/>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color w:val="000000" w:themeColor="text1"/>
          <w:sz w:val="24"/>
          <w:szCs w:val="24"/>
        </w:rPr>
        <w:t xml:space="preserve">Document review data will be integrated with the interview data in WP4. Transcripts will be imported into NVIVO 10 </w:t>
      </w:r>
      <w:proofErr w:type="gramStart"/>
      <w:r w:rsidRPr="003F214F">
        <w:rPr>
          <w:rFonts w:ascii="Times New Roman" w:eastAsia="Times New Roman" w:hAnsi="Times New Roman" w:cs="Times New Roman"/>
          <w:color w:val="000000" w:themeColor="text1"/>
          <w:sz w:val="24"/>
          <w:szCs w:val="24"/>
        </w:rPr>
        <w:t>software which</w:t>
      </w:r>
      <w:proofErr w:type="gramEnd"/>
      <w:r w:rsidRPr="003F214F">
        <w:rPr>
          <w:rFonts w:ascii="Times New Roman" w:eastAsia="Times New Roman" w:hAnsi="Times New Roman" w:cs="Times New Roman"/>
          <w:color w:val="000000" w:themeColor="text1"/>
          <w:sz w:val="24"/>
          <w:szCs w:val="24"/>
        </w:rPr>
        <w:t xml:space="preserve"> helps to manage the data, manage ideas, query the data, </w:t>
      </w:r>
      <w:r w:rsidRPr="003F214F">
        <w:rPr>
          <w:rFonts w:ascii="Times New Roman" w:eastAsia="Times New Roman" w:hAnsi="Times New Roman" w:cs="Times New Roman"/>
          <w:color w:val="000000" w:themeColor="text1"/>
          <w:sz w:val="24"/>
          <w:szCs w:val="24"/>
        </w:rPr>
        <w:lastRenderedPageBreak/>
        <w:t>visualize the data, and report from the data (</w:t>
      </w:r>
      <w:proofErr w:type="spellStart"/>
      <w:r w:rsidR="0020090B">
        <w:fldChar w:fldCharType="begin"/>
      </w:r>
      <w:r w:rsidR="0020090B">
        <w:instrText xml:space="preserve"> HYPERLINK \l "_heading=h.2bn6wsx" \h </w:instrText>
      </w:r>
      <w:r w:rsidR="0020090B">
        <w:fldChar w:fldCharType="separate"/>
      </w:r>
      <w:r w:rsidRPr="003F214F">
        <w:rPr>
          <w:rFonts w:ascii="Times New Roman" w:eastAsia="Times New Roman" w:hAnsi="Times New Roman" w:cs="Times New Roman"/>
          <w:color w:val="000000" w:themeColor="text1"/>
          <w:sz w:val="24"/>
          <w:szCs w:val="24"/>
        </w:rPr>
        <w:t>Bazeley</w:t>
      </w:r>
      <w:proofErr w:type="spellEnd"/>
      <w:r w:rsidRPr="003F214F">
        <w:rPr>
          <w:rFonts w:ascii="Times New Roman" w:eastAsia="Times New Roman" w:hAnsi="Times New Roman" w:cs="Times New Roman"/>
          <w:color w:val="000000" w:themeColor="text1"/>
          <w:sz w:val="24"/>
          <w:szCs w:val="24"/>
        </w:rPr>
        <w:t xml:space="preserve"> &amp; Jackson, 2013</w:t>
      </w:r>
      <w:r w:rsidR="0020090B">
        <w:rPr>
          <w:rFonts w:ascii="Times New Roman" w:eastAsia="Times New Roman" w:hAnsi="Times New Roman" w:cs="Times New Roman"/>
          <w:color w:val="000000" w:themeColor="text1"/>
          <w:sz w:val="24"/>
          <w:szCs w:val="24"/>
        </w:rPr>
        <w:fldChar w:fldCharType="end"/>
      </w:r>
      <w:r w:rsidRPr="003F214F">
        <w:rPr>
          <w:rFonts w:ascii="Times New Roman" w:eastAsia="Times New Roman" w:hAnsi="Times New Roman" w:cs="Times New Roman"/>
          <w:color w:val="000000" w:themeColor="text1"/>
          <w:sz w:val="24"/>
          <w:szCs w:val="24"/>
        </w:rPr>
        <w:t>). A code book collaboratively created by APHRC investigators and the collaborators will guide the coding. A deductive thematic content analysis (</w:t>
      </w:r>
      <w:hyperlink w:anchor="_heading=h.37m2jsg">
        <w:r w:rsidR="000D4EA6" w:rsidRPr="003F214F">
          <w:rPr>
            <w:rFonts w:ascii="Times New Roman" w:eastAsia="Times New Roman" w:hAnsi="Times New Roman" w:cs="Times New Roman"/>
            <w:color w:val="000000" w:themeColor="text1"/>
            <w:sz w:val="24"/>
            <w:szCs w:val="24"/>
          </w:rPr>
          <w:t xml:space="preserve">Miles </w:t>
        </w:r>
        <w:r w:rsidRPr="003F214F">
          <w:rPr>
            <w:rFonts w:ascii="Times New Roman" w:eastAsia="Times New Roman" w:hAnsi="Times New Roman" w:cs="Times New Roman"/>
            <w:color w:val="000000" w:themeColor="text1"/>
            <w:sz w:val="24"/>
            <w:szCs w:val="24"/>
          </w:rPr>
          <w:t xml:space="preserve">MB, Huberman AM, &amp; </w:t>
        </w:r>
        <w:proofErr w:type="spellStart"/>
        <w:proofErr w:type="gramStart"/>
        <w:r w:rsidRPr="003F214F">
          <w:rPr>
            <w:rFonts w:ascii="Times New Roman" w:eastAsia="Times New Roman" w:hAnsi="Times New Roman" w:cs="Times New Roman"/>
            <w:color w:val="000000" w:themeColor="text1"/>
            <w:sz w:val="24"/>
            <w:szCs w:val="24"/>
          </w:rPr>
          <w:t>Saldaña</w:t>
        </w:r>
        <w:proofErr w:type="spellEnd"/>
        <w:r w:rsidRPr="003F214F">
          <w:rPr>
            <w:rFonts w:ascii="Times New Roman" w:eastAsia="Times New Roman" w:hAnsi="Times New Roman" w:cs="Times New Roman"/>
            <w:color w:val="000000" w:themeColor="text1"/>
            <w:sz w:val="24"/>
            <w:szCs w:val="24"/>
          </w:rPr>
          <w:t xml:space="preserve">  J</w:t>
        </w:r>
        <w:proofErr w:type="gramEnd"/>
        <w:r w:rsidRPr="003F214F">
          <w:rPr>
            <w:rFonts w:ascii="Times New Roman" w:eastAsia="Times New Roman" w:hAnsi="Times New Roman" w:cs="Times New Roman"/>
            <w:color w:val="000000" w:themeColor="text1"/>
            <w:sz w:val="24"/>
            <w:szCs w:val="24"/>
          </w:rPr>
          <w:t>, 2014</w:t>
        </w:r>
      </w:hyperlink>
      <w:r w:rsidRPr="003F214F">
        <w:rPr>
          <w:rFonts w:ascii="Times New Roman" w:eastAsia="Times New Roman" w:hAnsi="Times New Roman" w:cs="Times New Roman"/>
          <w:color w:val="000000" w:themeColor="text1"/>
          <w:sz w:val="24"/>
          <w:szCs w:val="24"/>
        </w:rPr>
        <w:t xml:space="preserve">) of key documents/ interviews will be conducted using Walt and </w:t>
      </w:r>
      <w:sdt>
        <w:sdtPr>
          <w:rPr>
            <w:color w:val="000000" w:themeColor="text1"/>
            <w:sz w:val="24"/>
            <w:szCs w:val="24"/>
          </w:rPr>
          <w:tag w:val="goog_rdk_94"/>
          <w:id w:val="1490298460"/>
        </w:sdtPr>
        <w:sdtContent>
          <w:r w:rsidRPr="003F214F">
            <w:rPr>
              <w:rFonts w:ascii="Times New Roman" w:eastAsia="Times New Roman" w:hAnsi="Times New Roman" w:cs="Times New Roman"/>
              <w:color w:val="000000" w:themeColor="text1"/>
              <w:sz w:val="24"/>
              <w:szCs w:val="24"/>
            </w:rPr>
            <w:t>Gilson’s policy</w:t>
          </w:r>
        </w:sdtContent>
      </w:sdt>
      <w:r w:rsidRPr="003F214F">
        <w:rPr>
          <w:rFonts w:ascii="Times New Roman" w:eastAsia="Times New Roman" w:hAnsi="Times New Roman" w:cs="Times New Roman"/>
          <w:color w:val="000000" w:themeColor="text1"/>
          <w:sz w:val="24"/>
          <w:szCs w:val="24"/>
        </w:rPr>
        <w:t xml:space="preserve"> triangle framework, focusing on four fields: content, context, process and actors who have a critical role in forming policies (</w:t>
      </w:r>
      <w:hyperlink w:anchor="_heading=h.43ky6rz">
        <w:r w:rsidRPr="003F214F">
          <w:rPr>
            <w:rFonts w:ascii="Times New Roman" w:eastAsia="Times New Roman" w:hAnsi="Times New Roman" w:cs="Times New Roman"/>
            <w:color w:val="000000" w:themeColor="text1"/>
            <w:sz w:val="24"/>
            <w:szCs w:val="24"/>
          </w:rPr>
          <w:t>Walt &amp; Gilson, 1994</w:t>
        </w:r>
      </w:hyperlink>
      <w:r w:rsidRPr="003F214F">
        <w:rPr>
          <w:rFonts w:ascii="Times New Roman" w:eastAsia="Times New Roman" w:hAnsi="Times New Roman" w:cs="Times New Roman"/>
          <w:color w:val="000000" w:themeColor="text1"/>
          <w:sz w:val="24"/>
          <w:szCs w:val="24"/>
        </w:rPr>
        <w:t xml:space="preserve">). Two researchers will independently code four transcripts (~ 10%) to minimize any bias induced by subjective coding. </w:t>
      </w:r>
    </w:p>
    <w:p w14:paraId="264D6113" w14:textId="77777777" w:rsidR="005B26A0" w:rsidRPr="003F214F" w:rsidRDefault="005B26A0">
      <w:pPr>
        <w:spacing w:after="0" w:line="276" w:lineRule="auto"/>
        <w:rPr>
          <w:rFonts w:ascii="Times New Roman" w:eastAsia="Times New Roman" w:hAnsi="Times New Roman" w:cs="Times New Roman"/>
          <w:b/>
          <w:color w:val="000000" w:themeColor="text1"/>
          <w:sz w:val="24"/>
          <w:szCs w:val="24"/>
        </w:rPr>
      </w:pPr>
    </w:p>
    <w:p w14:paraId="0191DAB1" w14:textId="77777777" w:rsidR="005B26A0" w:rsidRPr="00D50DF6" w:rsidRDefault="00902CB0">
      <w:pPr>
        <w:pStyle w:val="Heading2"/>
        <w:rPr>
          <w:rFonts w:ascii="Times New Roman" w:eastAsia="Times New Roman" w:hAnsi="Times New Roman" w:cs="Times New Roman"/>
          <w:sz w:val="24"/>
          <w:szCs w:val="24"/>
        </w:rPr>
      </w:pPr>
      <w:bookmarkStart w:id="17" w:name="_Toc82770279"/>
      <w:r w:rsidRPr="00D50DF6">
        <w:rPr>
          <w:rFonts w:ascii="Times New Roman" w:eastAsia="Times New Roman" w:hAnsi="Times New Roman" w:cs="Times New Roman"/>
          <w:sz w:val="24"/>
          <w:szCs w:val="24"/>
        </w:rPr>
        <w:t>7.5 Study Limitations and Risks</w:t>
      </w:r>
      <w:bookmarkEnd w:id="17"/>
    </w:p>
    <w:p w14:paraId="537F6209" w14:textId="77777777" w:rsidR="005B26A0" w:rsidRPr="003F214F" w:rsidRDefault="005B26A0">
      <w:pPr>
        <w:spacing w:after="0" w:line="276" w:lineRule="auto"/>
        <w:rPr>
          <w:rFonts w:ascii="Times New Roman" w:eastAsia="Times New Roman" w:hAnsi="Times New Roman" w:cs="Times New Roman"/>
          <w:b/>
          <w:color w:val="000000" w:themeColor="text1"/>
          <w:sz w:val="24"/>
          <w:szCs w:val="24"/>
        </w:rPr>
      </w:pPr>
    </w:p>
    <w:p w14:paraId="58E0D3C7" w14:textId="68A9E117" w:rsidR="005B26A0" w:rsidRPr="003F214F" w:rsidRDefault="00902CB0">
      <w:pPr>
        <w:spacing w:after="0" w:line="276" w:lineRule="auto"/>
        <w:rPr>
          <w:rFonts w:ascii="Times New Roman" w:eastAsia="Times New Roman" w:hAnsi="Times New Roman" w:cs="Times New Roman"/>
          <w:color w:val="000000" w:themeColor="text1"/>
          <w:sz w:val="24"/>
          <w:szCs w:val="24"/>
        </w:rPr>
      </w:pPr>
      <w:r w:rsidRPr="007249CD">
        <w:rPr>
          <w:rFonts w:ascii="Times New Roman" w:eastAsia="Times New Roman" w:hAnsi="Times New Roman" w:cs="Times New Roman"/>
          <w:color w:val="000000" w:themeColor="text1"/>
          <w:sz w:val="24"/>
          <w:szCs w:val="24"/>
        </w:rPr>
        <w:t>Non-response for phone interview is higher than face-to-face interviews. To mitigate this</w:t>
      </w:r>
      <w:r w:rsidR="00137EEA" w:rsidRPr="007249CD">
        <w:rPr>
          <w:rFonts w:ascii="Times New Roman" w:eastAsia="Times New Roman" w:hAnsi="Times New Roman" w:cs="Times New Roman"/>
          <w:color w:val="000000" w:themeColor="text1"/>
          <w:sz w:val="24"/>
          <w:szCs w:val="24"/>
        </w:rPr>
        <w:t>,</w:t>
      </w:r>
      <w:r w:rsidRPr="007249CD">
        <w:rPr>
          <w:rFonts w:ascii="Times New Roman" w:eastAsia="Times New Roman" w:hAnsi="Times New Roman" w:cs="Times New Roman"/>
          <w:color w:val="000000" w:themeColor="text1"/>
          <w:sz w:val="24"/>
          <w:szCs w:val="24"/>
        </w:rPr>
        <w:t xml:space="preserve"> we have oversampled by 30%</w:t>
      </w:r>
      <w:r w:rsidR="00F067C7" w:rsidRPr="007249CD">
        <w:rPr>
          <w:rFonts w:ascii="Times New Roman" w:eastAsia="Times New Roman" w:hAnsi="Times New Roman" w:cs="Times New Roman"/>
          <w:color w:val="000000" w:themeColor="text1"/>
          <w:sz w:val="24"/>
          <w:szCs w:val="24"/>
        </w:rPr>
        <w:t xml:space="preserve">. We have also </w:t>
      </w:r>
      <w:r w:rsidRPr="007249CD">
        <w:rPr>
          <w:rFonts w:ascii="Times New Roman" w:eastAsia="Times New Roman" w:hAnsi="Times New Roman" w:cs="Times New Roman"/>
          <w:color w:val="000000" w:themeColor="text1"/>
          <w:sz w:val="24"/>
          <w:szCs w:val="24"/>
        </w:rPr>
        <w:t xml:space="preserve">planned to </w:t>
      </w:r>
      <w:r w:rsidR="00195F0C" w:rsidRPr="007249CD">
        <w:rPr>
          <w:rFonts w:ascii="Times New Roman" w:eastAsia="Times New Roman" w:hAnsi="Times New Roman" w:cs="Times New Roman"/>
          <w:color w:val="000000" w:themeColor="text1"/>
          <w:sz w:val="24"/>
          <w:szCs w:val="24"/>
        </w:rPr>
        <w:t xml:space="preserve">compensate participants for the time </w:t>
      </w:r>
      <w:r w:rsidR="00F067C7" w:rsidRPr="007249CD">
        <w:rPr>
          <w:rFonts w:ascii="Times New Roman" w:eastAsia="Times New Roman" w:hAnsi="Times New Roman" w:cs="Times New Roman"/>
          <w:color w:val="000000" w:themeColor="text1"/>
          <w:sz w:val="24"/>
          <w:szCs w:val="24"/>
        </w:rPr>
        <w:t>taken out of their income-generating activities</w:t>
      </w:r>
      <w:r w:rsidR="00195F0C" w:rsidRPr="007249CD">
        <w:rPr>
          <w:rFonts w:ascii="Times New Roman" w:eastAsia="Times New Roman" w:hAnsi="Times New Roman" w:cs="Times New Roman"/>
          <w:color w:val="000000" w:themeColor="text1"/>
          <w:sz w:val="24"/>
          <w:szCs w:val="24"/>
        </w:rPr>
        <w:t xml:space="preserve"> </w:t>
      </w:r>
      <w:r w:rsidR="006A6886" w:rsidRPr="007249CD">
        <w:rPr>
          <w:rFonts w:ascii="Times New Roman" w:eastAsia="Times New Roman" w:hAnsi="Times New Roman" w:cs="Times New Roman"/>
          <w:color w:val="000000" w:themeColor="text1"/>
          <w:sz w:val="24"/>
          <w:szCs w:val="24"/>
        </w:rPr>
        <w:t>(1000 Kenya shillings per interview)</w:t>
      </w:r>
      <w:r w:rsidR="00ED4B23" w:rsidRPr="007249CD">
        <w:rPr>
          <w:rFonts w:ascii="Times New Roman" w:eastAsia="Times New Roman" w:hAnsi="Times New Roman" w:cs="Times New Roman"/>
          <w:color w:val="000000" w:themeColor="text1"/>
          <w:sz w:val="24"/>
          <w:szCs w:val="24"/>
        </w:rPr>
        <w:t>. This will</w:t>
      </w:r>
      <w:r w:rsidRPr="007249CD">
        <w:rPr>
          <w:rFonts w:ascii="Times New Roman" w:eastAsia="Times New Roman" w:hAnsi="Times New Roman" w:cs="Times New Roman"/>
          <w:color w:val="000000" w:themeColor="text1"/>
          <w:sz w:val="24"/>
          <w:szCs w:val="24"/>
        </w:rPr>
        <w:t xml:space="preserve"> improve </w:t>
      </w:r>
      <w:r w:rsidR="00ED4B23" w:rsidRPr="007249CD">
        <w:rPr>
          <w:rFonts w:ascii="Times New Roman" w:eastAsia="Times New Roman" w:hAnsi="Times New Roman" w:cs="Times New Roman"/>
          <w:color w:val="000000" w:themeColor="text1"/>
          <w:sz w:val="24"/>
          <w:szCs w:val="24"/>
        </w:rPr>
        <w:t xml:space="preserve">the </w:t>
      </w:r>
      <w:r w:rsidRPr="007249CD">
        <w:rPr>
          <w:rFonts w:ascii="Times New Roman" w:eastAsia="Times New Roman" w:hAnsi="Times New Roman" w:cs="Times New Roman"/>
          <w:color w:val="000000" w:themeColor="text1"/>
          <w:sz w:val="24"/>
          <w:szCs w:val="24"/>
        </w:rPr>
        <w:t>response rates for telephone interviews.</w:t>
      </w:r>
      <w:r w:rsidRPr="003F214F">
        <w:rPr>
          <w:rFonts w:ascii="Times New Roman" w:eastAsia="Times New Roman" w:hAnsi="Times New Roman" w:cs="Times New Roman"/>
          <w:color w:val="000000" w:themeColor="text1"/>
          <w:sz w:val="24"/>
          <w:szCs w:val="24"/>
        </w:rPr>
        <w:t xml:space="preserve"> </w:t>
      </w:r>
    </w:p>
    <w:p w14:paraId="44295CCC" w14:textId="77777777" w:rsidR="005B26A0" w:rsidRPr="003F214F" w:rsidRDefault="005B26A0">
      <w:pPr>
        <w:spacing w:after="0" w:line="276" w:lineRule="auto"/>
        <w:rPr>
          <w:rFonts w:ascii="Times New Roman" w:eastAsia="Times New Roman" w:hAnsi="Times New Roman" w:cs="Times New Roman"/>
          <w:color w:val="000000" w:themeColor="text1"/>
          <w:sz w:val="24"/>
          <w:szCs w:val="24"/>
        </w:rPr>
      </w:pPr>
    </w:p>
    <w:p w14:paraId="01D9E058" w14:textId="77777777" w:rsidR="005B26A0" w:rsidRPr="003F214F" w:rsidRDefault="00902CB0">
      <w:pPr>
        <w:spacing w:after="0" w:line="276"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Currently some COVID-19 related restrictions have been lifted in Kenya, however considering the rising number of COVID-19 cases, some restrictions may be reinstated which may interfere with the limited number of face-to-face meetings planned. To mitigate this, we will make provisions for virtual meetings/workshops in settings where this is feasible (for example with policymakers with smart phones or laptops with features that allow online conferencing). Where it is not possible to undertake virtual sessions such as in the communities, meetings with the recommended government guidelines, meetings in open places or large rooms with a limited number of participants observing social distancing and use of sanitizers and masks will be conducted. </w:t>
      </w:r>
    </w:p>
    <w:p w14:paraId="1E804878" w14:textId="77777777" w:rsidR="005B26A0" w:rsidRPr="003F214F" w:rsidRDefault="005B26A0">
      <w:pPr>
        <w:spacing w:after="0" w:line="276" w:lineRule="auto"/>
        <w:rPr>
          <w:rFonts w:ascii="Times New Roman" w:eastAsia="Times New Roman" w:hAnsi="Times New Roman" w:cs="Times New Roman"/>
          <w:b/>
          <w:color w:val="000000" w:themeColor="text1"/>
          <w:sz w:val="24"/>
          <w:szCs w:val="24"/>
        </w:rPr>
      </w:pPr>
    </w:p>
    <w:p w14:paraId="3A68D56D" w14:textId="77777777" w:rsidR="005B26A0" w:rsidRPr="00D50DF6" w:rsidRDefault="00902CB0">
      <w:pPr>
        <w:pStyle w:val="Heading2"/>
        <w:rPr>
          <w:rFonts w:ascii="Times New Roman" w:eastAsia="Times New Roman" w:hAnsi="Times New Roman" w:cs="Times New Roman"/>
          <w:sz w:val="24"/>
          <w:szCs w:val="24"/>
        </w:rPr>
      </w:pPr>
      <w:bookmarkStart w:id="18" w:name="_Toc82770280"/>
      <w:r w:rsidRPr="00D50DF6">
        <w:rPr>
          <w:rFonts w:ascii="Times New Roman" w:eastAsia="Times New Roman" w:hAnsi="Times New Roman" w:cs="Times New Roman"/>
          <w:sz w:val="24"/>
          <w:szCs w:val="24"/>
        </w:rPr>
        <w:t>7.6 Plan for Communicating Findings of the Study</w:t>
      </w:r>
      <w:bookmarkEnd w:id="18"/>
    </w:p>
    <w:p w14:paraId="62D0790F"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72C112B5" w14:textId="77777777"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Dissemination of the findings will be led by APHRC staff (the policy engagement division) in collaboration with respective Ministries of Health to maximize impact. The target audience will be: national policymakers, WHO, T2D healthcare providers, Kenya NCD alliance, T2D researchers, community-based organizations and civil society.</w:t>
      </w:r>
    </w:p>
    <w:p w14:paraId="73F796EC"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7C65CE99" w14:textId="77777777"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Results from this study will be shared in a series of six workshops and consultations with stakeholders including the patients with T2D, government representatives from the Ministry of Health (county and national), professional associations such as Diabetes Kenya and the Kenya Medical Association. The aim is to develop recommendations and action plans (including suggestions for future interventions at different levels) for the management of T2D, including during disease outbreaks, such as COVID-19. Key messages to create awareness on the management of diabetes during COVID-19 will be communicated through traditional and social media with the aim of empowering patients with T2D to better cope and manage their illness during </w:t>
      </w:r>
      <w:r w:rsidRPr="003F214F">
        <w:rPr>
          <w:rFonts w:ascii="Times New Roman" w:eastAsia="Times New Roman" w:hAnsi="Times New Roman" w:cs="Times New Roman"/>
          <w:color w:val="000000" w:themeColor="text1"/>
          <w:sz w:val="24"/>
          <w:szCs w:val="24"/>
        </w:rPr>
        <w:lastRenderedPageBreak/>
        <w:t>the pandemic. Other deliverables like spotlight/opinion pieces, policy briefs and peer reviewed articles will also be used to publicize the findings. The team plans to present the findings jointly at the East African Health and Scientific Conference.</w:t>
      </w:r>
    </w:p>
    <w:p w14:paraId="68B3AEF4"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rPr>
      </w:pPr>
    </w:p>
    <w:p w14:paraId="504BABB8" w14:textId="77777777"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The main outputs will be six policy briefs, five peer reviewed publications in open access journals, lay publications such as opinion pieces for news sources such as Conversation Africa and comments to the media, and health education messages through national and television programs. Technical reports will be written for all WP5 workshops to capture discussions and decisions taken by stakeholders. The main outcomes will be: increased understandings of the healthcare and socio-economic consequences of COVID-19 on people with T2D and healthcare system challenges, and locally-generated national policy guidelines and health education messages to promote access to healthcare and social support for people with T2D.</w:t>
      </w:r>
    </w:p>
    <w:p w14:paraId="02078CF6" w14:textId="77777777" w:rsidR="005B26A0" w:rsidRPr="003F214F" w:rsidRDefault="00902CB0" w:rsidP="00C23364">
      <w:pPr>
        <w:pStyle w:val="Heading1"/>
        <w:numPr>
          <w:ilvl w:val="0"/>
          <w:numId w:val="38"/>
        </w:numPr>
        <w:rPr>
          <w:rFonts w:ascii="Times New Roman" w:eastAsia="Times New Roman" w:hAnsi="Times New Roman" w:cs="Times New Roman"/>
          <w:color w:val="000000" w:themeColor="text1"/>
          <w:sz w:val="24"/>
          <w:szCs w:val="24"/>
        </w:rPr>
      </w:pPr>
      <w:bookmarkStart w:id="19" w:name="_Toc82770281"/>
      <w:r w:rsidRPr="003F214F">
        <w:rPr>
          <w:rFonts w:ascii="Times New Roman" w:eastAsia="Times New Roman" w:hAnsi="Times New Roman" w:cs="Times New Roman"/>
          <w:color w:val="000000" w:themeColor="text1"/>
          <w:sz w:val="24"/>
          <w:szCs w:val="24"/>
        </w:rPr>
        <w:t>Management and Organization of the Study</w:t>
      </w:r>
      <w:bookmarkEnd w:id="19"/>
    </w:p>
    <w:p w14:paraId="76B7680B" w14:textId="77777777" w:rsidR="005B26A0" w:rsidRPr="003F214F" w:rsidRDefault="005B26A0">
      <w:pPr>
        <w:spacing w:after="0" w:line="276" w:lineRule="auto"/>
        <w:ind w:firstLine="720"/>
        <w:rPr>
          <w:rFonts w:ascii="Times New Roman" w:eastAsia="Times New Roman" w:hAnsi="Times New Roman" w:cs="Times New Roman"/>
          <w:b/>
          <w:color w:val="000000" w:themeColor="text1"/>
          <w:sz w:val="24"/>
          <w:szCs w:val="24"/>
        </w:rPr>
      </w:pPr>
    </w:p>
    <w:p w14:paraId="751F746B" w14:textId="77777777" w:rsidR="005B26A0" w:rsidRPr="003F214F" w:rsidRDefault="00902CB0">
      <w:pPr>
        <w:spacing w:after="0" w:line="276" w:lineRule="auto"/>
        <w:jc w:val="both"/>
        <w:rPr>
          <w:rFonts w:ascii="Times New Roman" w:eastAsia="Times New Roman" w:hAnsi="Times New Roman" w:cs="Times New Roman"/>
          <w:b/>
          <w:i/>
          <w:color w:val="000000" w:themeColor="text1"/>
          <w:sz w:val="24"/>
          <w:szCs w:val="24"/>
        </w:rPr>
      </w:pPr>
      <w:r w:rsidRPr="003F214F">
        <w:rPr>
          <w:rFonts w:ascii="Times New Roman" w:eastAsia="Times New Roman" w:hAnsi="Times New Roman" w:cs="Times New Roman"/>
          <w:b/>
          <w:i/>
          <w:color w:val="000000" w:themeColor="text1"/>
          <w:sz w:val="24"/>
          <w:szCs w:val="24"/>
        </w:rPr>
        <w:t>Team members, their roles, and management procedures in the study</w:t>
      </w:r>
    </w:p>
    <w:p w14:paraId="52C2188B" w14:textId="390684B3" w:rsidR="005B26A0" w:rsidRPr="003F214F" w:rsidRDefault="00902CB0" w:rsidP="00AC7C4B">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The project will be managed by a project management committee led by GA supported by co-investigators from IHI, APHRC and </w:t>
      </w:r>
      <w:proofErr w:type="spellStart"/>
      <w:r w:rsidRPr="003F214F">
        <w:rPr>
          <w:rFonts w:ascii="Times New Roman" w:eastAsia="Times New Roman" w:hAnsi="Times New Roman" w:cs="Times New Roman"/>
          <w:color w:val="000000" w:themeColor="text1"/>
          <w:sz w:val="24"/>
          <w:szCs w:val="24"/>
        </w:rPr>
        <w:t>UoG</w:t>
      </w:r>
      <w:proofErr w:type="spellEnd"/>
      <w:r w:rsidRPr="003F214F">
        <w:rPr>
          <w:rFonts w:ascii="Times New Roman" w:eastAsia="Times New Roman" w:hAnsi="Times New Roman" w:cs="Times New Roman"/>
          <w:color w:val="000000" w:themeColor="text1"/>
          <w:sz w:val="24"/>
          <w:szCs w:val="24"/>
        </w:rPr>
        <w:t xml:space="preserve">, meeting every two weeks to monitor progress, however this can be extended to monthly meetings over the course of 3 months. A scientific advisory board including researchers, policymakers (from national NCD departments) and representatives from the national COVID-19 taskforce from each country, and representatives from WHO, the East African NCD Alliance and Royal College of Physicians for East Africa. All will be identified through our existing networks. The board will meet every </w:t>
      </w:r>
      <w:r w:rsidR="00BD30D8">
        <w:rPr>
          <w:rFonts w:ascii="Times New Roman" w:eastAsia="Times New Roman" w:hAnsi="Times New Roman" w:cs="Times New Roman"/>
          <w:color w:val="000000" w:themeColor="text1"/>
          <w:sz w:val="24"/>
          <w:szCs w:val="24"/>
        </w:rPr>
        <w:t>six</w:t>
      </w:r>
      <w:r w:rsidRPr="003F214F">
        <w:rPr>
          <w:rFonts w:ascii="Times New Roman" w:eastAsia="Times New Roman" w:hAnsi="Times New Roman" w:cs="Times New Roman"/>
          <w:color w:val="000000" w:themeColor="text1"/>
          <w:sz w:val="24"/>
          <w:szCs w:val="24"/>
        </w:rPr>
        <w:t xml:space="preserve"> months to provide technical guidance and support for evidence translation.</w:t>
      </w:r>
      <w:r w:rsidR="00AC7C4B" w:rsidRPr="003F214F">
        <w:rPr>
          <w:rFonts w:ascii="Times New Roman" w:eastAsia="Times New Roman" w:hAnsi="Times New Roman" w:cs="Times New Roman"/>
          <w:color w:val="000000" w:themeColor="text1"/>
          <w:sz w:val="24"/>
          <w:szCs w:val="24"/>
        </w:rPr>
        <w:t xml:space="preserve"> </w:t>
      </w:r>
      <w:r w:rsidR="00872802" w:rsidRPr="003F214F">
        <w:rPr>
          <w:rFonts w:ascii="Times New Roman" w:eastAsia="Times New Roman" w:hAnsi="Times New Roman" w:cs="Times New Roman"/>
          <w:color w:val="000000" w:themeColor="text1"/>
          <w:sz w:val="24"/>
          <w:szCs w:val="24"/>
        </w:rPr>
        <w:t>Information on team members and their roles is summarized in Table 2</w:t>
      </w:r>
      <w:r w:rsidRPr="003F214F">
        <w:rPr>
          <w:rFonts w:ascii="Times New Roman" w:eastAsia="Times New Roman" w:hAnsi="Times New Roman" w:cs="Times New Roman"/>
          <w:color w:val="000000" w:themeColor="text1"/>
          <w:sz w:val="24"/>
          <w:szCs w:val="24"/>
        </w:rPr>
        <w:t xml:space="preserve">. </w:t>
      </w:r>
    </w:p>
    <w:p w14:paraId="0BA8B01B" w14:textId="77777777" w:rsidR="00E05021" w:rsidRPr="003F214F" w:rsidRDefault="00E05021">
      <w:pPr>
        <w:keepNext/>
        <w:pBdr>
          <w:top w:val="nil"/>
          <w:left w:val="nil"/>
          <w:bottom w:val="nil"/>
          <w:right w:val="nil"/>
          <w:between w:val="nil"/>
        </w:pBdr>
        <w:spacing w:after="200" w:line="240" w:lineRule="auto"/>
        <w:rPr>
          <w:rFonts w:ascii="Times New Roman" w:eastAsia="Times New Roman" w:hAnsi="Times New Roman" w:cs="Times New Roman"/>
          <w:i/>
          <w:color w:val="000000" w:themeColor="text1"/>
          <w:sz w:val="24"/>
          <w:szCs w:val="24"/>
        </w:rPr>
      </w:pPr>
    </w:p>
    <w:p w14:paraId="2463819F" w14:textId="77777777" w:rsidR="005B26A0" w:rsidRPr="003F214F" w:rsidRDefault="00902CB0">
      <w:pPr>
        <w:keepNext/>
        <w:pBdr>
          <w:top w:val="nil"/>
          <w:left w:val="nil"/>
          <w:bottom w:val="nil"/>
          <w:right w:val="nil"/>
          <w:between w:val="nil"/>
        </w:pBdr>
        <w:spacing w:after="200" w:line="240" w:lineRule="auto"/>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Table 2: Team members’ expertise and their roles in the project</w:t>
      </w:r>
    </w:p>
    <w:tbl>
      <w:tblPr>
        <w:tblStyle w:val="a1"/>
        <w:tblW w:w="98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8"/>
        <w:gridCol w:w="3277"/>
        <w:gridCol w:w="4910"/>
      </w:tblGrid>
      <w:tr w:rsidR="005B26A0" w:rsidRPr="00D50DF6" w14:paraId="207877B0" w14:textId="77777777">
        <w:trPr>
          <w:trHeight w:val="80"/>
        </w:trPr>
        <w:tc>
          <w:tcPr>
            <w:tcW w:w="1668" w:type="dxa"/>
            <w:tcBorders>
              <w:top w:val="single" w:sz="4" w:space="0" w:color="000000"/>
              <w:left w:val="single" w:sz="4" w:space="0" w:color="000000"/>
              <w:bottom w:val="single" w:sz="4" w:space="0" w:color="000000"/>
              <w:right w:val="single" w:sz="4" w:space="0" w:color="000000"/>
            </w:tcBorders>
            <w:shd w:val="clear" w:color="auto" w:fill="auto"/>
          </w:tcPr>
          <w:p w14:paraId="1870874E" w14:textId="77777777" w:rsidR="005B26A0" w:rsidRPr="003F214F" w:rsidRDefault="00902CB0">
            <w:pPr>
              <w:widowControl w:val="0"/>
              <w:tabs>
                <w:tab w:val="left" w:pos="510"/>
              </w:tabs>
              <w:spacing w:after="0" w:line="240" w:lineRule="auto"/>
              <w:ind w:left="57" w:right="57"/>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Applicants</w:t>
            </w:r>
          </w:p>
        </w:tc>
        <w:tc>
          <w:tcPr>
            <w:tcW w:w="3277" w:type="dxa"/>
            <w:tcBorders>
              <w:top w:val="single" w:sz="4" w:space="0" w:color="000000"/>
              <w:left w:val="single" w:sz="4" w:space="0" w:color="000000"/>
              <w:bottom w:val="single" w:sz="4" w:space="0" w:color="000000"/>
              <w:right w:val="single" w:sz="4" w:space="0" w:color="000000"/>
            </w:tcBorders>
            <w:shd w:val="clear" w:color="auto" w:fill="auto"/>
          </w:tcPr>
          <w:p w14:paraId="30038D4F" w14:textId="77777777" w:rsidR="005B26A0" w:rsidRPr="003F214F" w:rsidRDefault="00902CB0">
            <w:pPr>
              <w:widowControl w:val="0"/>
              <w:spacing w:after="0" w:line="240" w:lineRule="auto"/>
              <w:ind w:left="57" w:right="57"/>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Area of Expertise</w:t>
            </w:r>
          </w:p>
        </w:tc>
        <w:tc>
          <w:tcPr>
            <w:tcW w:w="4910" w:type="dxa"/>
            <w:tcBorders>
              <w:top w:val="single" w:sz="4" w:space="0" w:color="000000"/>
              <w:left w:val="single" w:sz="4" w:space="0" w:color="000000"/>
              <w:bottom w:val="single" w:sz="4" w:space="0" w:color="000000"/>
              <w:right w:val="single" w:sz="4" w:space="0" w:color="000000"/>
            </w:tcBorders>
            <w:shd w:val="clear" w:color="auto" w:fill="auto"/>
          </w:tcPr>
          <w:p w14:paraId="1350DE9A" w14:textId="77777777" w:rsidR="005B26A0" w:rsidRPr="003F214F" w:rsidRDefault="00902CB0">
            <w:pPr>
              <w:widowControl w:val="0"/>
              <w:tabs>
                <w:tab w:val="left" w:pos="510"/>
              </w:tabs>
              <w:spacing w:after="0" w:line="240" w:lineRule="auto"/>
              <w:ind w:left="57" w:right="57"/>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Key Role in the Project</w:t>
            </w:r>
          </w:p>
        </w:tc>
      </w:tr>
      <w:tr w:rsidR="005B26A0" w:rsidRPr="00D50DF6" w14:paraId="006DDDB2" w14:textId="77777777">
        <w:trPr>
          <w:trHeight w:val="269"/>
        </w:trPr>
        <w:tc>
          <w:tcPr>
            <w:tcW w:w="9855" w:type="dxa"/>
            <w:gridSpan w:val="3"/>
            <w:tcBorders>
              <w:top w:val="single" w:sz="4" w:space="0" w:color="000000"/>
              <w:left w:val="single" w:sz="4" w:space="0" w:color="000000"/>
              <w:bottom w:val="single" w:sz="4" w:space="0" w:color="000000"/>
              <w:right w:val="single" w:sz="4" w:space="0" w:color="000000"/>
            </w:tcBorders>
            <w:shd w:val="clear" w:color="auto" w:fill="D9D9D9"/>
          </w:tcPr>
          <w:p w14:paraId="48946830" w14:textId="77777777" w:rsidR="005B26A0" w:rsidRPr="003F214F" w:rsidRDefault="00902CB0">
            <w:pPr>
              <w:widowControl w:val="0"/>
              <w:spacing w:after="0" w:line="240" w:lineRule="auto"/>
              <w:ind w:left="57" w:right="57"/>
              <w:jc w:val="center"/>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INVESTIGATORS</w:t>
            </w:r>
          </w:p>
        </w:tc>
      </w:tr>
      <w:tr w:rsidR="005B26A0" w:rsidRPr="00D50DF6" w14:paraId="263F596D" w14:textId="77777777">
        <w:trPr>
          <w:trHeight w:val="80"/>
        </w:trPr>
        <w:tc>
          <w:tcPr>
            <w:tcW w:w="9855" w:type="dxa"/>
            <w:gridSpan w:val="3"/>
            <w:tcBorders>
              <w:top w:val="single" w:sz="4" w:space="0" w:color="000000"/>
              <w:left w:val="single" w:sz="4" w:space="0" w:color="000000"/>
              <w:bottom w:val="single" w:sz="4" w:space="0" w:color="000000"/>
              <w:right w:val="single" w:sz="4" w:space="0" w:color="000000"/>
            </w:tcBorders>
          </w:tcPr>
          <w:p w14:paraId="11DEAA7E" w14:textId="77777777" w:rsidR="005B26A0" w:rsidRPr="003F214F" w:rsidRDefault="00902CB0">
            <w:pPr>
              <w:widowControl w:val="0"/>
              <w:spacing w:after="0" w:line="240" w:lineRule="auto"/>
              <w:ind w:left="57" w:right="57"/>
              <w:jc w:val="center"/>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African Population and Health Research Center (APHRC), Nairobi</w:t>
            </w:r>
          </w:p>
        </w:tc>
      </w:tr>
      <w:tr w:rsidR="005B26A0" w:rsidRPr="00D50DF6" w14:paraId="589E56FD" w14:textId="77777777">
        <w:trPr>
          <w:trHeight w:val="827"/>
        </w:trPr>
        <w:tc>
          <w:tcPr>
            <w:tcW w:w="1668" w:type="dxa"/>
            <w:tcBorders>
              <w:top w:val="single" w:sz="4" w:space="0" w:color="000000"/>
              <w:left w:val="single" w:sz="4" w:space="0" w:color="000000"/>
              <w:bottom w:val="single" w:sz="4" w:space="0" w:color="000000"/>
              <w:right w:val="single" w:sz="4" w:space="0" w:color="000000"/>
            </w:tcBorders>
          </w:tcPr>
          <w:p w14:paraId="67566BAC" w14:textId="0409ECFB" w:rsidR="005B26A0" w:rsidRPr="003F214F" w:rsidRDefault="00902CB0">
            <w:pPr>
              <w:widowControl w:val="0"/>
              <w:spacing w:after="0" w:line="240" w:lineRule="auto"/>
              <w:ind w:left="57" w:right="57"/>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Dr</w:t>
            </w:r>
            <w:r w:rsidR="004B718D" w:rsidRPr="003F214F">
              <w:rPr>
                <w:rFonts w:ascii="Times New Roman" w:eastAsia="Times New Roman" w:hAnsi="Times New Roman" w:cs="Times New Roman"/>
                <w:color w:val="000000" w:themeColor="text1"/>
                <w:sz w:val="24"/>
                <w:szCs w:val="24"/>
              </w:rPr>
              <w:t>.</w:t>
            </w:r>
            <w:r w:rsidRPr="003F214F">
              <w:rPr>
                <w:rFonts w:ascii="Times New Roman" w:eastAsia="Times New Roman" w:hAnsi="Times New Roman" w:cs="Times New Roman"/>
                <w:color w:val="000000" w:themeColor="text1"/>
                <w:sz w:val="24"/>
                <w:szCs w:val="24"/>
              </w:rPr>
              <w:t xml:space="preserve"> </w:t>
            </w:r>
            <w:proofErr w:type="spellStart"/>
            <w:r w:rsidRPr="003F214F">
              <w:rPr>
                <w:rFonts w:ascii="Times New Roman" w:eastAsia="Times New Roman" w:hAnsi="Times New Roman" w:cs="Times New Roman"/>
                <w:color w:val="000000" w:themeColor="text1"/>
                <w:sz w:val="24"/>
                <w:szCs w:val="24"/>
              </w:rPr>
              <w:t>Gershim</w:t>
            </w:r>
            <w:proofErr w:type="spellEnd"/>
            <w:r w:rsidRPr="003F214F">
              <w:rPr>
                <w:rFonts w:ascii="Times New Roman" w:eastAsia="Times New Roman" w:hAnsi="Times New Roman" w:cs="Times New Roman"/>
                <w:color w:val="000000" w:themeColor="text1"/>
                <w:sz w:val="24"/>
                <w:szCs w:val="24"/>
              </w:rPr>
              <w:t xml:space="preserve"> </w:t>
            </w:r>
            <w:proofErr w:type="spellStart"/>
            <w:r w:rsidRPr="003F214F">
              <w:rPr>
                <w:rFonts w:ascii="Times New Roman" w:eastAsia="Times New Roman" w:hAnsi="Times New Roman" w:cs="Times New Roman"/>
                <w:color w:val="000000" w:themeColor="text1"/>
                <w:sz w:val="24"/>
                <w:szCs w:val="24"/>
              </w:rPr>
              <w:t>Asiki</w:t>
            </w:r>
            <w:proofErr w:type="spellEnd"/>
          </w:p>
        </w:tc>
        <w:tc>
          <w:tcPr>
            <w:tcW w:w="3277" w:type="dxa"/>
            <w:tcBorders>
              <w:top w:val="single" w:sz="4" w:space="0" w:color="000000"/>
              <w:left w:val="single" w:sz="4" w:space="0" w:color="000000"/>
              <w:bottom w:val="single" w:sz="4" w:space="0" w:color="000000"/>
              <w:right w:val="single" w:sz="4" w:space="0" w:color="000000"/>
            </w:tcBorders>
          </w:tcPr>
          <w:p w14:paraId="796D8919" w14:textId="77777777" w:rsidR="005B26A0" w:rsidRPr="003F214F" w:rsidRDefault="00902CB0">
            <w:pPr>
              <w:widowControl w:val="0"/>
              <w:spacing w:after="0" w:line="240" w:lineRule="auto"/>
              <w:ind w:left="57" w:right="57"/>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Epidemiology and statistics, evidence-informed policy and NCD surveillance.</w:t>
            </w:r>
          </w:p>
        </w:tc>
        <w:tc>
          <w:tcPr>
            <w:tcW w:w="4910" w:type="dxa"/>
            <w:tcBorders>
              <w:top w:val="single" w:sz="4" w:space="0" w:color="000000"/>
              <w:left w:val="single" w:sz="4" w:space="0" w:color="000000"/>
              <w:bottom w:val="single" w:sz="4" w:space="0" w:color="000000"/>
              <w:right w:val="single" w:sz="4" w:space="0" w:color="000000"/>
            </w:tcBorders>
          </w:tcPr>
          <w:p w14:paraId="7A3183E8" w14:textId="77777777" w:rsidR="005B26A0" w:rsidRPr="003F214F" w:rsidRDefault="00902CB0">
            <w:pPr>
              <w:widowControl w:val="0"/>
              <w:spacing w:after="0" w:line="240" w:lineRule="auto"/>
              <w:ind w:right="57"/>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 xml:space="preserve">Principal Investigator: </w:t>
            </w:r>
            <w:r w:rsidRPr="003F214F">
              <w:rPr>
                <w:rFonts w:ascii="Times New Roman" w:eastAsia="Times New Roman" w:hAnsi="Times New Roman" w:cs="Times New Roman"/>
                <w:color w:val="000000" w:themeColor="text1"/>
                <w:sz w:val="24"/>
                <w:szCs w:val="24"/>
              </w:rPr>
              <w:t xml:space="preserve"> Project co-ordination, lead WP4, support WPs1 and 2; guide data analyst in the analysis of quantitative data.</w:t>
            </w:r>
          </w:p>
        </w:tc>
      </w:tr>
      <w:tr w:rsidR="00913C61" w:rsidRPr="00D50DF6" w14:paraId="7385B8FE" w14:textId="77777777">
        <w:trPr>
          <w:trHeight w:val="600"/>
        </w:trPr>
        <w:tc>
          <w:tcPr>
            <w:tcW w:w="1668" w:type="dxa"/>
            <w:tcBorders>
              <w:top w:val="single" w:sz="4" w:space="0" w:color="000000"/>
              <w:left w:val="single" w:sz="4" w:space="0" w:color="000000"/>
              <w:bottom w:val="single" w:sz="4" w:space="0" w:color="000000"/>
              <w:right w:val="single" w:sz="4" w:space="0" w:color="000000"/>
            </w:tcBorders>
          </w:tcPr>
          <w:p w14:paraId="4D7BFD8D" w14:textId="1B7B070C" w:rsidR="00913C61" w:rsidRPr="003F214F" w:rsidRDefault="00913C61" w:rsidP="00913C61">
            <w:pPr>
              <w:widowControl w:val="0"/>
              <w:spacing w:after="0" w:line="240" w:lineRule="auto"/>
              <w:ind w:right="57"/>
              <w:rPr>
                <w:rFonts w:ascii="Times New Roman" w:eastAsia="Times New Roman" w:hAnsi="Times New Roman" w:cs="Times New Roman"/>
                <w:color w:val="000000" w:themeColor="text1"/>
                <w:sz w:val="24"/>
                <w:szCs w:val="24"/>
              </w:rPr>
            </w:pPr>
            <w:r w:rsidRPr="0083523C">
              <w:rPr>
                <w:rFonts w:ascii="Times New Roman" w:eastAsia="Times New Roman" w:hAnsi="Times New Roman" w:cs="Times New Roman"/>
                <w:color w:val="000000"/>
                <w:sz w:val="24"/>
                <w:szCs w:val="24"/>
              </w:rPr>
              <w:t xml:space="preserve">Dr. </w:t>
            </w:r>
            <w:r>
              <w:rPr>
                <w:rFonts w:ascii="Times New Roman" w:eastAsia="Times New Roman" w:hAnsi="Times New Roman" w:cs="Times New Roman"/>
                <w:color w:val="000000"/>
                <w:sz w:val="24"/>
                <w:szCs w:val="24"/>
              </w:rPr>
              <w:t xml:space="preserve">Richard </w:t>
            </w:r>
            <w:proofErr w:type="spellStart"/>
            <w:r>
              <w:rPr>
                <w:rFonts w:ascii="Times New Roman" w:eastAsia="Times New Roman" w:hAnsi="Times New Roman" w:cs="Times New Roman"/>
                <w:color w:val="000000"/>
                <w:sz w:val="24"/>
                <w:szCs w:val="24"/>
              </w:rPr>
              <w:t>Sanya</w:t>
            </w:r>
            <w:proofErr w:type="spellEnd"/>
          </w:p>
        </w:tc>
        <w:tc>
          <w:tcPr>
            <w:tcW w:w="3277" w:type="dxa"/>
            <w:tcBorders>
              <w:top w:val="single" w:sz="4" w:space="0" w:color="000000"/>
              <w:left w:val="single" w:sz="4" w:space="0" w:color="000000"/>
              <w:bottom w:val="single" w:sz="4" w:space="0" w:color="000000"/>
              <w:right w:val="single" w:sz="4" w:space="0" w:color="000000"/>
            </w:tcBorders>
          </w:tcPr>
          <w:p w14:paraId="28BAFBAA" w14:textId="50330F21" w:rsidR="00913C61" w:rsidRPr="003F214F" w:rsidRDefault="008F601A" w:rsidP="00913C61">
            <w:pPr>
              <w:widowControl w:val="0"/>
              <w:spacing w:after="20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sz w:val="24"/>
                <w:szCs w:val="24"/>
              </w:rPr>
              <w:t>Internal m</w:t>
            </w:r>
            <w:r w:rsidR="00913C61" w:rsidRPr="009456FC">
              <w:rPr>
                <w:rFonts w:ascii="Times New Roman" w:eastAsia="Times New Roman" w:hAnsi="Times New Roman" w:cs="Times New Roman"/>
                <w:sz w:val="24"/>
                <w:szCs w:val="24"/>
              </w:rPr>
              <w:t xml:space="preserve">edicine, </w:t>
            </w:r>
            <w:r>
              <w:rPr>
                <w:rFonts w:ascii="Times New Roman" w:eastAsia="Times New Roman" w:hAnsi="Times New Roman" w:cs="Times New Roman"/>
                <w:sz w:val="24"/>
                <w:szCs w:val="24"/>
              </w:rPr>
              <w:t>cardiovascular disease</w:t>
            </w:r>
            <w:r w:rsidR="00913C61" w:rsidRPr="009456FC">
              <w:rPr>
                <w:rFonts w:ascii="Times New Roman" w:eastAsia="Times New Roman" w:hAnsi="Times New Roman" w:cs="Times New Roman"/>
                <w:sz w:val="24"/>
                <w:szCs w:val="24"/>
              </w:rPr>
              <w:t xml:space="preserve"> epidemiology, NCD research</w:t>
            </w:r>
          </w:p>
        </w:tc>
        <w:tc>
          <w:tcPr>
            <w:tcW w:w="4910" w:type="dxa"/>
            <w:tcBorders>
              <w:top w:val="single" w:sz="4" w:space="0" w:color="000000"/>
              <w:left w:val="single" w:sz="4" w:space="0" w:color="000000"/>
              <w:bottom w:val="single" w:sz="4" w:space="0" w:color="000000"/>
              <w:right w:val="single" w:sz="4" w:space="0" w:color="000000"/>
            </w:tcBorders>
          </w:tcPr>
          <w:p w14:paraId="285582C0" w14:textId="7264A05D" w:rsidR="00913C61" w:rsidRPr="003F214F" w:rsidRDefault="00913C61" w:rsidP="00913C61">
            <w:pPr>
              <w:widowControl w:val="0"/>
              <w:spacing w:after="0" w:line="240" w:lineRule="auto"/>
              <w:ind w:left="57" w:right="57"/>
              <w:rPr>
                <w:rFonts w:ascii="Times New Roman" w:eastAsia="Times New Roman" w:hAnsi="Times New Roman" w:cs="Times New Roman"/>
                <w:b/>
                <w:color w:val="000000" w:themeColor="text1"/>
                <w:sz w:val="24"/>
                <w:szCs w:val="24"/>
              </w:rPr>
            </w:pPr>
            <w:r w:rsidRPr="0083523C">
              <w:rPr>
                <w:rFonts w:ascii="Times New Roman" w:eastAsia="Times New Roman" w:hAnsi="Times New Roman" w:cs="Times New Roman"/>
                <w:b/>
                <w:color w:val="000000"/>
                <w:sz w:val="24"/>
                <w:szCs w:val="24"/>
              </w:rPr>
              <w:t>Co-Investigator</w:t>
            </w:r>
            <w:r>
              <w:rPr>
                <w:rFonts w:ascii="Times New Roman" w:eastAsia="Times New Roman" w:hAnsi="Times New Roman" w:cs="Times New Roman"/>
                <w:b/>
                <w:color w:val="000000"/>
                <w:sz w:val="24"/>
                <w:szCs w:val="24"/>
              </w:rPr>
              <w:t xml:space="preserve"> (Post-doctoral research scientist)</w:t>
            </w:r>
            <w:r w:rsidRPr="0083523C">
              <w:rPr>
                <w:rFonts w:ascii="Times New Roman" w:eastAsia="Times New Roman" w:hAnsi="Times New Roman" w:cs="Times New Roman"/>
                <w:color w:val="000000"/>
                <w:sz w:val="24"/>
                <w:szCs w:val="24"/>
              </w:rPr>
              <w:t>: Project management including coordination of training and data collection, desk review of policies</w:t>
            </w:r>
            <w:r>
              <w:rPr>
                <w:rFonts w:ascii="Times New Roman" w:eastAsia="Times New Roman" w:hAnsi="Times New Roman" w:cs="Times New Roman"/>
                <w:color w:val="000000"/>
                <w:sz w:val="24"/>
                <w:szCs w:val="24"/>
              </w:rPr>
              <w:t xml:space="preserve"> and </w:t>
            </w:r>
            <w:r w:rsidRPr="0083523C">
              <w:rPr>
                <w:rFonts w:ascii="Times New Roman" w:eastAsia="Times New Roman" w:hAnsi="Times New Roman" w:cs="Times New Roman"/>
                <w:color w:val="000000"/>
                <w:sz w:val="24"/>
                <w:szCs w:val="24"/>
              </w:rPr>
              <w:t>data analysis</w:t>
            </w:r>
          </w:p>
        </w:tc>
      </w:tr>
      <w:tr w:rsidR="00913C61" w:rsidRPr="00D50DF6" w14:paraId="438253BD" w14:textId="77777777">
        <w:trPr>
          <w:trHeight w:val="600"/>
        </w:trPr>
        <w:tc>
          <w:tcPr>
            <w:tcW w:w="1668" w:type="dxa"/>
            <w:tcBorders>
              <w:top w:val="single" w:sz="4" w:space="0" w:color="000000"/>
              <w:left w:val="single" w:sz="4" w:space="0" w:color="000000"/>
              <w:bottom w:val="single" w:sz="4" w:space="0" w:color="000000"/>
              <w:right w:val="single" w:sz="4" w:space="0" w:color="000000"/>
            </w:tcBorders>
          </w:tcPr>
          <w:p w14:paraId="6C16DFC8" w14:textId="5EB73770" w:rsidR="00913C61" w:rsidRPr="003F214F" w:rsidRDefault="004B2745" w:rsidP="00913C61">
            <w:pPr>
              <w:widowControl w:val="0"/>
              <w:spacing w:after="0" w:line="240" w:lineRule="auto"/>
              <w:ind w:right="57"/>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Dr</w:t>
            </w:r>
            <w:r w:rsidR="00913C61">
              <w:rPr>
                <w:rFonts w:ascii="Times New Roman" w:eastAsia="Times New Roman" w:hAnsi="Times New Roman" w:cs="Times New Roman"/>
                <w:color w:val="000000" w:themeColor="text1"/>
                <w:sz w:val="24"/>
                <w:szCs w:val="24"/>
              </w:rPr>
              <w:t xml:space="preserve">. </w:t>
            </w:r>
            <w:proofErr w:type="spellStart"/>
            <w:r w:rsidR="00913C61">
              <w:rPr>
                <w:rFonts w:ascii="Times New Roman" w:eastAsia="Times New Roman" w:hAnsi="Times New Roman" w:cs="Times New Roman"/>
                <w:color w:val="000000" w:themeColor="text1"/>
                <w:sz w:val="24"/>
                <w:szCs w:val="24"/>
              </w:rPr>
              <w:t>Shukri</w:t>
            </w:r>
            <w:proofErr w:type="spellEnd"/>
            <w:r w:rsidR="00913C61">
              <w:rPr>
                <w:rFonts w:ascii="Times New Roman" w:eastAsia="Times New Roman" w:hAnsi="Times New Roman" w:cs="Times New Roman"/>
                <w:color w:val="000000" w:themeColor="text1"/>
                <w:sz w:val="24"/>
                <w:szCs w:val="24"/>
              </w:rPr>
              <w:t xml:space="preserve"> Mohamed</w:t>
            </w:r>
          </w:p>
        </w:tc>
        <w:tc>
          <w:tcPr>
            <w:tcW w:w="3277" w:type="dxa"/>
            <w:tcBorders>
              <w:top w:val="single" w:sz="4" w:space="0" w:color="000000"/>
              <w:left w:val="single" w:sz="4" w:space="0" w:color="000000"/>
              <w:bottom w:val="single" w:sz="4" w:space="0" w:color="000000"/>
              <w:right w:val="single" w:sz="4" w:space="0" w:color="000000"/>
            </w:tcBorders>
          </w:tcPr>
          <w:p w14:paraId="4493F112" w14:textId="68450BEE" w:rsidR="00913C61" w:rsidRPr="003F214F" w:rsidRDefault="00913C61" w:rsidP="00913C61">
            <w:pPr>
              <w:widowControl w:val="0"/>
              <w:spacing w:after="0" w:line="240" w:lineRule="auto"/>
              <w:ind w:left="57" w:right="57"/>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Public health, </w:t>
            </w:r>
            <w:r w:rsidR="008F601A">
              <w:rPr>
                <w:rFonts w:ascii="Times New Roman" w:eastAsia="Times New Roman" w:hAnsi="Times New Roman" w:cs="Times New Roman"/>
                <w:color w:val="000000" w:themeColor="text1"/>
                <w:sz w:val="24"/>
                <w:szCs w:val="24"/>
              </w:rPr>
              <w:t>cardiovascular disease epidemiology</w:t>
            </w:r>
            <w:r w:rsidRPr="003F214F">
              <w:rPr>
                <w:rFonts w:ascii="Times New Roman" w:eastAsia="Times New Roman" w:hAnsi="Times New Roman" w:cs="Times New Roman"/>
                <w:color w:val="000000" w:themeColor="text1"/>
                <w:sz w:val="24"/>
                <w:szCs w:val="24"/>
              </w:rPr>
              <w:t xml:space="preserve">, policy analysis and stakeholder engagement </w:t>
            </w:r>
          </w:p>
        </w:tc>
        <w:tc>
          <w:tcPr>
            <w:tcW w:w="4910" w:type="dxa"/>
            <w:tcBorders>
              <w:top w:val="single" w:sz="4" w:space="0" w:color="000000"/>
              <w:left w:val="single" w:sz="4" w:space="0" w:color="000000"/>
              <w:bottom w:val="single" w:sz="4" w:space="0" w:color="000000"/>
              <w:right w:val="single" w:sz="4" w:space="0" w:color="000000"/>
            </w:tcBorders>
          </w:tcPr>
          <w:p w14:paraId="7A940B4A" w14:textId="072C4149" w:rsidR="00913C61" w:rsidRPr="003F214F" w:rsidRDefault="00913C61" w:rsidP="00913C61">
            <w:pPr>
              <w:widowControl w:val="0"/>
              <w:spacing w:after="0" w:line="240" w:lineRule="auto"/>
              <w:ind w:left="57" w:right="57"/>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Co-Investigator (Research Officer):</w:t>
            </w:r>
            <w:r w:rsidRPr="003F214F">
              <w:rPr>
                <w:rFonts w:ascii="Times New Roman" w:eastAsia="Times New Roman" w:hAnsi="Times New Roman" w:cs="Times New Roman"/>
                <w:color w:val="000000" w:themeColor="text1"/>
                <w:sz w:val="24"/>
                <w:szCs w:val="24"/>
              </w:rPr>
              <w:t xml:space="preserve"> Undertake policy desk review and policy analysis</w:t>
            </w:r>
            <w:r w:rsidR="00E95174">
              <w:rPr>
                <w:rFonts w:ascii="Times New Roman" w:eastAsia="Times New Roman" w:hAnsi="Times New Roman" w:cs="Times New Roman"/>
                <w:color w:val="000000" w:themeColor="text1"/>
                <w:sz w:val="24"/>
                <w:szCs w:val="24"/>
              </w:rPr>
              <w:t xml:space="preserve"> and qualitative data analysis</w:t>
            </w:r>
          </w:p>
          <w:p w14:paraId="1C82083A" w14:textId="77777777" w:rsidR="00913C61" w:rsidRPr="003F214F" w:rsidRDefault="00913C61" w:rsidP="00913C61">
            <w:pPr>
              <w:widowControl w:val="0"/>
              <w:spacing w:after="0" w:line="240" w:lineRule="auto"/>
              <w:ind w:left="57" w:right="57"/>
              <w:rPr>
                <w:rFonts w:ascii="Times New Roman" w:eastAsia="Times New Roman" w:hAnsi="Times New Roman" w:cs="Times New Roman"/>
                <w:b/>
                <w:color w:val="000000" w:themeColor="text1"/>
                <w:sz w:val="24"/>
                <w:szCs w:val="24"/>
              </w:rPr>
            </w:pPr>
          </w:p>
        </w:tc>
      </w:tr>
      <w:tr w:rsidR="004B2745" w:rsidRPr="00D50DF6" w14:paraId="78759B41" w14:textId="77777777">
        <w:trPr>
          <w:trHeight w:val="600"/>
        </w:trPr>
        <w:tc>
          <w:tcPr>
            <w:tcW w:w="1668" w:type="dxa"/>
            <w:tcBorders>
              <w:top w:val="single" w:sz="4" w:space="0" w:color="000000"/>
              <w:left w:val="single" w:sz="4" w:space="0" w:color="000000"/>
              <w:bottom w:val="single" w:sz="4" w:space="0" w:color="000000"/>
              <w:right w:val="single" w:sz="4" w:space="0" w:color="000000"/>
            </w:tcBorders>
          </w:tcPr>
          <w:p w14:paraId="63555F65" w14:textId="2D33BBDE" w:rsidR="004B2745" w:rsidRDefault="004B2745" w:rsidP="00913C61">
            <w:pPr>
              <w:widowControl w:val="0"/>
              <w:spacing w:after="0" w:line="240" w:lineRule="auto"/>
              <w:ind w:right="57"/>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 xml:space="preserve">Ms. Maurine </w:t>
            </w:r>
            <w:proofErr w:type="spellStart"/>
            <w:r>
              <w:rPr>
                <w:rFonts w:ascii="Times New Roman" w:eastAsia="Times New Roman" w:hAnsi="Times New Roman" w:cs="Times New Roman"/>
                <w:color w:val="000000" w:themeColor="text1"/>
                <w:sz w:val="24"/>
                <w:szCs w:val="24"/>
              </w:rPr>
              <w:t>Ng’oda</w:t>
            </w:r>
            <w:proofErr w:type="spellEnd"/>
          </w:p>
        </w:tc>
        <w:tc>
          <w:tcPr>
            <w:tcW w:w="3277" w:type="dxa"/>
            <w:tcBorders>
              <w:top w:val="single" w:sz="4" w:space="0" w:color="000000"/>
              <w:left w:val="single" w:sz="4" w:space="0" w:color="000000"/>
              <w:bottom w:val="single" w:sz="4" w:space="0" w:color="000000"/>
              <w:right w:val="single" w:sz="4" w:space="0" w:color="000000"/>
            </w:tcBorders>
          </w:tcPr>
          <w:p w14:paraId="5D398F90" w14:textId="609504CA" w:rsidR="004B2745" w:rsidRPr="003F214F" w:rsidRDefault="00CA1EF1" w:rsidP="00913C61">
            <w:pPr>
              <w:widowControl w:val="0"/>
              <w:spacing w:after="0" w:line="240" w:lineRule="auto"/>
              <w:ind w:left="57" w:right="57"/>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Public health, monitoring and evaluation, health promotion, community sensitization and mobilization.</w:t>
            </w:r>
          </w:p>
        </w:tc>
        <w:tc>
          <w:tcPr>
            <w:tcW w:w="4910" w:type="dxa"/>
            <w:tcBorders>
              <w:top w:val="single" w:sz="4" w:space="0" w:color="000000"/>
              <w:left w:val="single" w:sz="4" w:space="0" w:color="000000"/>
              <w:bottom w:val="single" w:sz="4" w:space="0" w:color="000000"/>
              <w:right w:val="single" w:sz="4" w:space="0" w:color="000000"/>
            </w:tcBorders>
          </w:tcPr>
          <w:p w14:paraId="04457A68" w14:textId="39C3F60D" w:rsidR="004B2745" w:rsidRPr="003F214F" w:rsidRDefault="00E95174" w:rsidP="00913C61">
            <w:pPr>
              <w:widowControl w:val="0"/>
              <w:spacing w:after="0" w:line="240" w:lineRule="auto"/>
              <w:ind w:left="57" w:right="57"/>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Co-Investigator (Research Officer):</w:t>
            </w:r>
            <w:r w:rsidRPr="003F214F">
              <w:rPr>
                <w:rFonts w:ascii="Times New Roman" w:eastAsia="Times New Roman" w:hAnsi="Times New Roman" w:cs="Times New Roman"/>
                <w:color w:val="000000" w:themeColor="text1"/>
                <w:sz w:val="24"/>
                <w:szCs w:val="24"/>
              </w:rPr>
              <w:t xml:space="preserve"> </w:t>
            </w:r>
            <w:r w:rsidR="004B2745" w:rsidRPr="003F214F">
              <w:rPr>
                <w:rFonts w:ascii="Times New Roman" w:eastAsia="Times New Roman" w:hAnsi="Times New Roman" w:cs="Times New Roman"/>
                <w:color w:val="000000" w:themeColor="text1"/>
                <w:sz w:val="24"/>
                <w:szCs w:val="24"/>
              </w:rPr>
              <w:t>Oversee the recruitment of research assistants (RAs) and facilitate their training. Coordinate implementation of the work plan and logistical assistance to the field team.</w:t>
            </w:r>
            <w:r>
              <w:rPr>
                <w:rFonts w:ascii="Times New Roman" w:eastAsia="Times New Roman" w:hAnsi="Times New Roman" w:cs="Times New Roman"/>
                <w:color w:val="000000" w:themeColor="text1"/>
                <w:sz w:val="24"/>
                <w:szCs w:val="24"/>
              </w:rPr>
              <w:t xml:space="preserve"> Participate in data analysis</w:t>
            </w:r>
          </w:p>
        </w:tc>
      </w:tr>
      <w:tr w:rsidR="004964A4" w:rsidRPr="00D50DF6" w14:paraId="4FC289E4" w14:textId="77777777">
        <w:trPr>
          <w:trHeight w:val="600"/>
        </w:trPr>
        <w:tc>
          <w:tcPr>
            <w:tcW w:w="1668" w:type="dxa"/>
            <w:tcBorders>
              <w:top w:val="single" w:sz="4" w:space="0" w:color="000000"/>
              <w:left w:val="single" w:sz="4" w:space="0" w:color="000000"/>
              <w:bottom w:val="single" w:sz="4" w:space="0" w:color="000000"/>
              <w:right w:val="single" w:sz="4" w:space="0" w:color="000000"/>
            </w:tcBorders>
          </w:tcPr>
          <w:p w14:paraId="778CABAD" w14:textId="5329FEF3" w:rsidR="004964A4" w:rsidRDefault="004964A4" w:rsidP="004964A4">
            <w:pPr>
              <w:widowControl w:val="0"/>
              <w:spacing w:after="0" w:line="240" w:lineRule="auto"/>
              <w:ind w:right="57"/>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Ms. </w:t>
            </w:r>
            <w:proofErr w:type="spellStart"/>
            <w:r>
              <w:rPr>
                <w:rFonts w:ascii="Times New Roman" w:eastAsia="Times New Roman" w:hAnsi="Times New Roman" w:cs="Times New Roman"/>
                <w:color w:val="000000" w:themeColor="text1"/>
                <w:sz w:val="24"/>
                <w:szCs w:val="24"/>
              </w:rPr>
              <w:t>Lyagamula</w:t>
            </w:r>
            <w:proofErr w:type="spellEnd"/>
            <w:r>
              <w:rPr>
                <w:rFonts w:ascii="Times New Roman" w:eastAsia="Times New Roman" w:hAnsi="Times New Roman" w:cs="Times New Roman"/>
                <w:color w:val="000000" w:themeColor="text1"/>
                <w:sz w:val="24"/>
                <w:szCs w:val="24"/>
              </w:rPr>
              <w:t xml:space="preserve"> </w:t>
            </w:r>
            <w:proofErr w:type="spellStart"/>
            <w:r>
              <w:rPr>
                <w:rFonts w:ascii="Times New Roman" w:eastAsia="Times New Roman" w:hAnsi="Times New Roman" w:cs="Times New Roman"/>
                <w:color w:val="000000" w:themeColor="text1"/>
                <w:sz w:val="24"/>
                <w:szCs w:val="24"/>
              </w:rPr>
              <w:t>Kisia</w:t>
            </w:r>
            <w:proofErr w:type="spellEnd"/>
          </w:p>
        </w:tc>
        <w:tc>
          <w:tcPr>
            <w:tcW w:w="3277" w:type="dxa"/>
            <w:tcBorders>
              <w:top w:val="single" w:sz="4" w:space="0" w:color="000000"/>
              <w:left w:val="single" w:sz="4" w:space="0" w:color="000000"/>
              <w:bottom w:val="single" w:sz="4" w:space="0" w:color="000000"/>
              <w:right w:val="single" w:sz="4" w:space="0" w:color="000000"/>
            </w:tcBorders>
          </w:tcPr>
          <w:p w14:paraId="6AA312F1" w14:textId="0D268A58" w:rsidR="004964A4" w:rsidRDefault="004964A4" w:rsidP="004964A4">
            <w:pPr>
              <w:widowControl w:val="0"/>
              <w:spacing w:after="0" w:line="240" w:lineRule="auto"/>
              <w:ind w:left="57" w:right="57"/>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Public health, project coordination, digital health, stakeholder engagement</w:t>
            </w:r>
          </w:p>
        </w:tc>
        <w:tc>
          <w:tcPr>
            <w:tcW w:w="4910" w:type="dxa"/>
            <w:tcBorders>
              <w:top w:val="single" w:sz="4" w:space="0" w:color="000000"/>
              <w:left w:val="single" w:sz="4" w:space="0" w:color="000000"/>
              <w:bottom w:val="single" w:sz="4" w:space="0" w:color="000000"/>
              <w:right w:val="single" w:sz="4" w:space="0" w:color="000000"/>
            </w:tcBorders>
          </w:tcPr>
          <w:p w14:paraId="0D1A9493" w14:textId="1A96122F" w:rsidR="004964A4" w:rsidRPr="003F214F" w:rsidRDefault="004964A4" w:rsidP="004964A4">
            <w:pPr>
              <w:widowControl w:val="0"/>
              <w:spacing w:after="0" w:line="240" w:lineRule="auto"/>
              <w:ind w:left="57" w:right="57"/>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Co-Investigator (Research Officer):</w:t>
            </w:r>
            <w:r w:rsidRPr="003F214F">
              <w:rPr>
                <w:rFonts w:ascii="Times New Roman" w:eastAsia="Times New Roman" w:hAnsi="Times New Roman" w:cs="Times New Roman"/>
                <w:color w:val="000000" w:themeColor="text1"/>
                <w:sz w:val="24"/>
                <w:szCs w:val="24"/>
              </w:rPr>
              <w:t xml:space="preserve"> Oversee the recruitment of research assistants (RAs) and facilitate their training. Coordinate implementation of the work plan and logistical assistance to the field team.</w:t>
            </w:r>
            <w:r>
              <w:rPr>
                <w:rFonts w:ascii="Times New Roman" w:eastAsia="Times New Roman" w:hAnsi="Times New Roman" w:cs="Times New Roman"/>
                <w:color w:val="000000" w:themeColor="text1"/>
                <w:sz w:val="24"/>
                <w:szCs w:val="24"/>
              </w:rPr>
              <w:t xml:space="preserve"> Participate in qualitative data collection and analysis</w:t>
            </w:r>
          </w:p>
        </w:tc>
      </w:tr>
      <w:tr w:rsidR="004964A4" w:rsidRPr="00D50DF6" w14:paraId="3C81B84D" w14:textId="77777777">
        <w:trPr>
          <w:trHeight w:val="296"/>
        </w:trPr>
        <w:tc>
          <w:tcPr>
            <w:tcW w:w="9855" w:type="dxa"/>
            <w:gridSpan w:val="3"/>
            <w:tcBorders>
              <w:top w:val="single" w:sz="4" w:space="0" w:color="000000"/>
              <w:left w:val="single" w:sz="4" w:space="0" w:color="000000"/>
              <w:bottom w:val="single" w:sz="4" w:space="0" w:color="000000"/>
              <w:right w:val="single" w:sz="4" w:space="0" w:color="000000"/>
            </w:tcBorders>
            <w:shd w:val="clear" w:color="auto" w:fill="D9D9D9"/>
          </w:tcPr>
          <w:p w14:paraId="79D35C1D" w14:textId="77777777" w:rsidR="004964A4" w:rsidRPr="003F214F" w:rsidRDefault="004964A4" w:rsidP="004964A4">
            <w:pPr>
              <w:tabs>
                <w:tab w:val="left" w:pos="450"/>
              </w:tabs>
              <w:spacing w:after="0" w:line="240" w:lineRule="auto"/>
              <w:jc w:val="center"/>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 xml:space="preserve">COLLABORATORS </w:t>
            </w:r>
          </w:p>
        </w:tc>
      </w:tr>
      <w:tr w:rsidR="004964A4" w:rsidRPr="00D50DF6" w14:paraId="1E54C44B" w14:textId="77777777">
        <w:trPr>
          <w:trHeight w:val="269"/>
        </w:trPr>
        <w:tc>
          <w:tcPr>
            <w:tcW w:w="9855" w:type="dxa"/>
            <w:gridSpan w:val="3"/>
            <w:tcBorders>
              <w:top w:val="single" w:sz="4" w:space="0" w:color="000000"/>
              <w:left w:val="single" w:sz="4" w:space="0" w:color="000000"/>
              <w:bottom w:val="single" w:sz="4" w:space="0" w:color="000000"/>
              <w:right w:val="single" w:sz="4" w:space="0" w:color="000000"/>
            </w:tcBorders>
          </w:tcPr>
          <w:p w14:paraId="57882DE0" w14:textId="77777777" w:rsidR="004964A4" w:rsidRPr="003F214F" w:rsidRDefault="004964A4" w:rsidP="004964A4">
            <w:pPr>
              <w:tabs>
                <w:tab w:val="left" w:pos="450"/>
              </w:tabs>
              <w:spacing w:after="0" w:line="240" w:lineRule="auto"/>
              <w:jc w:val="center"/>
              <w:rPr>
                <w:rFonts w:ascii="Times New Roman" w:eastAsia="Times New Roman" w:hAnsi="Times New Roman" w:cs="Times New Roman"/>
                <w:i/>
                <w:color w:val="000000" w:themeColor="text1"/>
                <w:sz w:val="24"/>
                <w:szCs w:val="24"/>
              </w:rPr>
            </w:pPr>
            <w:proofErr w:type="spellStart"/>
            <w:r w:rsidRPr="003F214F">
              <w:rPr>
                <w:rFonts w:ascii="Times New Roman" w:eastAsia="Times New Roman" w:hAnsi="Times New Roman" w:cs="Times New Roman"/>
                <w:i/>
                <w:color w:val="000000" w:themeColor="text1"/>
                <w:sz w:val="24"/>
                <w:szCs w:val="24"/>
              </w:rPr>
              <w:t>Ifakara</w:t>
            </w:r>
            <w:proofErr w:type="spellEnd"/>
            <w:r w:rsidRPr="003F214F">
              <w:rPr>
                <w:rFonts w:ascii="Times New Roman" w:eastAsia="Times New Roman" w:hAnsi="Times New Roman" w:cs="Times New Roman"/>
                <w:i/>
                <w:color w:val="000000" w:themeColor="text1"/>
                <w:sz w:val="24"/>
                <w:szCs w:val="24"/>
              </w:rPr>
              <w:t xml:space="preserve"> Health Institute (IHI)</w:t>
            </w:r>
          </w:p>
        </w:tc>
      </w:tr>
      <w:tr w:rsidR="004964A4" w:rsidRPr="00D50DF6" w14:paraId="4EB642D4" w14:textId="77777777">
        <w:trPr>
          <w:trHeight w:val="780"/>
        </w:trPr>
        <w:tc>
          <w:tcPr>
            <w:tcW w:w="1668" w:type="dxa"/>
          </w:tcPr>
          <w:p w14:paraId="34FB2386" w14:textId="3D0682BD" w:rsidR="004964A4" w:rsidRPr="003F214F" w:rsidRDefault="004964A4" w:rsidP="004964A4">
            <w:pPr>
              <w:widowControl w:val="0"/>
              <w:spacing w:after="0" w:line="240" w:lineRule="auto"/>
              <w:ind w:right="57"/>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Dr. Sally </w:t>
            </w:r>
            <w:proofErr w:type="spellStart"/>
            <w:r w:rsidRPr="003F214F">
              <w:rPr>
                <w:rFonts w:ascii="Times New Roman" w:eastAsia="Times New Roman" w:hAnsi="Times New Roman" w:cs="Times New Roman"/>
                <w:color w:val="000000" w:themeColor="text1"/>
                <w:sz w:val="24"/>
                <w:szCs w:val="24"/>
              </w:rPr>
              <w:t>Mtenga</w:t>
            </w:r>
            <w:proofErr w:type="spellEnd"/>
          </w:p>
        </w:tc>
        <w:tc>
          <w:tcPr>
            <w:tcW w:w="3277" w:type="dxa"/>
            <w:tcBorders>
              <w:top w:val="single" w:sz="4" w:space="0" w:color="000000"/>
              <w:left w:val="single" w:sz="4" w:space="0" w:color="000000"/>
              <w:bottom w:val="single" w:sz="4" w:space="0" w:color="000000"/>
              <w:right w:val="single" w:sz="4" w:space="0" w:color="000000"/>
            </w:tcBorders>
          </w:tcPr>
          <w:p w14:paraId="218EA0F3" w14:textId="77777777" w:rsidR="004964A4" w:rsidRPr="003F214F" w:rsidRDefault="004964A4" w:rsidP="004964A4">
            <w:pPr>
              <w:widowControl w:val="0"/>
              <w:spacing w:after="0" w:line="240" w:lineRule="auto"/>
              <w:ind w:left="57" w:right="57"/>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medical sociologist, health systems, impact evaluation, policy engagement, qualitative methods, evidence translation to local/national stakeholders, Non-communicable disease (NCD) community surveillance</w:t>
            </w:r>
          </w:p>
        </w:tc>
        <w:tc>
          <w:tcPr>
            <w:tcW w:w="4910" w:type="dxa"/>
            <w:tcBorders>
              <w:top w:val="single" w:sz="4" w:space="0" w:color="000000"/>
              <w:left w:val="single" w:sz="4" w:space="0" w:color="000000"/>
              <w:bottom w:val="single" w:sz="4" w:space="0" w:color="000000"/>
              <w:right w:val="single" w:sz="4" w:space="0" w:color="000000"/>
            </w:tcBorders>
          </w:tcPr>
          <w:p w14:paraId="77C158E0" w14:textId="35547C55" w:rsidR="004964A4" w:rsidRPr="003F214F" w:rsidRDefault="004964A4" w:rsidP="004964A4">
            <w:pPr>
              <w:widowControl w:val="0"/>
              <w:spacing w:after="0" w:line="240" w:lineRule="auto"/>
              <w:ind w:left="57" w:right="57"/>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Project co-ordination, </w:t>
            </w:r>
            <w:r>
              <w:rPr>
                <w:rFonts w:ascii="Times New Roman" w:eastAsia="Times New Roman" w:hAnsi="Times New Roman" w:cs="Times New Roman"/>
                <w:color w:val="000000" w:themeColor="text1"/>
                <w:sz w:val="24"/>
                <w:szCs w:val="24"/>
              </w:rPr>
              <w:t>support</w:t>
            </w:r>
            <w:r w:rsidRPr="003F214F">
              <w:rPr>
                <w:rFonts w:ascii="Times New Roman" w:eastAsia="Times New Roman" w:hAnsi="Times New Roman" w:cs="Times New Roman"/>
                <w:color w:val="000000" w:themeColor="text1"/>
                <w:sz w:val="24"/>
                <w:szCs w:val="24"/>
              </w:rPr>
              <w:t xml:space="preserve"> WP1 and 5 and policy engagement</w:t>
            </w:r>
          </w:p>
          <w:p w14:paraId="4F7B77F8" w14:textId="77777777" w:rsidR="004964A4" w:rsidRPr="003F214F" w:rsidRDefault="004964A4" w:rsidP="004964A4">
            <w:pPr>
              <w:widowControl w:val="0"/>
              <w:spacing w:after="0" w:line="240" w:lineRule="auto"/>
              <w:ind w:left="57" w:right="57"/>
              <w:rPr>
                <w:rFonts w:ascii="Times New Roman" w:eastAsia="Times New Roman" w:hAnsi="Times New Roman" w:cs="Times New Roman"/>
                <w:color w:val="000000" w:themeColor="text1"/>
                <w:sz w:val="24"/>
                <w:szCs w:val="24"/>
              </w:rPr>
            </w:pPr>
          </w:p>
        </w:tc>
      </w:tr>
      <w:tr w:rsidR="004964A4" w:rsidRPr="00D50DF6" w14:paraId="4C7B9802" w14:textId="77777777">
        <w:trPr>
          <w:trHeight w:val="380"/>
        </w:trPr>
        <w:tc>
          <w:tcPr>
            <w:tcW w:w="1668" w:type="dxa"/>
          </w:tcPr>
          <w:p w14:paraId="412EA1C5" w14:textId="4A687D0B" w:rsidR="004964A4" w:rsidRPr="003F214F" w:rsidRDefault="004964A4" w:rsidP="004964A4">
            <w:pPr>
              <w:widowControl w:val="0"/>
              <w:spacing w:after="0" w:line="240" w:lineRule="auto"/>
              <w:ind w:right="57"/>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Dr. Grace </w:t>
            </w:r>
            <w:proofErr w:type="spellStart"/>
            <w:r w:rsidRPr="003F214F">
              <w:rPr>
                <w:rFonts w:ascii="Times New Roman" w:eastAsia="Times New Roman" w:hAnsi="Times New Roman" w:cs="Times New Roman"/>
                <w:color w:val="000000" w:themeColor="text1"/>
                <w:sz w:val="24"/>
                <w:szCs w:val="24"/>
              </w:rPr>
              <w:t>Mhalu</w:t>
            </w:r>
            <w:proofErr w:type="spellEnd"/>
          </w:p>
        </w:tc>
        <w:tc>
          <w:tcPr>
            <w:tcW w:w="3277" w:type="dxa"/>
            <w:tcBorders>
              <w:top w:val="single" w:sz="4" w:space="0" w:color="000000"/>
              <w:left w:val="single" w:sz="4" w:space="0" w:color="000000"/>
              <w:bottom w:val="single" w:sz="4" w:space="0" w:color="000000"/>
              <w:right w:val="single" w:sz="4" w:space="0" w:color="000000"/>
            </w:tcBorders>
          </w:tcPr>
          <w:p w14:paraId="3500EBD7" w14:textId="77777777" w:rsidR="004964A4" w:rsidRPr="003F214F" w:rsidRDefault="004964A4" w:rsidP="004964A4">
            <w:pPr>
              <w:widowControl w:val="0"/>
              <w:spacing w:after="0" w:line="240" w:lineRule="auto"/>
              <w:ind w:left="57" w:right="57"/>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Public health, health system and community-based research</w:t>
            </w:r>
          </w:p>
        </w:tc>
        <w:tc>
          <w:tcPr>
            <w:tcW w:w="4910" w:type="dxa"/>
            <w:tcBorders>
              <w:top w:val="single" w:sz="4" w:space="0" w:color="000000"/>
              <w:left w:val="single" w:sz="4" w:space="0" w:color="000000"/>
              <w:bottom w:val="single" w:sz="4" w:space="0" w:color="000000"/>
              <w:right w:val="single" w:sz="4" w:space="0" w:color="000000"/>
            </w:tcBorders>
          </w:tcPr>
          <w:p w14:paraId="7F6478CF" w14:textId="6409FB2D" w:rsidR="004964A4" w:rsidRPr="003F214F" w:rsidRDefault="004964A4" w:rsidP="004964A4">
            <w:pPr>
              <w:widowControl w:val="0"/>
              <w:spacing w:after="0" w:line="240" w:lineRule="auto"/>
              <w:ind w:left="57" w:right="57"/>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To </w:t>
            </w:r>
            <w:r>
              <w:rPr>
                <w:rFonts w:ascii="Times New Roman" w:eastAsia="Times New Roman" w:hAnsi="Times New Roman" w:cs="Times New Roman"/>
                <w:color w:val="000000" w:themeColor="text1"/>
                <w:sz w:val="24"/>
                <w:szCs w:val="24"/>
              </w:rPr>
              <w:t>support</w:t>
            </w:r>
            <w:r w:rsidRPr="003F214F">
              <w:rPr>
                <w:rFonts w:ascii="Times New Roman" w:eastAsia="Times New Roman" w:hAnsi="Times New Roman" w:cs="Times New Roman"/>
                <w:color w:val="000000" w:themeColor="text1"/>
                <w:sz w:val="24"/>
                <w:szCs w:val="24"/>
              </w:rPr>
              <w:t xml:space="preserve"> WP2. </w:t>
            </w:r>
          </w:p>
        </w:tc>
      </w:tr>
      <w:tr w:rsidR="004964A4" w:rsidRPr="00D50DF6" w14:paraId="1526457E" w14:textId="77777777">
        <w:trPr>
          <w:trHeight w:val="260"/>
        </w:trPr>
        <w:tc>
          <w:tcPr>
            <w:tcW w:w="9855" w:type="dxa"/>
            <w:gridSpan w:val="3"/>
            <w:tcBorders>
              <w:top w:val="single" w:sz="4" w:space="0" w:color="000000"/>
              <w:left w:val="single" w:sz="4" w:space="0" w:color="000000"/>
              <w:bottom w:val="single" w:sz="4" w:space="0" w:color="000000"/>
              <w:right w:val="single" w:sz="4" w:space="0" w:color="000000"/>
            </w:tcBorders>
          </w:tcPr>
          <w:p w14:paraId="3C83537A" w14:textId="77777777" w:rsidR="004964A4" w:rsidRPr="003F214F" w:rsidRDefault="004964A4" w:rsidP="004964A4">
            <w:pPr>
              <w:widowControl w:val="0"/>
              <w:spacing w:after="0" w:line="240" w:lineRule="auto"/>
              <w:ind w:left="57" w:right="57"/>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i/>
                <w:color w:val="000000" w:themeColor="text1"/>
                <w:sz w:val="24"/>
                <w:szCs w:val="24"/>
              </w:rPr>
              <w:t>University of Glasgow (</w:t>
            </w:r>
            <w:proofErr w:type="spellStart"/>
            <w:r w:rsidRPr="003F214F">
              <w:rPr>
                <w:rFonts w:ascii="Times New Roman" w:eastAsia="Times New Roman" w:hAnsi="Times New Roman" w:cs="Times New Roman"/>
                <w:i/>
                <w:color w:val="000000" w:themeColor="text1"/>
                <w:sz w:val="24"/>
                <w:szCs w:val="24"/>
              </w:rPr>
              <w:t>UoG</w:t>
            </w:r>
            <w:proofErr w:type="spellEnd"/>
            <w:r w:rsidRPr="003F214F">
              <w:rPr>
                <w:rFonts w:ascii="Times New Roman" w:eastAsia="Times New Roman" w:hAnsi="Times New Roman" w:cs="Times New Roman"/>
                <w:i/>
                <w:color w:val="000000" w:themeColor="text1"/>
                <w:sz w:val="24"/>
                <w:szCs w:val="24"/>
              </w:rPr>
              <w:t>), UK</w:t>
            </w:r>
          </w:p>
        </w:tc>
      </w:tr>
      <w:tr w:rsidR="004964A4" w:rsidRPr="00D50DF6" w14:paraId="18DC4F2B" w14:textId="77777777">
        <w:trPr>
          <w:trHeight w:val="820"/>
        </w:trPr>
        <w:tc>
          <w:tcPr>
            <w:tcW w:w="1668" w:type="dxa"/>
          </w:tcPr>
          <w:p w14:paraId="7844A1E6" w14:textId="2591F5F3" w:rsidR="004964A4" w:rsidRPr="003F214F" w:rsidRDefault="004964A4" w:rsidP="004964A4">
            <w:pPr>
              <w:widowControl w:val="0"/>
              <w:spacing w:after="0" w:line="240" w:lineRule="auto"/>
              <w:ind w:right="57"/>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Prof. Cindy Gray</w:t>
            </w:r>
          </w:p>
        </w:tc>
        <w:tc>
          <w:tcPr>
            <w:tcW w:w="3277" w:type="dxa"/>
            <w:tcBorders>
              <w:top w:val="single" w:sz="4" w:space="0" w:color="000000"/>
              <w:left w:val="single" w:sz="4" w:space="0" w:color="000000"/>
              <w:bottom w:val="single" w:sz="4" w:space="0" w:color="000000"/>
              <w:right w:val="single" w:sz="4" w:space="0" w:color="000000"/>
            </w:tcBorders>
          </w:tcPr>
          <w:p w14:paraId="7C03FE6B" w14:textId="77777777" w:rsidR="004964A4" w:rsidRPr="003F214F" w:rsidRDefault="004964A4" w:rsidP="004964A4">
            <w:pPr>
              <w:widowControl w:val="0"/>
              <w:spacing w:after="0" w:line="240" w:lineRule="auto"/>
              <w:ind w:left="57" w:right="57"/>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Social science, Health </w:t>
            </w:r>
            <w:proofErr w:type="spellStart"/>
            <w:r w:rsidRPr="003F214F">
              <w:rPr>
                <w:rFonts w:ascii="Times New Roman" w:eastAsia="Times New Roman" w:hAnsi="Times New Roman" w:cs="Times New Roman"/>
                <w:color w:val="000000" w:themeColor="text1"/>
                <w:sz w:val="24"/>
                <w:szCs w:val="24"/>
              </w:rPr>
              <w:t>behaviour</w:t>
            </w:r>
            <w:proofErr w:type="spellEnd"/>
            <w:r w:rsidRPr="003F214F">
              <w:rPr>
                <w:rFonts w:ascii="Times New Roman" w:eastAsia="Times New Roman" w:hAnsi="Times New Roman" w:cs="Times New Roman"/>
                <w:color w:val="000000" w:themeColor="text1"/>
                <w:sz w:val="24"/>
                <w:szCs w:val="24"/>
              </w:rPr>
              <w:t xml:space="preserve"> </w:t>
            </w:r>
          </w:p>
        </w:tc>
        <w:tc>
          <w:tcPr>
            <w:tcW w:w="4910" w:type="dxa"/>
            <w:tcBorders>
              <w:top w:val="single" w:sz="4" w:space="0" w:color="000000"/>
              <w:left w:val="single" w:sz="4" w:space="0" w:color="000000"/>
              <w:bottom w:val="single" w:sz="4" w:space="0" w:color="000000"/>
              <w:right w:val="single" w:sz="4" w:space="0" w:color="000000"/>
            </w:tcBorders>
          </w:tcPr>
          <w:p w14:paraId="40445777" w14:textId="0C2BD6DE" w:rsidR="004964A4" w:rsidRPr="003F214F" w:rsidRDefault="004964A4" w:rsidP="004964A4">
            <w:pPr>
              <w:widowControl w:val="0"/>
              <w:spacing w:after="0" w:line="240" w:lineRule="auto"/>
              <w:ind w:left="57" w:right="57"/>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She will support WPs1, 2, 4 and 5, and, also support project management.</w:t>
            </w:r>
          </w:p>
        </w:tc>
      </w:tr>
      <w:tr w:rsidR="004964A4" w:rsidRPr="00D50DF6" w14:paraId="4BF33A7C" w14:textId="77777777">
        <w:trPr>
          <w:trHeight w:val="720"/>
        </w:trPr>
        <w:tc>
          <w:tcPr>
            <w:tcW w:w="1668" w:type="dxa"/>
          </w:tcPr>
          <w:p w14:paraId="56D5DD6A" w14:textId="6B9534C8" w:rsidR="004964A4" w:rsidRPr="003F214F" w:rsidRDefault="004964A4" w:rsidP="004964A4">
            <w:pPr>
              <w:widowControl w:val="0"/>
              <w:spacing w:after="0" w:line="240" w:lineRule="auto"/>
              <w:ind w:right="57"/>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Prof. Frances Mayer</w:t>
            </w:r>
          </w:p>
        </w:tc>
        <w:tc>
          <w:tcPr>
            <w:tcW w:w="3277" w:type="dxa"/>
            <w:tcBorders>
              <w:top w:val="single" w:sz="4" w:space="0" w:color="000000"/>
              <w:left w:val="single" w:sz="4" w:space="0" w:color="000000"/>
              <w:bottom w:val="single" w:sz="4" w:space="0" w:color="000000"/>
              <w:right w:val="single" w:sz="4" w:space="0" w:color="000000"/>
            </w:tcBorders>
          </w:tcPr>
          <w:p w14:paraId="659C1F92" w14:textId="77777777" w:rsidR="004964A4" w:rsidRPr="003F214F" w:rsidRDefault="004964A4" w:rsidP="004964A4">
            <w:pPr>
              <w:widowControl w:val="0"/>
              <w:spacing w:after="0" w:line="240" w:lineRule="auto"/>
              <w:ind w:left="57" w:right="57"/>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Mixed-methods research, NCD surveillance, Primary care, chronic illness</w:t>
            </w:r>
          </w:p>
        </w:tc>
        <w:tc>
          <w:tcPr>
            <w:tcW w:w="4910" w:type="dxa"/>
            <w:tcBorders>
              <w:top w:val="single" w:sz="4" w:space="0" w:color="000000"/>
              <w:left w:val="single" w:sz="4" w:space="0" w:color="000000"/>
              <w:bottom w:val="single" w:sz="4" w:space="0" w:color="000000"/>
              <w:right w:val="single" w:sz="4" w:space="0" w:color="000000"/>
            </w:tcBorders>
          </w:tcPr>
          <w:p w14:paraId="31740BBE" w14:textId="37779E16" w:rsidR="004964A4" w:rsidRPr="003F214F" w:rsidRDefault="004964A4" w:rsidP="004964A4">
            <w:pPr>
              <w:widowControl w:val="0"/>
              <w:spacing w:after="0" w:line="240" w:lineRule="auto"/>
              <w:ind w:right="57"/>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To support all WPs</w:t>
            </w:r>
          </w:p>
        </w:tc>
      </w:tr>
      <w:tr w:rsidR="004964A4" w:rsidRPr="00D50DF6" w14:paraId="560393FF" w14:textId="77777777">
        <w:trPr>
          <w:trHeight w:val="440"/>
        </w:trPr>
        <w:tc>
          <w:tcPr>
            <w:tcW w:w="1668" w:type="dxa"/>
          </w:tcPr>
          <w:p w14:paraId="4D17854E" w14:textId="02F88145" w:rsidR="004964A4" w:rsidRPr="003F214F" w:rsidRDefault="004964A4" w:rsidP="004964A4">
            <w:pPr>
              <w:widowControl w:val="0"/>
              <w:spacing w:after="0" w:line="240" w:lineRule="auto"/>
              <w:ind w:right="57"/>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Dr. </w:t>
            </w:r>
            <w:proofErr w:type="spellStart"/>
            <w:r>
              <w:rPr>
                <w:rFonts w:ascii="Times New Roman" w:eastAsia="Times New Roman" w:hAnsi="Times New Roman" w:cs="Times New Roman"/>
                <w:color w:val="000000" w:themeColor="text1"/>
                <w:sz w:val="24"/>
                <w:szCs w:val="24"/>
              </w:rPr>
              <w:t>Elenor</w:t>
            </w:r>
            <w:proofErr w:type="spellEnd"/>
            <w:r>
              <w:rPr>
                <w:rFonts w:ascii="Times New Roman" w:eastAsia="Times New Roman" w:hAnsi="Times New Roman" w:cs="Times New Roman"/>
                <w:color w:val="000000" w:themeColor="text1"/>
                <w:sz w:val="24"/>
                <w:szCs w:val="24"/>
              </w:rPr>
              <w:t xml:space="preserve"> </w:t>
            </w:r>
            <w:proofErr w:type="spellStart"/>
            <w:r>
              <w:rPr>
                <w:rFonts w:ascii="Times New Roman" w:eastAsia="Times New Roman" w:hAnsi="Times New Roman" w:cs="Times New Roman"/>
                <w:color w:val="000000" w:themeColor="text1"/>
                <w:sz w:val="24"/>
                <w:szCs w:val="24"/>
              </w:rPr>
              <w:t>Gieve</w:t>
            </w:r>
            <w:proofErr w:type="spellEnd"/>
          </w:p>
        </w:tc>
        <w:tc>
          <w:tcPr>
            <w:tcW w:w="3277" w:type="dxa"/>
            <w:tcBorders>
              <w:top w:val="single" w:sz="4" w:space="0" w:color="000000"/>
              <w:left w:val="single" w:sz="4" w:space="0" w:color="000000"/>
              <w:bottom w:val="single" w:sz="4" w:space="0" w:color="000000"/>
              <w:right w:val="single" w:sz="4" w:space="0" w:color="000000"/>
            </w:tcBorders>
          </w:tcPr>
          <w:p w14:paraId="1A61EE82" w14:textId="77777777" w:rsidR="004964A4" w:rsidRPr="003F214F" w:rsidRDefault="004964A4" w:rsidP="004964A4">
            <w:pPr>
              <w:widowControl w:val="0"/>
              <w:spacing w:after="0" w:line="240" w:lineRule="auto"/>
              <w:ind w:left="57" w:right="57"/>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Health economics, Health Technology Assessment, Quantitative research</w:t>
            </w:r>
          </w:p>
        </w:tc>
        <w:tc>
          <w:tcPr>
            <w:tcW w:w="4910" w:type="dxa"/>
            <w:tcBorders>
              <w:top w:val="single" w:sz="4" w:space="0" w:color="000000"/>
              <w:left w:val="single" w:sz="4" w:space="0" w:color="000000"/>
              <w:bottom w:val="single" w:sz="4" w:space="0" w:color="000000"/>
              <w:right w:val="single" w:sz="4" w:space="0" w:color="000000"/>
            </w:tcBorders>
          </w:tcPr>
          <w:p w14:paraId="3A07BDA7" w14:textId="477D03DC" w:rsidR="004964A4" w:rsidRPr="003F214F" w:rsidRDefault="004964A4" w:rsidP="004964A4">
            <w:pPr>
              <w:widowControl w:val="0"/>
              <w:spacing w:after="0" w:line="240" w:lineRule="auto"/>
              <w:ind w:left="57" w:right="57"/>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To </w:t>
            </w:r>
            <w:r>
              <w:rPr>
                <w:rFonts w:ascii="Times New Roman" w:eastAsia="Times New Roman" w:hAnsi="Times New Roman" w:cs="Times New Roman"/>
                <w:color w:val="000000" w:themeColor="text1"/>
                <w:sz w:val="24"/>
                <w:szCs w:val="24"/>
              </w:rPr>
              <w:t>support</w:t>
            </w:r>
            <w:r w:rsidRPr="003F214F">
              <w:rPr>
                <w:rFonts w:ascii="Times New Roman" w:eastAsia="Times New Roman" w:hAnsi="Times New Roman" w:cs="Times New Roman"/>
                <w:color w:val="000000" w:themeColor="text1"/>
                <w:sz w:val="24"/>
                <w:szCs w:val="24"/>
              </w:rPr>
              <w:t xml:space="preserve"> WP3 working collaboratively with </w:t>
            </w:r>
            <w:r>
              <w:rPr>
                <w:rFonts w:ascii="Times New Roman" w:eastAsia="Times New Roman" w:hAnsi="Times New Roman" w:cs="Times New Roman"/>
                <w:color w:val="000000" w:themeColor="text1"/>
                <w:sz w:val="24"/>
                <w:szCs w:val="24"/>
              </w:rPr>
              <w:t xml:space="preserve">the </w:t>
            </w:r>
            <w:r w:rsidRPr="003F214F">
              <w:rPr>
                <w:rFonts w:ascii="Times New Roman" w:eastAsia="Times New Roman" w:hAnsi="Times New Roman" w:cs="Times New Roman"/>
                <w:color w:val="000000" w:themeColor="text1"/>
                <w:sz w:val="24"/>
                <w:szCs w:val="24"/>
              </w:rPr>
              <w:t>teams.</w:t>
            </w:r>
          </w:p>
        </w:tc>
      </w:tr>
      <w:tr w:rsidR="004964A4" w:rsidRPr="00D50DF6" w14:paraId="06C0A77E" w14:textId="77777777">
        <w:trPr>
          <w:trHeight w:val="440"/>
        </w:trPr>
        <w:tc>
          <w:tcPr>
            <w:tcW w:w="1668" w:type="dxa"/>
          </w:tcPr>
          <w:p w14:paraId="62517FCA" w14:textId="417ACB44" w:rsidR="004964A4" w:rsidRPr="003F214F" w:rsidRDefault="004964A4" w:rsidP="004964A4">
            <w:pPr>
              <w:widowControl w:val="0"/>
              <w:spacing w:after="0" w:line="240" w:lineRule="auto"/>
              <w:ind w:right="57"/>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Dr. Christopher Bunn</w:t>
            </w:r>
          </w:p>
        </w:tc>
        <w:tc>
          <w:tcPr>
            <w:tcW w:w="3277" w:type="dxa"/>
            <w:tcBorders>
              <w:top w:val="single" w:sz="4" w:space="0" w:color="000000"/>
              <w:left w:val="single" w:sz="4" w:space="0" w:color="000000"/>
              <w:bottom w:val="single" w:sz="4" w:space="0" w:color="000000"/>
              <w:right w:val="single" w:sz="4" w:space="0" w:color="000000"/>
            </w:tcBorders>
          </w:tcPr>
          <w:p w14:paraId="6BA066A2" w14:textId="77777777" w:rsidR="004964A4" w:rsidRPr="003F214F" w:rsidRDefault="004964A4" w:rsidP="004964A4">
            <w:pPr>
              <w:widowControl w:val="0"/>
              <w:spacing w:after="0" w:line="240" w:lineRule="auto"/>
              <w:ind w:left="57" w:right="57"/>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Sociology, Policy research, chronic disease research</w:t>
            </w:r>
          </w:p>
        </w:tc>
        <w:tc>
          <w:tcPr>
            <w:tcW w:w="4910" w:type="dxa"/>
            <w:tcBorders>
              <w:top w:val="single" w:sz="4" w:space="0" w:color="000000"/>
              <w:left w:val="single" w:sz="4" w:space="0" w:color="000000"/>
              <w:bottom w:val="single" w:sz="4" w:space="0" w:color="000000"/>
              <w:right w:val="single" w:sz="4" w:space="0" w:color="000000"/>
            </w:tcBorders>
          </w:tcPr>
          <w:p w14:paraId="038E5788" w14:textId="7377F863" w:rsidR="004964A4" w:rsidRPr="003F214F" w:rsidRDefault="004964A4" w:rsidP="004964A4">
            <w:pPr>
              <w:widowControl w:val="0"/>
              <w:spacing w:after="0" w:line="240" w:lineRule="auto"/>
              <w:ind w:right="57"/>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To contribute to WP 2 and 4.</w:t>
            </w:r>
          </w:p>
        </w:tc>
      </w:tr>
    </w:tbl>
    <w:p w14:paraId="27E65142" w14:textId="77777777" w:rsidR="005B26A0" w:rsidRPr="003F214F" w:rsidRDefault="005B26A0">
      <w:pPr>
        <w:jc w:val="both"/>
        <w:rPr>
          <w:rFonts w:ascii="Times New Roman" w:eastAsia="Times New Roman" w:hAnsi="Times New Roman" w:cs="Times New Roman"/>
          <w:color w:val="000000" w:themeColor="text1"/>
          <w:sz w:val="24"/>
          <w:szCs w:val="24"/>
        </w:rPr>
      </w:pPr>
    </w:p>
    <w:p w14:paraId="49C82B91" w14:textId="77777777" w:rsidR="005B26A0" w:rsidRPr="003F214F" w:rsidRDefault="00902CB0">
      <w:pPr>
        <w:widowControl w:val="0"/>
        <w:spacing w:after="0" w:line="240" w:lineRule="auto"/>
        <w:jc w:val="both"/>
        <w:rPr>
          <w:rFonts w:ascii="Times New Roman" w:eastAsia="Times New Roman" w:hAnsi="Times New Roman" w:cs="Times New Roman"/>
          <w:b/>
          <w:i/>
          <w:color w:val="000000" w:themeColor="text1"/>
          <w:sz w:val="24"/>
          <w:szCs w:val="24"/>
        </w:rPr>
      </w:pPr>
      <w:r w:rsidRPr="003F214F">
        <w:rPr>
          <w:rFonts w:ascii="Times New Roman" w:eastAsia="Times New Roman" w:hAnsi="Times New Roman" w:cs="Times New Roman"/>
          <w:b/>
          <w:i/>
          <w:color w:val="000000" w:themeColor="text1"/>
          <w:sz w:val="24"/>
          <w:szCs w:val="24"/>
        </w:rPr>
        <w:t>Schedule/Timeline of activities</w:t>
      </w:r>
    </w:p>
    <w:p w14:paraId="1F3C244F" w14:textId="38D20E37" w:rsidR="005B26A0" w:rsidRPr="003F214F" w:rsidRDefault="00902CB0" w:rsidP="00AC7C4B">
      <w:pPr>
        <w:widowControl w:val="0"/>
        <w:spacing w:after="0" w:line="240"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The project is expected to take a total of 18 months, starting in </w:t>
      </w:r>
      <w:r w:rsidR="00BD313C">
        <w:rPr>
          <w:rFonts w:ascii="Times New Roman" w:eastAsia="Times New Roman" w:hAnsi="Times New Roman" w:cs="Times New Roman"/>
          <w:color w:val="000000" w:themeColor="text1"/>
          <w:sz w:val="24"/>
          <w:szCs w:val="24"/>
        </w:rPr>
        <w:t>September</w:t>
      </w:r>
      <w:r w:rsidRPr="003F214F">
        <w:rPr>
          <w:rFonts w:ascii="Times New Roman" w:eastAsia="Times New Roman" w:hAnsi="Times New Roman" w:cs="Times New Roman"/>
          <w:color w:val="000000" w:themeColor="text1"/>
          <w:sz w:val="24"/>
          <w:szCs w:val="24"/>
        </w:rPr>
        <w:t xml:space="preserve"> 202</w:t>
      </w:r>
      <w:r w:rsidR="00137EEA">
        <w:rPr>
          <w:rFonts w:ascii="Times New Roman" w:eastAsia="Times New Roman" w:hAnsi="Times New Roman" w:cs="Times New Roman"/>
          <w:color w:val="000000" w:themeColor="text1"/>
          <w:sz w:val="24"/>
          <w:szCs w:val="24"/>
        </w:rPr>
        <w:t>1</w:t>
      </w:r>
      <w:r w:rsidRPr="003F214F">
        <w:rPr>
          <w:rFonts w:ascii="Times New Roman" w:eastAsia="Times New Roman" w:hAnsi="Times New Roman" w:cs="Times New Roman"/>
          <w:color w:val="000000" w:themeColor="text1"/>
          <w:sz w:val="24"/>
          <w:szCs w:val="24"/>
        </w:rPr>
        <w:t>. The first month will be spent on planning and preparation of the protocol and tools for ethical review and approval. Data collection will be done between December 202</w:t>
      </w:r>
      <w:r w:rsidR="00137EEA">
        <w:rPr>
          <w:rFonts w:ascii="Times New Roman" w:eastAsia="Times New Roman" w:hAnsi="Times New Roman" w:cs="Times New Roman"/>
          <w:color w:val="000000" w:themeColor="text1"/>
          <w:sz w:val="24"/>
          <w:szCs w:val="24"/>
        </w:rPr>
        <w:t>1</w:t>
      </w:r>
      <w:r w:rsidRPr="003F214F">
        <w:rPr>
          <w:rFonts w:ascii="Times New Roman" w:eastAsia="Times New Roman" w:hAnsi="Times New Roman" w:cs="Times New Roman"/>
          <w:color w:val="000000" w:themeColor="text1"/>
          <w:sz w:val="24"/>
          <w:szCs w:val="24"/>
        </w:rPr>
        <w:t xml:space="preserve"> and November 202</w:t>
      </w:r>
      <w:r w:rsidR="00137EEA">
        <w:rPr>
          <w:rFonts w:ascii="Times New Roman" w:eastAsia="Times New Roman" w:hAnsi="Times New Roman" w:cs="Times New Roman"/>
          <w:color w:val="000000" w:themeColor="text1"/>
          <w:sz w:val="24"/>
          <w:szCs w:val="24"/>
        </w:rPr>
        <w:t>2</w:t>
      </w:r>
      <w:r w:rsidRPr="003F214F">
        <w:rPr>
          <w:rFonts w:ascii="Times New Roman" w:eastAsia="Times New Roman" w:hAnsi="Times New Roman" w:cs="Times New Roman"/>
          <w:color w:val="000000" w:themeColor="text1"/>
          <w:sz w:val="24"/>
          <w:szCs w:val="24"/>
        </w:rPr>
        <w:t xml:space="preserve">. Specific deliverables and timelines are indicated in the Gantt chart below (table 3)  </w:t>
      </w:r>
    </w:p>
    <w:p w14:paraId="33E94A33" w14:textId="77777777" w:rsidR="00036969" w:rsidRPr="003F214F" w:rsidRDefault="00036969">
      <w:pPr>
        <w:rPr>
          <w:rFonts w:ascii="Times New Roman" w:eastAsia="Times New Roman" w:hAnsi="Times New Roman" w:cs="Times New Roman"/>
          <w:color w:val="000000" w:themeColor="text1"/>
          <w:sz w:val="24"/>
          <w:szCs w:val="24"/>
        </w:rPr>
      </w:pPr>
    </w:p>
    <w:p w14:paraId="5FC77BB5" w14:textId="77777777" w:rsidR="005B26A0" w:rsidRPr="003F214F" w:rsidRDefault="00902CB0">
      <w:pPr>
        <w:keepNext/>
        <w:pBdr>
          <w:top w:val="nil"/>
          <w:left w:val="nil"/>
          <w:bottom w:val="nil"/>
          <w:right w:val="nil"/>
          <w:between w:val="nil"/>
        </w:pBdr>
        <w:spacing w:after="200" w:line="240" w:lineRule="auto"/>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lastRenderedPageBreak/>
        <w:t xml:space="preserve">Table 3: Gantt chart showing study activities and timelines </w:t>
      </w:r>
    </w:p>
    <w:tbl>
      <w:tblPr>
        <w:tblStyle w:val="a2"/>
        <w:tblW w:w="79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62"/>
        <w:gridCol w:w="314"/>
        <w:gridCol w:w="314"/>
        <w:gridCol w:w="260"/>
        <w:gridCol w:w="287"/>
        <w:gridCol w:w="367"/>
        <w:gridCol w:w="314"/>
        <w:gridCol w:w="367"/>
        <w:gridCol w:w="260"/>
        <w:gridCol w:w="260"/>
        <w:gridCol w:w="380"/>
        <w:gridCol w:w="380"/>
        <w:gridCol w:w="380"/>
        <w:gridCol w:w="380"/>
        <w:gridCol w:w="380"/>
        <w:gridCol w:w="380"/>
        <w:gridCol w:w="380"/>
        <w:gridCol w:w="380"/>
        <w:gridCol w:w="380"/>
      </w:tblGrid>
      <w:tr w:rsidR="004141D1" w:rsidRPr="00D50DF6" w14:paraId="3C15E362" w14:textId="77777777" w:rsidTr="000A3716">
        <w:trPr>
          <w:trHeight w:val="191"/>
        </w:trPr>
        <w:tc>
          <w:tcPr>
            <w:tcW w:w="1762" w:type="dxa"/>
            <w:tcBorders>
              <w:top w:val="single" w:sz="12" w:space="0" w:color="000000"/>
              <w:left w:val="single" w:sz="12" w:space="0" w:color="000000"/>
              <w:bottom w:val="single" w:sz="4" w:space="0" w:color="000000"/>
              <w:right w:val="single" w:sz="4" w:space="0" w:color="000000"/>
            </w:tcBorders>
            <w:shd w:val="clear" w:color="auto" w:fill="FFFFFF"/>
          </w:tcPr>
          <w:p w14:paraId="646B2C5D" w14:textId="015978FF" w:rsidR="004141D1" w:rsidRPr="000A3716" w:rsidRDefault="004141D1">
            <w:pPr>
              <w:spacing w:after="0" w:line="240" w:lineRule="auto"/>
              <w:rPr>
                <w:rFonts w:ascii="Times New Roman" w:eastAsia="Times New Roman" w:hAnsi="Times New Roman" w:cs="Times New Roman"/>
                <w:iCs/>
                <w:color w:val="000000" w:themeColor="text1"/>
                <w:sz w:val="24"/>
                <w:szCs w:val="24"/>
              </w:rPr>
            </w:pPr>
            <w:r w:rsidRPr="003F214F">
              <w:rPr>
                <w:rFonts w:ascii="Times New Roman" w:eastAsia="Times New Roman" w:hAnsi="Times New Roman" w:cs="Times New Roman"/>
                <w:color w:val="000000" w:themeColor="text1"/>
                <w:sz w:val="24"/>
                <w:szCs w:val="24"/>
              </w:rPr>
              <w:t>Year</w:t>
            </w:r>
          </w:p>
        </w:tc>
        <w:tc>
          <w:tcPr>
            <w:tcW w:w="1175" w:type="dxa"/>
            <w:gridSpan w:val="4"/>
            <w:tcBorders>
              <w:top w:val="single" w:sz="12" w:space="0" w:color="000000"/>
              <w:left w:val="nil"/>
              <w:bottom w:val="single" w:sz="4" w:space="0" w:color="000000"/>
              <w:right w:val="single" w:sz="4" w:space="0" w:color="000000"/>
            </w:tcBorders>
            <w:shd w:val="clear" w:color="auto" w:fill="FFFFFF"/>
          </w:tcPr>
          <w:p w14:paraId="14C2F6D8" w14:textId="7BA554DC" w:rsidR="004141D1" w:rsidRPr="003F214F" w:rsidRDefault="004141D1" w:rsidP="000A3716">
            <w:pPr>
              <w:spacing w:after="0" w:line="240" w:lineRule="auto"/>
              <w:jc w:val="center"/>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202</w:t>
            </w:r>
            <w:r>
              <w:rPr>
                <w:rFonts w:ascii="Times New Roman" w:eastAsia="Times New Roman" w:hAnsi="Times New Roman" w:cs="Times New Roman"/>
                <w:b/>
                <w:color w:val="000000" w:themeColor="text1"/>
                <w:sz w:val="24"/>
                <w:szCs w:val="24"/>
              </w:rPr>
              <w:t>1</w:t>
            </w:r>
          </w:p>
        </w:tc>
        <w:tc>
          <w:tcPr>
            <w:tcW w:w="4228" w:type="dxa"/>
            <w:gridSpan w:val="12"/>
            <w:tcBorders>
              <w:top w:val="single" w:sz="12" w:space="0" w:color="000000"/>
              <w:left w:val="single" w:sz="4" w:space="0" w:color="000000"/>
              <w:bottom w:val="single" w:sz="4" w:space="0" w:color="000000"/>
              <w:right w:val="single" w:sz="4" w:space="0" w:color="000000"/>
            </w:tcBorders>
            <w:shd w:val="clear" w:color="auto" w:fill="FFFFFF"/>
          </w:tcPr>
          <w:p w14:paraId="0D2584CD" w14:textId="7E965835" w:rsidR="004141D1" w:rsidRPr="003F214F" w:rsidRDefault="004141D1" w:rsidP="000A3716">
            <w:pPr>
              <w:spacing w:after="0" w:line="240" w:lineRule="auto"/>
              <w:jc w:val="center"/>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202</w:t>
            </w:r>
            <w:r>
              <w:rPr>
                <w:rFonts w:ascii="Times New Roman" w:eastAsia="Times New Roman" w:hAnsi="Times New Roman" w:cs="Times New Roman"/>
                <w:b/>
                <w:color w:val="000000" w:themeColor="text1"/>
                <w:sz w:val="24"/>
                <w:szCs w:val="24"/>
              </w:rPr>
              <w:t>2</w:t>
            </w:r>
          </w:p>
        </w:tc>
        <w:tc>
          <w:tcPr>
            <w:tcW w:w="760" w:type="dxa"/>
            <w:gridSpan w:val="2"/>
            <w:tcBorders>
              <w:top w:val="single" w:sz="12" w:space="0" w:color="000000"/>
              <w:left w:val="single" w:sz="4" w:space="0" w:color="000000"/>
              <w:bottom w:val="single" w:sz="4" w:space="0" w:color="000000"/>
              <w:right w:val="single" w:sz="4" w:space="0" w:color="000000"/>
            </w:tcBorders>
          </w:tcPr>
          <w:p w14:paraId="6E3D2DE0" w14:textId="7AD2E422" w:rsidR="004141D1" w:rsidRPr="003F214F" w:rsidRDefault="004141D1" w:rsidP="000A3716">
            <w:pPr>
              <w:spacing w:after="0" w:line="240" w:lineRule="auto"/>
              <w:jc w:val="center"/>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2023</w:t>
            </w:r>
          </w:p>
        </w:tc>
      </w:tr>
      <w:tr w:rsidR="005B26A0" w:rsidRPr="00D50DF6" w14:paraId="47058F5D" w14:textId="77777777">
        <w:trPr>
          <w:trHeight w:val="191"/>
        </w:trPr>
        <w:tc>
          <w:tcPr>
            <w:tcW w:w="1762" w:type="dxa"/>
            <w:tcBorders>
              <w:top w:val="single" w:sz="12" w:space="0" w:color="000000"/>
              <w:left w:val="single" w:sz="12" w:space="0" w:color="000000"/>
              <w:bottom w:val="single" w:sz="4" w:space="0" w:color="000000"/>
              <w:right w:val="single" w:sz="4" w:space="0" w:color="000000"/>
            </w:tcBorders>
            <w:shd w:val="clear" w:color="auto" w:fill="FFFFFF"/>
          </w:tcPr>
          <w:p w14:paraId="30094DEA"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i/>
                <w:color w:val="000000" w:themeColor="text1"/>
                <w:sz w:val="24"/>
                <w:szCs w:val="24"/>
              </w:rPr>
              <w:t>Monthly periods</w:t>
            </w:r>
          </w:p>
        </w:tc>
        <w:tc>
          <w:tcPr>
            <w:tcW w:w="314" w:type="dxa"/>
            <w:tcBorders>
              <w:top w:val="single" w:sz="12" w:space="0" w:color="000000"/>
              <w:left w:val="nil"/>
              <w:bottom w:val="single" w:sz="4" w:space="0" w:color="000000"/>
              <w:right w:val="single" w:sz="4" w:space="0" w:color="000000"/>
            </w:tcBorders>
            <w:shd w:val="clear" w:color="auto" w:fill="FFFFFF"/>
          </w:tcPr>
          <w:p w14:paraId="6FFEE5DE"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1</w:t>
            </w:r>
          </w:p>
        </w:tc>
        <w:tc>
          <w:tcPr>
            <w:tcW w:w="314" w:type="dxa"/>
            <w:tcBorders>
              <w:top w:val="single" w:sz="12" w:space="0" w:color="000000"/>
              <w:left w:val="single" w:sz="4" w:space="0" w:color="000000"/>
              <w:bottom w:val="single" w:sz="4" w:space="0" w:color="000000"/>
              <w:right w:val="single" w:sz="4" w:space="0" w:color="000000"/>
            </w:tcBorders>
          </w:tcPr>
          <w:p w14:paraId="20C56A04"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2</w:t>
            </w:r>
          </w:p>
        </w:tc>
        <w:tc>
          <w:tcPr>
            <w:tcW w:w="260" w:type="dxa"/>
            <w:tcBorders>
              <w:top w:val="single" w:sz="12" w:space="0" w:color="000000"/>
              <w:left w:val="single" w:sz="4" w:space="0" w:color="000000"/>
              <w:bottom w:val="single" w:sz="4" w:space="0" w:color="000000"/>
              <w:right w:val="single" w:sz="4" w:space="0" w:color="000000"/>
            </w:tcBorders>
          </w:tcPr>
          <w:p w14:paraId="5080D260"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3</w:t>
            </w:r>
          </w:p>
        </w:tc>
        <w:tc>
          <w:tcPr>
            <w:tcW w:w="287" w:type="dxa"/>
            <w:tcBorders>
              <w:top w:val="single" w:sz="12" w:space="0" w:color="000000"/>
              <w:left w:val="single" w:sz="4" w:space="0" w:color="000000"/>
              <w:bottom w:val="single" w:sz="4" w:space="0" w:color="000000"/>
              <w:right w:val="single" w:sz="4" w:space="0" w:color="000000"/>
            </w:tcBorders>
          </w:tcPr>
          <w:p w14:paraId="79138C2E"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4</w:t>
            </w:r>
          </w:p>
        </w:tc>
        <w:tc>
          <w:tcPr>
            <w:tcW w:w="367" w:type="dxa"/>
            <w:tcBorders>
              <w:top w:val="single" w:sz="12" w:space="0" w:color="000000"/>
              <w:left w:val="single" w:sz="4" w:space="0" w:color="000000"/>
              <w:bottom w:val="single" w:sz="4" w:space="0" w:color="000000"/>
              <w:right w:val="single" w:sz="4" w:space="0" w:color="000000"/>
            </w:tcBorders>
            <w:shd w:val="clear" w:color="auto" w:fill="FFFFFF"/>
          </w:tcPr>
          <w:p w14:paraId="7DF5C2B5"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5</w:t>
            </w:r>
          </w:p>
        </w:tc>
        <w:tc>
          <w:tcPr>
            <w:tcW w:w="314" w:type="dxa"/>
            <w:tcBorders>
              <w:top w:val="single" w:sz="12" w:space="0" w:color="000000"/>
              <w:left w:val="single" w:sz="4" w:space="0" w:color="000000"/>
              <w:bottom w:val="single" w:sz="4" w:space="0" w:color="000000"/>
              <w:right w:val="single" w:sz="4" w:space="0" w:color="000000"/>
            </w:tcBorders>
          </w:tcPr>
          <w:p w14:paraId="583B9FA6"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6</w:t>
            </w:r>
          </w:p>
        </w:tc>
        <w:tc>
          <w:tcPr>
            <w:tcW w:w="367" w:type="dxa"/>
            <w:tcBorders>
              <w:top w:val="single" w:sz="12" w:space="0" w:color="000000"/>
              <w:left w:val="single" w:sz="4" w:space="0" w:color="000000"/>
              <w:bottom w:val="single" w:sz="4" w:space="0" w:color="000000"/>
              <w:right w:val="single" w:sz="4" w:space="0" w:color="000000"/>
            </w:tcBorders>
          </w:tcPr>
          <w:p w14:paraId="026893ED"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7</w:t>
            </w:r>
          </w:p>
        </w:tc>
        <w:tc>
          <w:tcPr>
            <w:tcW w:w="260" w:type="dxa"/>
            <w:tcBorders>
              <w:top w:val="single" w:sz="12" w:space="0" w:color="000000"/>
              <w:left w:val="single" w:sz="4" w:space="0" w:color="000000"/>
              <w:bottom w:val="single" w:sz="4" w:space="0" w:color="000000"/>
              <w:right w:val="single" w:sz="4" w:space="0" w:color="000000"/>
            </w:tcBorders>
            <w:shd w:val="clear" w:color="auto" w:fill="FFFFFF"/>
          </w:tcPr>
          <w:p w14:paraId="00FF9ECD"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8</w:t>
            </w:r>
          </w:p>
        </w:tc>
        <w:tc>
          <w:tcPr>
            <w:tcW w:w="260" w:type="dxa"/>
            <w:tcBorders>
              <w:top w:val="single" w:sz="12" w:space="0" w:color="000000"/>
              <w:left w:val="single" w:sz="4" w:space="0" w:color="000000"/>
              <w:bottom w:val="single" w:sz="4" w:space="0" w:color="000000"/>
              <w:right w:val="single" w:sz="4" w:space="0" w:color="000000"/>
            </w:tcBorders>
            <w:shd w:val="clear" w:color="auto" w:fill="FFFFFF"/>
          </w:tcPr>
          <w:p w14:paraId="697BDEB0"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9</w:t>
            </w:r>
          </w:p>
        </w:tc>
        <w:tc>
          <w:tcPr>
            <w:tcW w:w="380" w:type="dxa"/>
            <w:tcBorders>
              <w:top w:val="single" w:sz="12" w:space="0" w:color="000000"/>
              <w:left w:val="single" w:sz="4" w:space="0" w:color="000000"/>
              <w:bottom w:val="single" w:sz="4" w:space="0" w:color="000000"/>
              <w:right w:val="single" w:sz="4" w:space="0" w:color="000000"/>
            </w:tcBorders>
            <w:shd w:val="clear" w:color="auto" w:fill="FFFFFF"/>
          </w:tcPr>
          <w:p w14:paraId="501AE9F6"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10</w:t>
            </w:r>
          </w:p>
        </w:tc>
        <w:tc>
          <w:tcPr>
            <w:tcW w:w="380" w:type="dxa"/>
            <w:tcBorders>
              <w:top w:val="single" w:sz="12" w:space="0" w:color="000000"/>
              <w:left w:val="single" w:sz="4" w:space="0" w:color="000000"/>
              <w:bottom w:val="single" w:sz="4" w:space="0" w:color="000000"/>
              <w:right w:val="single" w:sz="4" w:space="0" w:color="000000"/>
            </w:tcBorders>
            <w:shd w:val="clear" w:color="auto" w:fill="FFFFFF"/>
          </w:tcPr>
          <w:p w14:paraId="338E5BE8"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11</w:t>
            </w:r>
          </w:p>
        </w:tc>
        <w:tc>
          <w:tcPr>
            <w:tcW w:w="380" w:type="dxa"/>
            <w:tcBorders>
              <w:top w:val="single" w:sz="12" w:space="0" w:color="000000"/>
              <w:left w:val="single" w:sz="4" w:space="0" w:color="000000"/>
              <w:bottom w:val="single" w:sz="4" w:space="0" w:color="000000"/>
              <w:right w:val="single" w:sz="4" w:space="0" w:color="000000"/>
            </w:tcBorders>
          </w:tcPr>
          <w:p w14:paraId="7768AF71"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12</w:t>
            </w:r>
          </w:p>
        </w:tc>
        <w:tc>
          <w:tcPr>
            <w:tcW w:w="380" w:type="dxa"/>
            <w:tcBorders>
              <w:top w:val="single" w:sz="12" w:space="0" w:color="000000"/>
              <w:left w:val="single" w:sz="4" w:space="0" w:color="000000"/>
              <w:bottom w:val="single" w:sz="4" w:space="0" w:color="000000"/>
              <w:right w:val="single" w:sz="4" w:space="0" w:color="000000"/>
            </w:tcBorders>
            <w:shd w:val="clear" w:color="auto" w:fill="FFFFFF"/>
          </w:tcPr>
          <w:p w14:paraId="061F6BEE"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13</w:t>
            </w:r>
          </w:p>
        </w:tc>
        <w:tc>
          <w:tcPr>
            <w:tcW w:w="380" w:type="dxa"/>
            <w:tcBorders>
              <w:top w:val="single" w:sz="12" w:space="0" w:color="000000"/>
              <w:left w:val="single" w:sz="4" w:space="0" w:color="000000"/>
              <w:bottom w:val="single" w:sz="4" w:space="0" w:color="000000"/>
              <w:right w:val="single" w:sz="4" w:space="0" w:color="000000"/>
            </w:tcBorders>
            <w:shd w:val="clear" w:color="auto" w:fill="FFFFFF"/>
          </w:tcPr>
          <w:p w14:paraId="7E7C2FE5"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14</w:t>
            </w:r>
          </w:p>
        </w:tc>
        <w:tc>
          <w:tcPr>
            <w:tcW w:w="380" w:type="dxa"/>
            <w:tcBorders>
              <w:top w:val="single" w:sz="12" w:space="0" w:color="000000"/>
              <w:left w:val="single" w:sz="4" w:space="0" w:color="000000"/>
              <w:bottom w:val="single" w:sz="4" w:space="0" w:color="000000"/>
              <w:right w:val="single" w:sz="4" w:space="0" w:color="000000"/>
            </w:tcBorders>
          </w:tcPr>
          <w:p w14:paraId="7D466B5C"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15</w:t>
            </w:r>
          </w:p>
        </w:tc>
        <w:tc>
          <w:tcPr>
            <w:tcW w:w="380" w:type="dxa"/>
            <w:tcBorders>
              <w:top w:val="single" w:sz="12" w:space="0" w:color="000000"/>
              <w:left w:val="single" w:sz="4" w:space="0" w:color="000000"/>
              <w:bottom w:val="single" w:sz="4" w:space="0" w:color="000000"/>
              <w:right w:val="single" w:sz="4" w:space="0" w:color="000000"/>
            </w:tcBorders>
          </w:tcPr>
          <w:p w14:paraId="11919C57"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16</w:t>
            </w:r>
          </w:p>
        </w:tc>
        <w:tc>
          <w:tcPr>
            <w:tcW w:w="380" w:type="dxa"/>
            <w:tcBorders>
              <w:top w:val="single" w:sz="12" w:space="0" w:color="000000"/>
              <w:left w:val="single" w:sz="4" w:space="0" w:color="000000"/>
              <w:bottom w:val="single" w:sz="4" w:space="0" w:color="000000"/>
              <w:right w:val="single" w:sz="4" w:space="0" w:color="000000"/>
            </w:tcBorders>
          </w:tcPr>
          <w:p w14:paraId="1A276915"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17</w:t>
            </w:r>
          </w:p>
        </w:tc>
        <w:tc>
          <w:tcPr>
            <w:tcW w:w="380" w:type="dxa"/>
            <w:tcBorders>
              <w:top w:val="single" w:sz="12" w:space="0" w:color="000000"/>
              <w:left w:val="single" w:sz="4" w:space="0" w:color="000000"/>
              <w:bottom w:val="single" w:sz="4" w:space="0" w:color="000000"/>
              <w:right w:val="single" w:sz="4" w:space="0" w:color="000000"/>
            </w:tcBorders>
          </w:tcPr>
          <w:p w14:paraId="74F71C4C"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18</w:t>
            </w:r>
          </w:p>
        </w:tc>
      </w:tr>
      <w:tr w:rsidR="005B26A0" w:rsidRPr="00D50DF6" w14:paraId="7FA1DA61" w14:textId="77777777">
        <w:trPr>
          <w:trHeight w:val="191"/>
        </w:trPr>
        <w:tc>
          <w:tcPr>
            <w:tcW w:w="1762" w:type="dxa"/>
            <w:tcBorders>
              <w:top w:val="single" w:sz="4" w:space="0" w:color="000000"/>
              <w:left w:val="single" w:sz="12" w:space="0" w:color="000000"/>
              <w:bottom w:val="single" w:sz="4" w:space="0" w:color="000000"/>
              <w:right w:val="single" w:sz="4" w:space="0" w:color="000000"/>
            </w:tcBorders>
            <w:shd w:val="clear" w:color="auto" w:fill="FFFFFF"/>
          </w:tcPr>
          <w:p w14:paraId="3B59B116"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i/>
                <w:color w:val="000000" w:themeColor="text1"/>
                <w:sz w:val="24"/>
                <w:szCs w:val="24"/>
              </w:rPr>
              <w:t>Month</w:t>
            </w:r>
          </w:p>
        </w:tc>
        <w:tc>
          <w:tcPr>
            <w:tcW w:w="314" w:type="dxa"/>
            <w:tcBorders>
              <w:top w:val="single" w:sz="4" w:space="0" w:color="000000"/>
              <w:left w:val="nil"/>
              <w:bottom w:val="single" w:sz="4" w:space="0" w:color="000000"/>
              <w:right w:val="single" w:sz="4" w:space="0" w:color="000000"/>
            </w:tcBorders>
            <w:shd w:val="clear" w:color="auto" w:fill="FFFFFF"/>
          </w:tcPr>
          <w:p w14:paraId="7AEB6BB6" w14:textId="6D781384" w:rsidR="005B26A0" w:rsidRPr="003F214F" w:rsidRDefault="004141D1">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S</w:t>
            </w:r>
          </w:p>
        </w:tc>
        <w:tc>
          <w:tcPr>
            <w:tcW w:w="314" w:type="dxa"/>
            <w:tcBorders>
              <w:top w:val="single" w:sz="4" w:space="0" w:color="000000"/>
              <w:left w:val="single" w:sz="4" w:space="0" w:color="000000"/>
              <w:bottom w:val="single" w:sz="4" w:space="0" w:color="000000"/>
              <w:right w:val="single" w:sz="4" w:space="0" w:color="000000"/>
            </w:tcBorders>
          </w:tcPr>
          <w:p w14:paraId="34901356" w14:textId="3291B05B" w:rsidR="005B26A0" w:rsidRPr="003F214F" w:rsidRDefault="004141D1">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O</w:t>
            </w:r>
          </w:p>
        </w:tc>
        <w:tc>
          <w:tcPr>
            <w:tcW w:w="260" w:type="dxa"/>
            <w:tcBorders>
              <w:top w:val="single" w:sz="4" w:space="0" w:color="000000"/>
              <w:left w:val="single" w:sz="4" w:space="0" w:color="000000"/>
              <w:bottom w:val="single" w:sz="4" w:space="0" w:color="000000"/>
              <w:right w:val="single" w:sz="4" w:space="0" w:color="000000"/>
            </w:tcBorders>
          </w:tcPr>
          <w:p w14:paraId="1642AB94" w14:textId="1A276136" w:rsidR="005B26A0" w:rsidRPr="003F214F" w:rsidRDefault="004141D1">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N</w:t>
            </w:r>
          </w:p>
        </w:tc>
        <w:tc>
          <w:tcPr>
            <w:tcW w:w="287" w:type="dxa"/>
            <w:tcBorders>
              <w:top w:val="single" w:sz="4" w:space="0" w:color="000000"/>
              <w:left w:val="single" w:sz="4" w:space="0" w:color="000000"/>
              <w:bottom w:val="single" w:sz="4" w:space="0" w:color="000000"/>
              <w:right w:val="single" w:sz="4" w:space="0" w:color="000000"/>
            </w:tcBorders>
          </w:tcPr>
          <w:p w14:paraId="16BCFE5F" w14:textId="73C91966" w:rsidR="005B26A0" w:rsidRPr="003F214F" w:rsidRDefault="004141D1">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D</w:t>
            </w:r>
          </w:p>
        </w:tc>
        <w:tc>
          <w:tcPr>
            <w:tcW w:w="367" w:type="dxa"/>
            <w:tcBorders>
              <w:top w:val="single" w:sz="4" w:space="0" w:color="000000"/>
              <w:left w:val="single" w:sz="4" w:space="0" w:color="000000"/>
              <w:bottom w:val="single" w:sz="4" w:space="0" w:color="000000"/>
              <w:right w:val="single" w:sz="4" w:space="0" w:color="000000"/>
            </w:tcBorders>
            <w:shd w:val="clear" w:color="auto" w:fill="FFFFFF"/>
          </w:tcPr>
          <w:p w14:paraId="6B773F6D" w14:textId="04E05485" w:rsidR="005B26A0" w:rsidRPr="003F214F" w:rsidRDefault="004141D1">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J</w:t>
            </w:r>
          </w:p>
        </w:tc>
        <w:tc>
          <w:tcPr>
            <w:tcW w:w="314" w:type="dxa"/>
            <w:tcBorders>
              <w:top w:val="single" w:sz="4" w:space="0" w:color="000000"/>
              <w:left w:val="single" w:sz="4" w:space="0" w:color="000000"/>
              <w:bottom w:val="single" w:sz="4" w:space="0" w:color="000000"/>
              <w:right w:val="single" w:sz="4" w:space="0" w:color="000000"/>
            </w:tcBorders>
          </w:tcPr>
          <w:p w14:paraId="58C92C49" w14:textId="2D172C8A" w:rsidR="005B26A0" w:rsidRPr="003F214F" w:rsidRDefault="004141D1">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F</w:t>
            </w:r>
          </w:p>
        </w:tc>
        <w:tc>
          <w:tcPr>
            <w:tcW w:w="367" w:type="dxa"/>
            <w:tcBorders>
              <w:top w:val="single" w:sz="4" w:space="0" w:color="000000"/>
              <w:left w:val="single" w:sz="4" w:space="0" w:color="000000"/>
              <w:bottom w:val="single" w:sz="4" w:space="0" w:color="000000"/>
              <w:right w:val="single" w:sz="4" w:space="0" w:color="000000"/>
            </w:tcBorders>
          </w:tcPr>
          <w:p w14:paraId="38B4D7BE"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M</w:t>
            </w: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0CC56B18" w14:textId="6D1462C7" w:rsidR="005B26A0" w:rsidRPr="003F214F" w:rsidRDefault="004141D1">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A</w:t>
            </w: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0CAA2DBF" w14:textId="421E526C" w:rsidR="005B26A0" w:rsidRPr="003F214F" w:rsidRDefault="004141D1">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M</w:t>
            </w:r>
          </w:p>
        </w:tc>
        <w:tc>
          <w:tcPr>
            <w:tcW w:w="380" w:type="dxa"/>
            <w:tcBorders>
              <w:top w:val="single" w:sz="4" w:space="0" w:color="000000"/>
              <w:left w:val="single" w:sz="4" w:space="0" w:color="000000"/>
              <w:bottom w:val="single" w:sz="4" w:space="0" w:color="000000"/>
              <w:right w:val="single" w:sz="4" w:space="0" w:color="000000"/>
            </w:tcBorders>
            <w:shd w:val="clear" w:color="auto" w:fill="FFFFFF"/>
          </w:tcPr>
          <w:p w14:paraId="77A9AA70" w14:textId="204CC2E4" w:rsidR="005B26A0" w:rsidRPr="003F214F" w:rsidRDefault="004141D1">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J</w:t>
            </w:r>
          </w:p>
        </w:tc>
        <w:tc>
          <w:tcPr>
            <w:tcW w:w="380" w:type="dxa"/>
            <w:tcBorders>
              <w:top w:val="single" w:sz="4" w:space="0" w:color="000000"/>
              <w:left w:val="single" w:sz="4" w:space="0" w:color="000000"/>
              <w:bottom w:val="single" w:sz="4" w:space="0" w:color="000000"/>
              <w:right w:val="single" w:sz="4" w:space="0" w:color="000000"/>
            </w:tcBorders>
            <w:shd w:val="clear" w:color="auto" w:fill="FFFFFF"/>
          </w:tcPr>
          <w:p w14:paraId="42FC716A" w14:textId="3BDD6D82" w:rsidR="005B26A0" w:rsidRPr="003F214F" w:rsidRDefault="004141D1">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J</w:t>
            </w:r>
          </w:p>
        </w:tc>
        <w:tc>
          <w:tcPr>
            <w:tcW w:w="380" w:type="dxa"/>
            <w:tcBorders>
              <w:top w:val="single" w:sz="4" w:space="0" w:color="000000"/>
              <w:left w:val="single" w:sz="4" w:space="0" w:color="000000"/>
              <w:bottom w:val="single" w:sz="4" w:space="0" w:color="000000"/>
              <w:right w:val="single" w:sz="4" w:space="0" w:color="000000"/>
            </w:tcBorders>
          </w:tcPr>
          <w:p w14:paraId="6997CA8B" w14:textId="38BEF569" w:rsidR="005B26A0" w:rsidRPr="003F214F" w:rsidRDefault="004141D1">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A</w:t>
            </w:r>
          </w:p>
        </w:tc>
        <w:tc>
          <w:tcPr>
            <w:tcW w:w="380" w:type="dxa"/>
            <w:tcBorders>
              <w:top w:val="single" w:sz="4" w:space="0" w:color="000000"/>
              <w:left w:val="single" w:sz="4" w:space="0" w:color="000000"/>
              <w:bottom w:val="single" w:sz="4" w:space="0" w:color="000000"/>
              <w:right w:val="single" w:sz="4" w:space="0" w:color="000000"/>
            </w:tcBorders>
            <w:shd w:val="clear" w:color="auto" w:fill="FFFFFF"/>
          </w:tcPr>
          <w:p w14:paraId="7F422AEE" w14:textId="10D9872D" w:rsidR="005B26A0" w:rsidRPr="003F214F" w:rsidRDefault="004141D1">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S</w:t>
            </w:r>
          </w:p>
        </w:tc>
        <w:tc>
          <w:tcPr>
            <w:tcW w:w="380" w:type="dxa"/>
            <w:tcBorders>
              <w:top w:val="single" w:sz="4" w:space="0" w:color="000000"/>
              <w:left w:val="single" w:sz="4" w:space="0" w:color="000000"/>
              <w:bottom w:val="single" w:sz="4" w:space="0" w:color="000000"/>
              <w:right w:val="single" w:sz="4" w:space="0" w:color="000000"/>
            </w:tcBorders>
            <w:shd w:val="clear" w:color="auto" w:fill="FFFFFF"/>
          </w:tcPr>
          <w:p w14:paraId="2875F701" w14:textId="04238E83" w:rsidR="005B26A0" w:rsidRPr="003F214F" w:rsidRDefault="004141D1">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O</w:t>
            </w:r>
          </w:p>
        </w:tc>
        <w:tc>
          <w:tcPr>
            <w:tcW w:w="380" w:type="dxa"/>
            <w:tcBorders>
              <w:top w:val="single" w:sz="4" w:space="0" w:color="000000"/>
              <w:left w:val="single" w:sz="4" w:space="0" w:color="000000"/>
              <w:bottom w:val="single" w:sz="4" w:space="0" w:color="000000"/>
              <w:right w:val="single" w:sz="4" w:space="0" w:color="000000"/>
            </w:tcBorders>
          </w:tcPr>
          <w:p w14:paraId="5091B5A8" w14:textId="631EDDCD" w:rsidR="005B26A0" w:rsidRPr="003F214F" w:rsidRDefault="004141D1">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N</w:t>
            </w:r>
          </w:p>
        </w:tc>
        <w:tc>
          <w:tcPr>
            <w:tcW w:w="380" w:type="dxa"/>
            <w:tcBorders>
              <w:top w:val="single" w:sz="4" w:space="0" w:color="000000"/>
              <w:left w:val="single" w:sz="4" w:space="0" w:color="000000"/>
              <w:bottom w:val="single" w:sz="4" w:space="0" w:color="000000"/>
              <w:right w:val="single" w:sz="4" w:space="0" w:color="000000"/>
            </w:tcBorders>
          </w:tcPr>
          <w:p w14:paraId="00F2D523" w14:textId="322FF3BD" w:rsidR="005B26A0" w:rsidRPr="003F214F" w:rsidRDefault="004141D1">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D</w:t>
            </w:r>
          </w:p>
        </w:tc>
        <w:tc>
          <w:tcPr>
            <w:tcW w:w="380" w:type="dxa"/>
            <w:tcBorders>
              <w:top w:val="single" w:sz="4" w:space="0" w:color="000000"/>
              <w:left w:val="single" w:sz="4" w:space="0" w:color="000000"/>
              <w:bottom w:val="single" w:sz="4" w:space="0" w:color="000000"/>
              <w:right w:val="single" w:sz="4" w:space="0" w:color="000000"/>
            </w:tcBorders>
          </w:tcPr>
          <w:p w14:paraId="7EE750CA" w14:textId="74A67392" w:rsidR="005B26A0" w:rsidRPr="003F214F" w:rsidRDefault="004141D1">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J</w:t>
            </w:r>
          </w:p>
        </w:tc>
        <w:tc>
          <w:tcPr>
            <w:tcW w:w="380" w:type="dxa"/>
            <w:tcBorders>
              <w:top w:val="single" w:sz="4" w:space="0" w:color="000000"/>
              <w:left w:val="single" w:sz="4" w:space="0" w:color="000000"/>
              <w:bottom w:val="single" w:sz="4" w:space="0" w:color="000000"/>
              <w:right w:val="single" w:sz="4" w:space="0" w:color="000000"/>
            </w:tcBorders>
          </w:tcPr>
          <w:p w14:paraId="0B13549E" w14:textId="30ACA70B" w:rsidR="005B26A0" w:rsidRPr="003F214F" w:rsidRDefault="004141D1">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F</w:t>
            </w:r>
          </w:p>
        </w:tc>
      </w:tr>
      <w:tr w:rsidR="005B26A0" w:rsidRPr="00D50DF6" w14:paraId="692E833B" w14:textId="77777777">
        <w:trPr>
          <w:trHeight w:val="191"/>
        </w:trPr>
        <w:tc>
          <w:tcPr>
            <w:tcW w:w="1762" w:type="dxa"/>
            <w:tcBorders>
              <w:top w:val="single" w:sz="4" w:space="0" w:color="000000"/>
              <w:left w:val="single" w:sz="12" w:space="0" w:color="000000"/>
              <w:bottom w:val="single" w:sz="4" w:space="0" w:color="000000"/>
              <w:right w:val="single" w:sz="4" w:space="0" w:color="000000"/>
            </w:tcBorders>
            <w:shd w:val="clear" w:color="auto" w:fill="FFFFFF"/>
          </w:tcPr>
          <w:p w14:paraId="7F43C926"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Ethical approval</w:t>
            </w:r>
          </w:p>
        </w:tc>
        <w:tc>
          <w:tcPr>
            <w:tcW w:w="314" w:type="dxa"/>
            <w:tcBorders>
              <w:top w:val="single" w:sz="4" w:space="0" w:color="000000"/>
              <w:left w:val="nil"/>
              <w:bottom w:val="single" w:sz="4" w:space="0" w:color="000000"/>
              <w:right w:val="single" w:sz="4" w:space="0" w:color="000000"/>
            </w:tcBorders>
            <w:shd w:val="clear" w:color="auto" w:fill="7F7F7F"/>
          </w:tcPr>
          <w:p w14:paraId="6688B834"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14" w:type="dxa"/>
            <w:tcBorders>
              <w:top w:val="single" w:sz="4" w:space="0" w:color="000000"/>
              <w:left w:val="single" w:sz="4" w:space="0" w:color="000000"/>
              <w:bottom w:val="single" w:sz="4" w:space="0" w:color="000000"/>
              <w:right w:val="single" w:sz="4" w:space="0" w:color="000000"/>
            </w:tcBorders>
            <w:shd w:val="clear" w:color="auto" w:fill="FFFFFF"/>
          </w:tcPr>
          <w:p w14:paraId="260F9768"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3F303591"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cPr>
          <w:p w14:paraId="3783CBC6"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tcPr>
          <w:p w14:paraId="562D4B70"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14" w:type="dxa"/>
            <w:tcBorders>
              <w:top w:val="single" w:sz="4" w:space="0" w:color="000000"/>
              <w:left w:val="single" w:sz="4" w:space="0" w:color="000000"/>
              <w:bottom w:val="single" w:sz="4" w:space="0" w:color="000000"/>
              <w:right w:val="single" w:sz="4" w:space="0" w:color="000000"/>
            </w:tcBorders>
            <w:shd w:val="clear" w:color="auto" w:fill="FFFFFF"/>
          </w:tcPr>
          <w:p w14:paraId="22B3DFBB"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tcPr>
          <w:p w14:paraId="699ACCD1"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72B05D7E"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72FF965E"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4" w:space="0" w:color="000000"/>
            </w:tcBorders>
            <w:shd w:val="clear" w:color="auto" w:fill="FFFFFF"/>
          </w:tcPr>
          <w:p w14:paraId="52388E0E"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4" w:space="0" w:color="000000"/>
            </w:tcBorders>
            <w:shd w:val="clear" w:color="auto" w:fill="FFFFFF"/>
          </w:tcPr>
          <w:p w14:paraId="5EAE9D4E"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4" w:space="0" w:color="000000"/>
            </w:tcBorders>
            <w:shd w:val="clear" w:color="auto" w:fill="FFFFFF"/>
          </w:tcPr>
          <w:p w14:paraId="6BD59A97"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4" w:space="0" w:color="000000"/>
            </w:tcBorders>
            <w:shd w:val="clear" w:color="auto" w:fill="FFFFFF"/>
          </w:tcPr>
          <w:p w14:paraId="7C988A36"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4" w:space="0" w:color="000000"/>
            </w:tcBorders>
            <w:shd w:val="clear" w:color="auto" w:fill="FFFFFF"/>
          </w:tcPr>
          <w:p w14:paraId="02FB4776"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4" w:space="0" w:color="000000"/>
            </w:tcBorders>
            <w:shd w:val="clear" w:color="auto" w:fill="FFFFFF"/>
          </w:tcPr>
          <w:p w14:paraId="7CF1277F"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4" w:space="0" w:color="000000"/>
            </w:tcBorders>
            <w:shd w:val="clear" w:color="auto" w:fill="FFFFFF"/>
          </w:tcPr>
          <w:p w14:paraId="4A8524BB"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4" w:space="0" w:color="000000"/>
            </w:tcBorders>
            <w:shd w:val="clear" w:color="auto" w:fill="FFFFFF"/>
          </w:tcPr>
          <w:p w14:paraId="70DEF292"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4" w:space="0" w:color="000000"/>
            </w:tcBorders>
            <w:shd w:val="clear" w:color="auto" w:fill="FFFFFF"/>
          </w:tcPr>
          <w:p w14:paraId="340CC6AC"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r>
      <w:tr w:rsidR="005B26A0" w:rsidRPr="00D50DF6" w14:paraId="68A6B40D" w14:textId="77777777">
        <w:trPr>
          <w:trHeight w:val="191"/>
        </w:trPr>
        <w:tc>
          <w:tcPr>
            <w:tcW w:w="1762" w:type="dxa"/>
            <w:tcBorders>
              <w:top w:val="single" w:sz="4" w:space="0" w:color="000000"/>
              <w:left w:val="single" w:sz="12" w:space="0" w:color="000000"/>
              <w:bottom w:val="single" w:sz="4" w:space="0" w:color="000000"/>
              <w:right w:val="single" w:sz="4" w:space="0" w:color="000000"/>
            </w:tcBorders>
            <w:shd w:val="clear" w:color="auto" w:fill="FFFFFF"/>
          </w:tcPr>
          <w:p w14:paraId="386D6AF7"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Staff recruitment</w:t>
            </w:r>
          </w:p>
        </w:tc>
        <w:tc>
          <w:tcPr>
            <w:tcW w:w="314" w:type="dxa"/>
            <w:tcBorders>
              <w:top w:val="single" w:sz="4" w:space="0" w:color="000000"/>
              <w:left w:val="nil"/>
              <w:bottom w:val="single" w:sz="4" w:space="0" w:color="000000"/>
              <w:right w:val="single" w:sz="4" w:space="0" w:color="000000"/>
            </w:tcBorders>
            <w:shd w:val="clear" w:color="auto" w:fill="7F7F7F"/>
          </w:tcPr>
          <w:p w14:paraId="58AD5B39"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14" w:type="dxa"/>
            <w:tcBorders>
              <w:top w:val="single" w:sz="4" w:space="0" w:color="000000"/>
              <w:left w:val="single" w:sz="4" w:space="0" w:color="000000"/>
              <w:bottom w:val="single" w:sz="4" w:space="0" w:color="000000"/>
              <w:right w:val="single" w:sz="4" w:space="0" w:color="000000"/>
            </w:tcBorders>
            <w:shd w:val="clear" w:color="auto" w:fill="FFFFFF"/>
          </w:tcPr>
          <w:p w14:paraId="0D917D37"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217D62DA"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cPr>
          <w:p w14:paraId="6245FDB1"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tcPr>
          <w:p w14:paraId="3222477E"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14" w:type="dxa"/>
            <w:tcBorders>
              <w:top w:val="single" w:sz="4" w:space="0" w:color="000000"/>
              <w:left w:val="single" w:sz="4" w:space="0" w:color="000000"/>
              <w:bottom w:val="single" w:sz="4" w:space="0" w:color="000000"/>
              <w:right w:val="single" w:sz="4" w:space="0" w:color="000000"/>
            </w:tcBorders>
            <w:shd w:val="clear" w:color="auto" w:fill="FFFFFF"/>
          </w:tcPr>
          <w:p w14:paraId="681D7E98"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tcPr>
          <w:p w14:paraId="4E8E748B"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4A19E4D8"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5E6CFEF8"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4" w:space="0" w:color="000000"/>
            </w:tcBorders>
            <w:shd w:val="clear" w:color="auto" w:fill="FFFFFF"/>
          </w:tcPr>
          <w:p w14:paraId="167E5B65"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4" w:space="0" w:color="000000"/>
            </w:tcBorders>
            <w:shd w:val="clear" w:color="auto" w:fill="FFFFFF"/>
          </w:tcPr>
          <w:p w14:paraId="0884E95E"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4" w:space="0" w:color="000000"/>
            </w:tcBorders>
            <w:shd w:val="clear" w:color="auto" w:fill="FFFFFF"/>
          </w:tcPr>
          <w:p w14:paraId="6DF96D0C"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4" w:space="0" w:color="000000"/>
            </w:tcBorders>
            <w:shd w:val="clear" w:color="auto" w:fill="FFFFFF"/>
          </w:tcPr>
          <w:p w14:paraId="14D96484"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4" w:space="0" w:color="000000"/>
            </w:tcBorders>
            <w:shd w:val="clear" w:color="auto" w:fill="FFFFFF"/>
          </w:tcPr>
          <w:p w14:paraId="72F1D8DE"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4" w:space="0" w:color="000000"/>
            </w:tcBorders>
            <w:shd w:val="clear" w:color="auto" w:fill="FFFFFF"/>
          </w:tcPr>
          <w:p w14:paraId="4319B056"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4" w:space="0" w:color="000000"/>
            </w:tcBorders>
            <w:shd w:val="clear" w:color="auto" w:fill="FFFFFF"/>
          </w:tcPr>
          <w:p w14:paraId="4B8EBE77"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4" w:space="0" w:color="000000"/>
            </w:tcBorders>
            <w:shd w:val="clear" w:color="auto" w:fill="FFFFFF"/>
          </w:tcPr>
          <w:p w14:paraId="3E2DB24C"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4" w:space="0" w:color="000000"/>
            </w:tcBorders>
            <w:shd w:val="clear" w:color="auto" w:fill="FFFFFF"/>
          </w:tcPr>
          <w:p w14:paraId="7A1DE9FE"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r>
      <w:tr w:rsidR="005B26A0" w:rsidRPr="00D50DF6" w14:paraId="1682D6B6" w14:textId="77777777">
        <w:trPr>
          <w:trHeight w:val="191"/>
        </w:trPr>
        <w:tc>
          <w:tcPr>
            <w:tcW w:w="1762" w:type="dxa"/>
            <w:tcBorders>
              <w:top w:val="single" w:sz="4" w:space="0" w:color="000000"/>
              <w:left w:val="single" w:sz="12" w:space="0" w:color="000000"/>
              <w:bottom w:val="single" w:sz="4" w:space="0" w:color="000000"/>
              <w:right w:val="single" w:sz="4" w:space="0" w:color="000000"/>
            </w:tcBorders>
            <w:shd w:val="clear" w:color="auto" w:fill="FFFFFF"/>
          </w:tcPr>
          <w:p w14:paraId="5E563D73"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Project team meeting </w:t>
            </w:r>
          </w:p>
        </w:tc>
        <w:tc>
          <w:tcPr>
            <w:tcW w:w="314" w:type="dxa"/>
            <w:tcBorders>
              <w:top w:val="single" w:sz="4" w:space="0" w:color="000000"/>
              <w:left w:val="nil"/>
              <w:bottom w:val="single" w:sz="4" w:space="0" w:color="000000"/>
              <w:right w:val="single" w:sz="4" w:space="0" w:color="000000"/>
            </w:tcBorders>
            <w:shd w:val="clear" w:color="auto" w:fill="7F7F7F"/>
          </w:tcPr>
          <w:p w14:paraId="2D803FBE"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14" w:type="dxa"/>
            <w:tcBorders>
              <w:top w:val="single" w:sz="4" w:space="0" w:color="000000"/>
              <w:left w:val="single" w:sz="4" w:space="0" w:color="000000"/>
              <w:bottom w:val="single" w:sz="4" w:space="0" w:color="000000"/>
              <w:right w:val="single" w:sz="4" w:space="0" w:color="000000"/>
            </w:tcBorders>
            <w:shd w:val="clear" w:color="auto" w:fill="7F7F7F"/>
          </w:tcPr>
          <w:p w14:paraId="2C1A2322"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7F7F7F"/>
          </w:tcPr>
          <w:p w14:paraId="01C2914B"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87" w:type="dxa"/>
            <w:tcBorders>
              <w:top w:val="single" w:sz="4" w:space="0" w:color="000000"/>
              <w:left w:val="single" w:sz="4" w:space="0" w:color="000000"/>
              <w:bottom w:val="single" w:sz="4" w:space="0" w:color="000000"/>
              <w:right w:val="single" w:sz="4" w:space="0" w:color="000000"/>
            </w:tcBorders>
            <w:shd w:val="clear" w:color="auto" w:fill="7F7F7F"/>
          </w:tcPr>
          <w:p w14:paraId="204C97BB"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67" w:type="dxa"/>
            <w:tcBorders>
              <w:top w:val="single" w:sz="4" w:space="0" w:color="000000"/>
              <w:left w:val="single" w:sz="4" w:space="0" w:color="000000"/>
              <w:bottom w:val="single" w:sz="4" w:space="0" w:color="000000"/>
              <w:right w:val="single" w:sz="4" w:space="0" w:color="000000"/>
            </w:tcBorders>
            <w:shd w:val="clear" w:color="auto" w:fill="7F7F7F"/>
          </w:tcPr>
          <w:p w14:paraId="35659E3A"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14" w:type="dxa"/>
            <w:tcBorders>
              <w:top w:val="single" w:sz="4" w:space="0" w:color="000000"/>
              <w:left w:val="single" w:sz="4" w:space="0" w:color="000000"/>
              <w:bottom w:val="single" w:sz="4" w:space="0" w:color="000000"/>
              <w:right w:val="single" w:sz="4" w:space="0" w:color="000000"/>
            </w:tcBorders>
            <w:shd w:val="clear" w:color="auto" w:fill="7F7F7F"/>
          </w:tcPr>
          <w:p w14:paraId="1673F7E1"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67" w:type="dxa"/>
            <w:tcBorders>
              <w:top w:val="single" w:sz="4" w:space="0" w:color="000000"/>
              <w:left w:val="single" w:sz="4" w:space="0" w:color="000000"/>
              <w:bottom w:val="single" w:sz="4" w:space="0" w:color="000000"/>
              <w:right w:val="single" w:sz="4" w:space="0" w:color="000000"/>
            </w:tcBorders>
            <w:shd w:val="clear" w:color="auto" w:fill="7F7F7F"/>
          </w:tcPr>
          <w:p w14:paraId="79F94049"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7F7F7F"/>
          </w:tcPr>
          <w:p w14:paraId="6A2430A5"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7F7F7F"/>
          </w:tcPr>
          <w:p w14:paraId="096B1B29"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4" w:space="0" w:color="000000"/>
            </w:tcBorders>
            <w:shd w:val="clear" w:color="auto" w:fill="7F7F7F"/>
          </w:tcPr>
          <w:p w14:paraId="6CFDB8FA"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4" w:space="0" w:color="000000"/>
            </w:tcBorders>
            <w:shd w:val="clear" w:color="auto" w:fill="7F7F7F"/>
          </w:tcPr>
          <w:p w14:paraId="5CAE3ACA"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4" w:space="0" w:color="000000"/>
            </w:tcBorders>
            <w:shd w:val="clear" w:color="auto" w:fill="7F7F7F"/>
          </w:tcPr>
          <w:p w14:paraId="23124DD9"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4" w:space="0" w:color="000000"/>
            </w:tcBorders>
            <w:shd w:val="clear" w:color="auto" w:fill="7F7F7F"/>
          </w:tcPr>
          <w:p w14:paraId="104137FB"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4" w:space="0" w:color="000000"/>
            </w:tcBorders>
            <w:shd w:val="clear" w:color="auto" w:fill="7F7F7F"/>
          </w:tcPr>
          <w:p w14:paraId="310D49DD"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4" w:space="0" w:color="000000"/>
            </w:tcBorders>
            <w:shd w:val="clear" w:color="auto" w:fill="7F7F7F"/>
          </w:tcPr>
          <w:p w14:paraId="65D7672B"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4" w:space="0" w:color="000000"/>
            </w:tcBorders>
            <w:shd w:val="clear" w:color="auto" w:fill="7F7F7F"/>
          </w:tcPr>
          <w:p w14:paraId="139DCC31"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4" w:space="0" w:color="000000"/>
            </w:tcBorders>
            <w:shd w:val="clear" w:color="auto" w:fill="7F7F7F"/>
          </w:tcPr>
          <w:p w14:paraId="27AF3909"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4" w:space="0" w:color="000000"/>
            </w:tcBorders>
            <w:shd w:val="clear" w:color="auto" w:fill="7F7F7F"/>
          </w:tcPr>
          <w:p w14:paraId="082BE1D1"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r>
      <w:tr w:rsidR="005B26A0" w:rsidRPr="00D50DF6" w14:paraId="0F618E2D" w14:textId="77777777">
        <w:trPr>
          <w:trHeight w:val="172"/>
        </w:trPr>
        <w:tc>
          <w:tcPr>
            <w:tcW w:w="1762" w:type="dxa"/>
            <w:tcBorders>
              <w:top w:val="single" w:sz="4" w:space="0" w:color="000000"/>
              <w:left w:val="single" w:sz="12" w:space="0" w:color="000000"/>
              <w:bottom w:val="single" w:sz="4" w:space="0" w:color="000000"/>
              <w:right w:val="single" w:sz="4" w:space="0" w:color="000000"/>
            </w:tcBorders>
            <w:shd w:val="clear" w:color="auto" w:fill="FFFFFF"/>
          </w:tcPr>
          <w:p w14:paraId="3473B80B"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Project scientific advisory meeting</w:t>
            </w:r>
          </w:p>
        </w:tc>
        <w:tc>
          <w:tcPr>
            <w:tcW w:w="314" w:type="dxa"/>
            <w:tcBorders>
              <w:top w:val="single" w:sz="4" w:space="0" w:color="000000"/>
              <w:left w:val="nil"/>
              <w:bottom w:val="single" w:sz="4" w:space="0" w:color="000000"/>
              <w:right w:val="single" w:sz="4" w:space="0" w:color="000000"/>
            </w:tcBorders>
            <w:shd w:val="clear" w:color="auto" w:fill="7F7F7F"/>
          </w:tcPr>
          <w:p w14:paraId="5668531D"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14" w:type="dxa"/>
            <w:tcBorders>
              <w:top w:val="single" w:sz="4" w:space="0" w:color="000000"/>
              <w:left w:val="single" w:sz="4" w:space="0" w:color="000000"/>
              <w:bottom w:val="single" w:sz="4" w:space="0" w:color="000000"/>
              <w:right w:val="single" w:sz="4" w:space="0" w:color="000000"/>
            </w:tcBorders>
            <w:shd w:val="clear" w:color="auto" w:fill="FFFFFF"/>
          </w:tcPr>
          <w:p w14:paraId="7B49668F"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49F072C9"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cPr>
          <w:p w14:paraId="28706628"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tcPr>
          <w:p w14:paraId="7B0BDDE6"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14" w:type="dxa"/>
            <w:tcBorders>
              <w:top w:val="single" w:sz="4" w:space="0" w:color="000000"/>
              <w:left w:val="single" w:sz="4" w:space="0" w:color="000000"/>
              <w:bottom w:val="single" w:sz="4" w:space="0" w:color="000000"/>
              <w:right w:val="single" w:sz="4" w:space="0" w:color="000000"/>
            </w:tcBorders>
            <w:shd w:val="clear" w:color="auto" w:fill="auto"/>
          </w:tcPr>
          <w:p w14:paraId="114CCACD"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67" w:type="dxa"/>
            <w:tcBorders>
              <w:top w:val="single" w:sz="4" w:space="0" w:color="000000"/>
              <w:left w:val="single" w:sz="4" w:space="0" w:color="000000"/>
              <w:bottom w:val="single" w:sz="4" w:space="0" w:color="000000"/>
              <w:right w:val="single" w:sz="4" w:space="0" w:color="000000"/>
            </w:tcBorders>
            <w:shd w:val="clear" w:color="auto" w:fill="7F7F7F"/>
          </w:tcPr>
          <w:p w14:paraId="4A0CD2E5"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69036C69"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4362F473"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4" w:space="0" w:color="000000"/>
            </w:tcBorders>
            <w:shd w:val="clear" w:color="auto" w:fill="FFFFFF"/>
          </w:tcPr>
          <w:p w14:paraId="4648C6BB"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70FCBD70"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auto"/>
          </w:tcPr>
          <w:p w14:paraId="2AFC52CC"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7F7F7F"/>
          </w:tcPr>
          <w:p w14:paraId="2D011F2C"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1F15A444"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1C4B90E8"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1A02E3B5"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7BE65EE8"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7F7F7F"/>
          </w:tcPr>
          <w:p w14:paraId="4FD3E769"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r>
      <w:tr w:rsidR="005B26A0" w:rsidRPr="00D50DF6" w14:paraId="5E09AB7D" w14:textId="77777777">
        <w:trPr>
          <w:trHeight w:val="172"/>
        </w:trPr>
        <w:tc>
          <w:tcPr>
            <w:tcW w:w="7925" w:type="dxa"/>
            <w:gridSpan w:val="19"/>
            <w:tcBorders>
              <w:top w:val="single" w:sz="4" w:space="0" w:color="000000"/>
              <w:left w:val="single" w:sz="12" w:space="0" w:color="000000"/>
              <w:bottom w:val="single" w:sz="4" w:space="0" w:color="000000"/>
              <w:right w:val="single" w:sz="8" w:space="0" w:color="000000"/>
            </w:tcBorders>
            <w:shd w:val="clear" w:color="auto" w:fill="FFFFFF"/>
          </w:tcPr>
          <w:p w14:paraId="2C97FE75"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WP1:Healthcare and social impact</w:t>
            </w:r>
          </w:p>
        </w:tc>
      </w:tr>
      <w:tr w:rsidR="005B26A0" w:rsidRPr="00D50DF6" w14:paraId="159D324C" w14:textId="77777777">
        <w:trPr>
          <w:trHeight w:val="172"/>
        </w:trPr>
        <w:tc>
          <w:tcPr>
            <w:tcW w:w="1762" w:type="dxa"/>
            <w:tcBorders>
              <w:top w:val="single" w:sz="4" w:space="0" w:color="000000"/>
              <w:left w:val="single" w:sz="12" w:space="0" w:color="000000"/>
              <w:bottom w:val="single" w:sz="4" w:space="0" w:color="000000"/>
              <w:right w:val="single" w:sz="4" w:space="0" w:color="000000"/>
            </w:tcBorders>
            <w:shd w:val="clear" w:color="auto" w:fill="FFFFFF"/>
          </w:tcPr>
          <w:p w14:paraId="3404C436"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WP1.1 Survey of 500 T2D patients</w:t>
            </w:r>
          </w:p>
        </w:tc>
        <w:tc>
          <w:tcPr>
            <w:tcW w:w="314" w:type="dxa"/>
            <w:tcBorders>
              <w:top w:val="single" w:sz="4" w:space="0" w:color="000000"/>
              <w:left w:val="nil"/>
              <w:bottom w:val="single" w:sz="4" w:space="0" w:color="000000"/>
              <w:right w:val="single" w:sz="4" w:space="0" w:color="000000"/>
            </w:tcBorders>
            <w:shd w:val="clear" w:color="auto" w:fill="FFFFFF"/>
          </w:tcPr>
          <w:p w14:paraId="35E81160"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14" w:type="dxa"/>
            <w:tcBorders>
              <w:top w:val="single" w:sz="4" w:space="0" w:color="000000"/>
              <w:left w:val="single" w:sz="4" w:space="0" w:color="000000"/>
              <w:bottom w:val="single" w:sz="4" w:space="0" w:color="000000"/>
              <w:right w:val="single" w:sz="4" w:space="0" w:color="000000"/>
            </w:tcBorders>
            <w:shd w:val="clear" w:color="auto" w:fill="7F7F7F"/>
          </w:tcPr>
          <w:p w14:paraId="22EF6DD6"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7F7F7F"/>
          </w:tcPr>
          <w:p w14:paraId="56557C0A"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87" w:type="dxa"/>
            <w:tcBorders>
              <w:top w:val="single" w:sz="4" w:space="0" w:color="000000"/>
              <w:left w:val="single" w:sz="4" w:space="0" w:color="000000"/>
              <w:bottom w:val="single" w:sz="4" w:space="0" w:color="000000"/>
              <w:right w:val="single" w:sz="4" w:space="0" w:color="000000"/>
            </w:tcBorders>
            <w:shd w:val="clear" w:color="auto" w:fill="7F7F7F"/>
          </w:tcPr>
          <w:p w14:paraId="2884688C"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67" w:type="dxa"/>
            <w:tcBorders>
              <w:top w:val="single" w:sz="4" w:space="0" w:color="000000"/>
              <w:left w:val="single" w:sz="4" w:space="0" w:color="000000"/>
              <w:bottom w:val="single" w:sz="4" w:space="0" w:color="000000"/>
              <w:right w:val="single" w:sz="4" w:space="0" w:color="000000"/>
            </w:tcBorders>
            <w:shd w:val="clear" w:color="auto" w:fill="7F7F7F"/>
          </w:tcPr>
          <w:p w14:paraId="7AAB7F53"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14" w:type="dxa"/>
            <w:tcBorders>
              <w:top w:val="single" w:sz="4" w:space="0" w:color="000000"/>
              <w:left w:val="single" w:sz="4" w:space="0" w:color="000000"/>
              <w:bottom w:val="single" w:sz="4" w:space="0" w:color="000000"/>
              <w:right w:val="single" w:sz="4" w:space="0" w:color="000000"/>
            </w:tcBorders>
            <w:shd w:val="clear" w:color="auto" w:fill="FFFFFF"/>
          </w:tcPr>
          <w:p w14:paraId="20408366"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tcPr>
          <w:p w14:paraId="65FD976D"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4CA7135A"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409E4CF8"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4" w:space="0" w:color="000000"/>
            </w:tcBorders>
            <w:shd w:val="clear" w:color="auto" w:fill="FFFFFF"/>
          </w:tcPr>
          <w:p w14:paraId="13FBA7CE"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386137EB"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04AB010D"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2F53F88F"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43735F90"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3C25FA71"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1805A6CE"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2BDCF9F0"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576D4281"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r>
      <w:tr w:rsidR="005B26A0" w:rsidRPr="00D50DF6" w14:paraId="42C87DF4" w14:textId="77777777">
        <w:trPr>
          <w:trHeight w:val="287"/>
        </w:trPr>
        <w:tc>
          <w:tcPr>
            <w:tcW w:w="1762" w:type="dxa"/>
            <w:tcBorders>
              <w:top w:val="single" w:sz="4" w:space="0" w:color="000000"/>
              <w:left w:val="single" w:sz="12" w:space="0" w:color="000000"/>
              <w:bottom w:val="single" w:sz="4" w:space="0" w:color="000000"/>
              <w:right w:val="single" w:sz="4" w:space="0" w:color="000000"/>
            </w:tcBorders>
            <w:shd w:val="clear" w:color="auto" w:fill="FFFFFF"/>
          </w:tcPr>
          <w:p w14:paraId="4A9F4282"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WP 1.2 30 IDI with patients</w:t>
            </w:r>
          </w:p>
        </w:tc>
        <w:tc>
          <w:tcPr>
            <w:tcW w:w="314" w:type="dxa"/>
            <w:tcBorders>
              <w:top w:val="single" w:sz="4" w:space="0" w:color="000000"/>
              <w:left w:val="nil"/>
              <w:bottom w:val="single" w:sz="4" w:space="0" w:color="000000"/>
              <w:right w:val="single" w:sz="4" w:space="0" w:color="000000"/>
            </w:tcBorders>
            <w:shd w:val="clear" w:color="auto" w:fill="FFFFFF"/>
          </w:tcPr>
          <w:p w14:paraId="5AC75835"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14" w:type="dxa"/>
            <w:tcBorders>
              <w:top w:val="single" w:sz="4" w:space="0" w:color="000000"/>
              <w:left w:val="single" w:sz="4" w:space="0" w:color="000000"/>
              <w:bottom w:val="single" w:sz="4" w:space="0" w:color="000000"/>
              <w:right w:val="single" w:sz="4" w:space="0" w:color="000000"/>
            </w:tcBorders>
            <w:shd w:val="clear" w:color="auto" w:fill="auto"/>
          </w:tcPr>
          <w:p w14:paraId="2C8FC112"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21EEA4E2"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cPr>
          <w:p w14:paraId="5B3847AB"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tcPr>
          <w:p w14:paraId="19225599"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314" w:type="dxa"/>
            <w:tcBorders>
              <w:top w:val="single" w:sz="4" w:space="0" w:color="000000"/>
              <w:left w:val="single" w:sz="4" w:space="0" w:color="000000"/>
              <w:bottom w:val="single" w:sz="4" w:space="0" w:color="000000"/>
              <w:right w:val="single" w:sz="4" w:space="0" w:color="000000"/>
            </w:tcBorders>
            <w:shd w:val="clear" w:color="auto" w:fill="7F7F7F"/>
          </w:tcPr>
          <w:p w14:paraId="553A8654"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tcPr>
          <w:p w14:paraId="414023C0"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54A8516B"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58485973"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380" w:type="dxa"/>
            <w:tcBorders>
              <w:top w:val="single" w:sz="4" w:space="0" w:color="000000"/>
              <w:left w:val="single" w:sz="4" w:space="0" w:color="000000"/>
              <w:bottom w:val="single" w:sz="4" w:space="0" w:color="000000"/>
              <w:right w:val="single" w:sz="4" w:space="0" w:color="000000"/>
            </w:tcBorders>
            <w:shd w:val="clear" w:color="auto" w:fill="FFFFFF"/>
          </w:tcPr>
          <w:p w14:paraId="6A9C79F9"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10004690"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759FB483"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0ADCFA42"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5A796268"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7DC124F7"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75B41B3A"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198577E2"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3054DDAA"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r>
      <w:tr w:rsidR="005B26A0" w:rsidRPr="00D50DF6" w14:paraId="4669B71C" w14:textId="77777777">
        <w:trPr>
          <w:trHeight w:val="287"/>
        </w:trPr>
        <w:tc>
          <w:tcPr>
            <w:tcW w:w="1762" w:type="dxa"/>
            <w:tcBorders>
              <w:top w:val="single" w:sz="4" w:space="0" w:color="000000"/>
              <w:left w:val="single" w:sz="12" w:space="0" w:color="000000"/>
              <w:bottom w:val="single" w:sz="4" w:space="0" w:color="000000"/>
              <w:right w:val="single" w:sz="4" w:space="0" w:color="000000"/>
            </w:tcBorders>
            <w:shd w:val="clear" w:color="auto" w:fill="FFFFFF"/>
          </w:tcPr>
          <w:p w14:paraId="2094C027"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WP 1.3 Data cleaning and analysis</w:t>
            </w:r>
          </w:p>
        </w:tc>
        <w:tc>
          <w:tcPr>
            <w:tcW w:w="314" w:type="dxa"/>
            <w:tcBorders>
              <w:top w:val="single" w:sz="4" w:space="0" w:color="000000"/>
              <w:left w:val="nil"/>
              <w:bottom w:val="single" w:sz="4" w:space="0" w:color="000000"/>
              <w:right w:val="single" w:sz="4" w:space="0" w:color="000000"/>
            </w:tcBorders>
            <w:shd w:val="clear" w:color="auto" w:fill="FFFFFF"/>
          </w:tcPr>
          <w:p w14:paraId="059C48BA"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314" w:type="dxa"/>
            <w:tcBorders>
              <w:top w:val="single" w:sz="4" w:space="0" w:color="000000"/>
              <w:left w:val="single" w:sz="4" w:space="0" w:color="000000"/>
              <w:bottom w:val="single" w:sz="4" w:space="0" w:color="000000"/>
              <w:right w:val="single" w:sz="4" w:space="0" w:color="000000"/>
            </w:tcBorders>
            <w:shd w:val="clear" w:color="auto" w:fill="auto"/>
          </w:tcPr>
          <w:p w14:paraId="579EAFA8"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7DC5A0AF"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cPr>
          <w:p w14:paraId="21B265EB"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tcPr>
          <w:p w14:paraId="53FCA417"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314" w:type="dxa"/>
            <w:tcBorders>
              <w:top w:val="single" w:sz="4" w:space="0" w:color="000000"/>
              <w:left w:val="single" w:sz="4" w:space="0" w:color="000000"/>
              <w:bottom w:val="single" w:sz="4" w:space="0" w:color="000000"/>
              <w:right w:val="single" w:sz="4" w:space="0" w:color="000000"/>
            </w:tcBorders>
            <w:shd w:val="clear" w:color="auto" w:fill="FFFFFF"/>
          </w:tcPr>
          <w:p w14:paraId="1E2FD748"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67" w:type="dxa"/>
            <w:tcBorders>
              <w:top w:val="single" w:sz="4" w:space="0" w:color="000000"/>
              <w:left w:val="single" w:sz="4" w:space="0" w:color="000000"/>
              <w:bottom w:val="single" w:sz="4" w:space="0" w:color="000000"/>
              <w:right w:val="single" w:sz="4" w:space="0" w:color="000000"/>
            </w:tcBorders>
            <w:shd w:val="clear" w:color="auto" w:fill="7F7F7F"/>
          </w:tcPr>
          <w:p w14:paraId="2C629F3A"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7F7F7F"/>
          </w:tcPr>
          <w:p w14:paraId="5E834524"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260" w:type="dxa"/>
            <w:tcBorders>
              <w:top w:val="single" w:sz="4" w:space="0" w:color="000000"/>
              <w:left w:val="single" w:sz="4" w:space="0" w:color="000000"/>
              <w:bottom w:val="single" w:sz="4" w:space="0" w:color="000000"/>
              <w:right w:val="single" w:sz="4" w:space="0" w:color="000000"/>
            </w:tcBorders>
            <w:shd w:val="clear" w:color="auto" w:fill="7F7F7F"/>
          </w:tcPr>
          <w:p w14:paraId="6D006472"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380" w:type="dxa"/>
            <w:tcBorders>
              <w:top w:val="single" w:sz="4" w:space="0" w:color="000000"/>
              <w:left w:val="single" w:sz="4" w:space="0" w:color="000000"/>
              <w:bottom w:val="single" w:sz="4" w:space="0" w:color="000000"/>
              <w:right w:val="single" w:sz="4" w:space="0" w:color="000000"/>
            </w:tcBorders>
            <w:shd w:val="clear" w:color="auto" w:fill="FFFFFF"/>
          </w:tcPr>
          <w:p w14:paraId="431A589C"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64C6216D"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1FFD3AC0"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50C39DA8"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7B8421ED"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17167085"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52E755B0"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0FCF23B2"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18992694"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r>
      <w:tr w:rsidR="005B26A0" w:rsidRPr="00D50DF6" w14:paraId="55535912" w14:textId="77777777">
        <w:trPr>
          <w:trHeight w:val="310"/>
        </w:trPr>
        <w:tc>
          <w:tcPr>
            <w:tcW w:w="7925" w:type="dxa"/>
            <w:gridSpan w:val="19"/>
            <w:tcBorders>
              <w:top w:val="single" w:sz="4" w:space="0" w:color="000000"/>
              <w:left w:val="single" w:sz="12" w:space="0" w:color="000000"/>
              <w:bottom w:val="single" w:sz="4" w:space="0" w:color="000000"/>
              <w:right w:val="single" w:sz="8" w:space="0" w:color="000000"/>
            </w:tcBorders>
            <w:shd w:val="clear" w:color="auto" w:fill="FFFFFF"/>
          </w:tcPr>
          <w:p w14:paraId="60A2819D"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WP2. Health economics analysis </w:t>
            </w:r>
          </w:p>
        </w:tc>
      </w:tr>
      <w:tr w:rsidR="005B26A0" w:rsidRPr="00D50DF6" w14:paraId="249F49EF" w14:textId="77777777">
        <w:trPr>
          <w:trHeight w:val="248"/>
        </w:trPr>
        <w:tc>
          <w:tcPr>
            <w:tcW w:w="1762" w:type="dxa"/>
            <w:tcBorders>
              <w:top w:val="single" w:sz="4" w:space="0" w:color="000000"/>
              <w:left w:val="single" w:sz="12" w:space="0" w:color="000000"/>
              <w:bottom w:val="single" w:sz="4" w:space="0" w:color="000000"/>
              <w:right w:val="single" w:sz="4" w:space="0" w:color="000000"/>
            </w:tcBorders>
            <w:shd w:val="clear" w:color="auto" w:fill="FFFFFF"/>
          </w:tcPr>
          <w:p w14:paraId="798CFD19"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WP 2.1 Desk review</w:t>
            </w:r>
          </w:p>
        </w:tc>
        <w:tc>
          <w:tcPr>
            <w:tcW w:w="314" w:type="dxa"/>
            <w:tcBorders>
              <w:top w:val="single" w:sz="4" w:space="0" w:color="000000"/>
              <w:left w:val="nil"/>
              <w:bottom w:val="single" w:sz="4" w:space="0" w:color="000000"/>
              <w:right w:val="single" w:sz="4" w:space="0" w:color="000000"/>
            </w:tcBorders>
            <w:shd w:val="clear" w:color="auto" w:fill="7F7F7F"/>
          </w:tcPr>
          <w:p w14:paraId="30D6A810"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314" w:type="dxa"/>
            <w:tcBorders>
              <w:top w:val="single" w:sz="4" w:space="0" w:color="000000"/>
              <w:left w:val="single" w:sz="4" w:space="0" w:color="000000"/>
              <w:bottom w:val="single" w:sz="4" w:space="0" w:color="000000"/>
              <w:right w:val="single" w:sz="4" w:space="0" w:color="000000"/>
            </w:tcBorders>
            <w:shd w:val="clear" w:color="auto" w:fill="7F7F7F"/>
          </w:tcPr>
          <w:p w14:paraId="35FA2A95"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7F7F7F"/>
          </w:tcPr>
          <w:p w14:paraId="59405584"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87" w:type="dxa"/>
            <w:tcBorders>
              <w:top w:val="single" w:sz="4" w:space="0" w:color="000000"/>
              <w:left w:val="single" w:sz="4" w:space="0" w:color="000000"/>
              <w:bottom w:val="single" w:sz="4" w:space="0" w:color="000000"/>
              <w:right w:val="single" w:sz="4" w:space="0" w:color="000000"/>
            </w:tcBorders>
            <w:shd w:val="clear" w:color="auto" w:fill="7F7F7F"/>
          </w:tcPr>
          <w:p w14:paraId="141D9C6C"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67" w:type="dxa"/>
            <w:tcBorders>
              <w:top w:val="single" w:sz="4" w:space="0" w:color="000000"/>
              <w:left w:val="single" w:sz="4" w:space="0" w:color="000000"/>
              <w:bottom w:val="single" w:sz="4" w:space="0" w:color="000000"/>
              <w:right w:val="single" w:sz="4" w:space="0" w:color="000000"/>
            </w:tcBorders>
            <w:shd w:val="clear" w:color="auto" w:fill="7F7F7F"/>
          </w:tcPr>
          <w:p w14:paraId="4F068B30"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314" w:type="dxa"/>
            <w:tcBorders>
              <w:top w:val="single" w:sz="4" w:space="0" w:color="000000"/>
              <w:left w:val="single" w:sz="4" w:space="0" w:color="000000"/>
              <w:bottom w:val="single" w:sz="4" w:space="0" w:color="000000"/>
              <w:right w:val="single" w:sz="4" w:space="0" w:color="000000"/>
            </w:tcBorders>
            <w:shd w:val="clear" w:color="auto" w:fill="FFFFFF"/>
          </w:tcPr>
          <w:p w14:paraId="491693DE"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tcPr>
          <w:p w14:paraId="023386EA"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0DCB7BA1"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525280F1"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380" w:type="dxa"/>
            <w:tcBorders>
              <w:top w:val="single" w:sz="4" w:space="0" w:color="000000"/>
              <w:left w:val="single" w:sz="4" w:space="0" w:color="000000"/>
              <w:bottom w:val="single" w:sz="4" w:space="0" w:color="000000"/>
              <w:right w:val="single" w:sz="4" w:space="0" w:color="000000"/>
            </w:tcBorders>
            <w:shd w:val="clear" w:color="auto" w:fill="FFFFFF"/>
          </w:tcPr>
          <w:p w14:paraId="422989E6"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4E9C090E"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53144962"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4C5012A3"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36E7CF7B"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760F7A78"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4ADA5729"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354EAC9E"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2640F261"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r>
      <w:tr w:rsidR="005B26A0" w:rsidRPr="00D50DF6" w14:paraId="14D0BBAA" w14:textId="77777777">
        <w:trPr>
          <w:trHeight w:val="172"/>
        </w:trPr>
        <w:tc>
          <w:tcPr>
            <w:tcW w:w="1762" w:type="dxa"/>
            <w:tcBorders>
              <w:top w:val="single" w:sz="4" w:space="0" w:color="000000"/>
              <w:left w:val="single" w:sz="12" w:space="0" w:color="000000"/>
              <w:bottom w:val="single" w:sz="4" w:space="0" w:color="000000"/>
              <w:right w:val="single" w:sz="4" w:space="0" w:color="000000"/>
            </w:tcBorders>
            <w:shd w:val="clear" w:color="auto" w:fill="FFFFFF"/>
          </w:tcPr>
          <w:p w14:paraId="0DE40F5F"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WP 2.2 Primary data</w:t>
            </w:r>
          </w:p>
        </w:tc>
        <w:tc>
          <w:tcPr>
            <w:tcW w:w="314" w:type="dxa"/>
            <w:tcBorders>
              <w:top w:val="single" w:sz="4" w:space="0" w:color="000000"/>
              <w:left w:val="nil"/>
              <w:bottom w:val="single" w:sz="4" w:space="0" w:color="000000"/>
              <w:right w:val="single" w:sz="4" w:space="0" w:color="000000"/>
            </w:tcBorders>
            <w:shd w:val="clear" w:color="auto" w:fill="FFFFFF"/>
          </w:tcPr>
          <w:p w14:paraId="012E762C"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14" w:type="dxa"/>
            <w:tcBorders>
              <w:top w:val="single" w:sz="4" w:space="0" w:color="000000"/>
              <w:left w:val="single" w:sz="4" w:space="0" w:color="000000"/>
              <w:bottom w:val="single" w:sz="4" w:space="0" w:color="000000"/>
              <w:right w:val="single" w:sz="4" w:space="0" w:color="000000"/>
            </w:tcBorders>
            <w:shd w:val="clear" w:color="auto" w:fill="7F7F7F"/>
          </w:tcPr>
          <w:p w14:paraId="6E783479"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7F7F7F"/>
          </w:tcPr>
          <w:p w14:paraId="1481F288"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87" w:type="dxa"/>
            <w:tcBorders>
              <w:top w:val="single" w:sz="4" w:space="0" w:color="000000"/>
              <w:left w:val="single" w:sz="4" w:space="0" w:color="000000"/>
              <w:bottom w:val="single" w:sz="4" w:space="0" w:color="000000"/>
              <w:right w:val="single" w:sz="4" w:space="0" w:color="000000"/>
            </w:tcBorders>
            <w:shd w:val="clear" w:color="auto" w:fill="7F7F7F"/>
          </w:tcPr>
          <w:p w14:paraId="58421210"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tcPr>
          <w:p w14:paraId="79BBD4AA"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14" w:type="dxa"/>
            <w:tcBorders>
              <w:top w:val="single" w:sz="4" w:space="0" w:color="000000"/>
              <w:left w:val="single" w:sz="4" w:space="0" w:color="000000"/>
              <w:bottom w:val="single" w:sz="4" w:space="0" w:color="000000"/>
              <w:right w:val="single" w:sz="4" w:space="0" w:color="000000"/>
            </w:tcBorders>
            <w:shd w:val="clear" w:color="auto" w:fill="FFFFFF"/>
          </w:tcPr>
          <w:p w14:paraId="35DA6A54"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tcPr>
          <w:p w14:paraId="172DFA00"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59DC918A"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7DC8362B"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4" w:space="0" w:color="000000"/>
            </w:tcBorders>
            <w:shd w:val="clear" w:color="auto" w:fill="FFFFFF"/>
          </w:tcPr>
          <w:p w14:paraId="04D30410"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2E4F97C8"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3E7E8F73"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185206AC"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1DD6AA6F"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4F5535C5"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12FCB16B"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032F0A1A"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3EA32BB6"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r>
      <w:tr w:rsidR="005B26A0" w:rsidRPr="00D50DF6" w14:paraId="640EFFD3" w14:textId="77777777">
        <w:trPr>
          <w:trHeight w:val="287"/>
        </w:trPr>
        <w:tc>
          <w:tcPr>
            <w:tcW w:w="1762" w:type="dxa"/>
            <w:tcBorders>
              <w:top w:val="single" w:sz="4" w:space="0" w:color="000000"/>
              <w:left w:val="single" w:sz="12" w:space="0" w:color="000000"/>
              <w:bottom w:val="single" w:sz="4" w:space="0" w:color="000000"/>
              <w:right w:val="single" w:sz="4" w:space="0" w:color="000000"/>
            </w:tcBorders>
            <w:shd w:val="clear" w:color="auto" w:fill="FFFFFF"/>
          </w:tcPr>
          <w:p w14:paraId="26BC2B5F"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WP 2.3 Data analysis</w:t>
            </w:r>
          </w:p>
        </w:tc>
        <w:tc>
          <w:tcPr>
            <w:tcW w:w="314" w:type="dxa"/>
            <w:tcBorders>
              <w:top w:val="single" w:sz="4" w:space="0" w:color="000000"/>
              <w:left w:val="nil"/>
              <w:bottom w:val="single" w:sz="4" w:space="0" w:color="000000"/>
              <w:right w:val="single" w:sz="4" w:space="0" w:color="000000"/>
            </w:tcBorders>
            <w:shd w:val="clear" w:color="auto" w:fill="FFFFFF"/>
          </w:tcPr>
          <w:p w14:paraId="1BD8A159"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14" w:type="dxa"/>
            <w:tcBorders>
              <w:top w:val="single" w:sz="4" w:space="0" w:color="000000"/>
              <w:left w:val="single" w:sz="4" w:space="0" w:color="000000"/>
              <w:bottom w:val="single" w:sz="4" w:space="0" w:color="000000"/>
              <w:right w:val="single" w:sz="4" w:space="0" w:color="000000"/>
            </w:tcBorders>
            <w:shd w:val="clear" w:color="auto" w:fill="FFFFFF"/>
          </w:tcPr>
          <w:p w14:paraId="60B291E5"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3D93F1BB"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cPr>
          <w:p w14:paraId="6FAD7037"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tcPr>
          <w:p w14:paraId="6BB6F3A6"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14" w:type="dxa"/>
            <w:tcBorders>
              <w:top w:val="single" w:sz="4" w:space="0" w:color="000000"/>
              <w:left w:val="single" w:sz="4" w:space="0" w:color="000000"/>
              <w:bottom w:val="single" w:sz="4" w:space="0" w:color="000000"/>
              <w:right w:val="single" w:sz="4" w:space="0" w:color="000000"/>
            </w:tcBorders>
            <w:shd w:val="clear" w:color="auto" w:fill="7F7F7F"/>
          </w:tcPr>
          <w:p w14:paraId="64AE294E"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67" w:type="dxa"/>
            <w:tcBorders>
              <w:top w:val="single" w:sz="4" w:space="0" w:color="000000"/>
              <w:left w:val="single" w:sz="4" w:space="0" w:color="000000"/>
              <w:bottom w:val="single" w:sz="4" w:space="0" w:color="000000"/>
              <w:right w:val="single" w:sz="4" w:space="0" w:color="000000"/>
            </w:tcBorders>
            <w:shd w:val="clear" w:color="auto" w:fill="7F7F7F"/>
          </w:tcPr>
          <w:p w14:paraId="087374E0"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7F7F7F"/>
          </w:tcPr>
          <w:p w14:paraId="50575931"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7F7F7F"/>
          </w:tcPr>
          <w:p w14:paraId="42057FE5"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4" w:space="0" w:color="000000"/>
            </w:tcBorders>
            <w:shd w:val="clear" w:color="auto" w:fill="7F7F7F"/>
          </w:tcPr>
          <w:p w14:paraId="68085EE3"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242D1D7B"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71D0CA8D"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71F77F60"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3EDE8554"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79ADC04D"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19B7538B"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290CC1DB"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6975B789"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r>
      <w:tr w:rsidR="005B26A0" w:rsidRPr="00D50DF6" w14:paraId="780957F7" w14:textId="77777777">
        <w:trPr>
          <w:trHeight w:val="287"/>
        </w:trPr>
        <w:tc>
          <w:tcPr>
            <w:tcW w:w="7925" w:type="dxa"/>
            <w:gridSpan w:val="19"/>
            <w:tcBorders>
              <w:top w:val="single" w:sz="4" w:space="0" w:color="000000"/>
              <w:left w:val="single" w:sz="12" w:space="0" w:color="000000"/>
              <w:bottom w:val="single" w:sz="4" w:space="0" w:color="000000"/>
              <w:right w:val="single" w:sz="8" w:space="0" w:color="000000"/>
            </w:tcBorders>
            <w:shd w:val="clear" w:color="auto" w:fill="FFFFFF"/>
          </w:tcPr>
          <w:p w14:paraId="2E792190"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WP 3:Healthcare system response</w:t>
            </w:r>
          </w:p>
        </w:tc>
      </w:tr>
      <w:tr w:rsidR="005B26A0" w:rsidRPr="00D50DF6" w14:paraId="56364955" w14:textId="77777777">
        <w:trPr>
          <w:trHeight w:val="287"/>
        </w:trPr>
        <w:tc>
          <w:tcPr>
            <w:tcW w:w="1762" w:type="dxa"/>
            <w:tcBorders>
              <w:top w:val="single" w:sz="4" w:space="0" w:color="000000"/>
              <w:left w:val="single" w:sz="12" w:space="0" w:color="000000"/>
              <w:bottom w:val="single" w:sz="4" w:space="0" w:color="000000"/>
              <w:right w:val="single" w:sz="4" w:space="0" w:color="000000"/>
            </w:tcBorders>
            <w:shd w:val="clear" w:color="auto" w:fill="FFFFFF"/>
          </w:tcPr>
          <w:p w14:paraId="1980A9F3"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WP 3.1 IDI with 15 providers</w:t>
            </w:r>
          </w:p>
        </w:tc>
        <w:tc>
          <w:tcPr>
            <w:tcW w:w="314" w:type="dxa"/>
            <w:tcBorders>
              <w:top w:val="single" w:sz="4" w:space="0" w:color="000000"/>
              <w:left w:val="nil"/>
              <w:bottom w:val="single" w:sz="4" w:space="0" w:color="000000"/>
              <w:right w:val="single" w:sz="4" w:space="0" w:color="000000"/>
            </w:tcBorders>
            <w:shd w:val="clear" w:color="auto" w:fill="FFFFFF"/>
          </w:tcPr>
          <w:p w14:paraId="780495A2"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14" w:type="dxa"/>
            <w:tcBorders>
              <w:top w:val="single" w:sz="4" w:space="0" w:color="000000"/>
              <w:left w:val="single" w:sz="4" w:space="0" w:color="000000"/>
              <w:bottom w:val="single" w:sz="4" w:space="0" w:color="000000"/>
              <w:right w:val="single" w:sz="4" w:space="0" w:color="000000"/>
            </w:tcBorders>
            <w:shd w:val="clear" w:color="auto" w:fill="FFFFFF"/>
          </w:tcPr>
          <w:p w14:paraId="62ED5731"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7F7F7F"/>
          </w:tcPr>
          <w:p w14:paraId="4636F002"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87" w:type="dxa"/>
            <w:tcBorders>
              <w:top w:val="single" w:sz="4" w:space="0" w:color="000000"/>
              <w:left w:val="single" w:sz="4" w:space="0" w:color="000000"/>
              <w:bottom w:val="single" w:sz="4" w:space="0" w:color="000000"/>
              <w:right w:val="single" w:sz="4" w:space="0" w:color="000000"/>
            </w:tcBorders>
            <w:shd w:val="clear" w:color="auto" w:fill="7F7F7F"/>
          </w:tcPr>
          <w:p w14:paraId="44A24435"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tcPr>
          <w:p w14:paraId="201F8A09"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14" w:type="dxa"/>
            <w:tcBorders>
              <w:top w:val="single" w:sz="4" w:space="0" w:color="000000"/>
              <w:left w:val="single" w:sz="4" w:space="0" w:color="000000"/>
              <w:bottom w:val="single" w:sz="4" w:space="0" w:color="000000"/>
              <w:right w:val="single" w:sz="4" w:space="0" w:color="000000"/>
            </w:tcBorders>
            <w:shd w:val="clear" w:color="auto" w:fill="FFFFFF"/>
          </w:tcPr>
          <w:p w14:paraId="74FF3A82"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tcPr>
          <w:p w14:paraId="7E7472C0"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546334BF"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7CEB6D1B"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4" w:space="0" w:color="000000"/>
            </w:tcBorders>
            <w:shd w:val="clear" w:color="auto" w:fill="FFFFFF"/>
          </w:tcPr>
          <w:p w14:paraId="6EC5B053"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310A4262"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71A18888"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5CFFCEED"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5CB24E4F"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3F732256"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3EF91DD3"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75FA06A9"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13DE6786"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r>
      <w:tr w:rsidR="005B26A0" w:rsidRPr="00D50DF6" w14:paraId="5F077AA4" w14:textId="77777777">
        <w:trPr>
          <w:trHeight w:val="287"/>
        </w:trPr>
        <w:tc>
          <w:tcPr>
            <w:tcW w:w="1762" w:type="dxa"/>
            <w:tcBorders>
              <w:top w:val="single" w:sz="4" w:space="0" w:color="000000"/>
              <w:left w:val="single" w:sz="12" w:space="0" w:color="000000"/>
              <w:bottom w:val="single" w:sz="4" w:space="0" w:color="000000"/>
              <w:right w:val="single" w:sz="4" w:space="0" w:color="000000"/>
            </w:tcBorders>
            <w:shd w:val="clear" w:color="auto" w:fill="FFFFFF"/>
          </w:tcPr>
          <w:p w14:paraId="7BA830EB"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WP 3.2 Coding and analysis</w:t>
            </w:r>
          </w:p>
        </w:tc>
        <w:tc>
          <w:tcPr>
            <w:tcW w:w="314" w:type="dxa"/>
            <w:tcBorders>
              <w:top w:val="single" w:sz="4" w:space="0" w:color="000000"/>
              <w:left w:val="nil"/>
              <w:bottom w:val="single" w:sz="4" w:space="0" w:color="000000"/>
              <w:right w:val="single" w:sz="4" w:space="0" w:color="000000"/>
            </w:tcBorders>
            <w:shd w:val="clear" w:color="auto" w:fill="FFFFFF"/>
          </w:tcPr>
          <w:p w14:paraId="7E69AEEA"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14" w:type="dxa"/>
            <w:tcBorders>
              <w:top w:val="single" w:sz="4" w:space="0" w:color="000000"/>
              <w:left w:val="single" w:sz="4" w:space="0" w:color="000000"/>
              <w:bottom w:val="single" w:sz="4" w:space="0" w:color="000000"/>
              <w:right w:val="single" w:sz="4" w:space="0" w:color="000000"/>
            </w:tcBorders>
            <w:shd w:val="clear" w:color="auto" w:fill="FFFFFF"/>
          </w:tcPr>
          <w:p w14:paraId="3768377A"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34250F86"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cPr>
          <w:p w14:paraId="0CD1571B"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67" w:type="dxa"/>
            <w:tcBorders>
              <w:top w:val="single" w:sz="4" w:space="0" w:color="000000"/>
              <w:left w:val="single" w:sz="4" w:space="0" w:color="000000"/>
              <w:bottom w:val="single" w:sz="4" w:space="0" w:color="000000"/>
              <w:right w:val="single" w:sz="4" w:space="0" w:color="000000"/>
            </w:tcBorders>
            <w:shd w:val="clear" w:color="auto" w:fill="7F7F7F"/>
          </w:tcPr>
          <w:p w14:paraId="56076EF7"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14" w:type="dxa"/>
            <w:tcBorders>
              <w:top w:val="single" w:sz="4" w:space="0" w:color="000000"/>
              <w:left w:val="single" w:sz="4" w:space="0" w:color="000000"/>
              <w:bottom w:val="single" w:sz="4" w:space="0" w:color="000000"/>
              <w:right w:val="single" w:sz="4" w:space="0" w:color="000000"/>
            </w:tcBorders>
            <w:shd w:val="clear" w:color="auto" w:fill="7F7F7F"/>
          </w:tcPr>
          <w:p w14:paraId="7638D07F"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tcPr>
          <w:p w14:paraId="7CA37F03"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274C7F11"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3CB37516"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4" w:space="0" w:color="000000"/>
            </w:tcBorders>
            <w:shd w:val="clear" w:color="auto" w:fill="FFFFFF"/>
          </w:tcPr>
          <w:p w14:paraId="4B9F9286"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43C50E19"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79BAB2BD"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0A67FED0"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52A738AB"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tcPr>
          <w:p w14:paraId="7435E06B"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tcPr>
          <w:p w14:paraId="51EF6314"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tcPr>
          <w:p w14:paraId="67B8D9FE"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tcPr>
          <w:p w14:paraId="398FDC69"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r>
      <w:tr w:rsidR="005B26A0" w:rsidRPr="00D50DF6" w14:paraId="2DC01E73" w14:textId="77777777">
        <w:trPr>
          <w:trHeight w:val="211"/>
        </w:trPr>
        <w:tc>
          <w:tcPr>
            <w:tcW w:w="7925" w:type="dxa"/>
            <w:gridSpan w:val="19"/>
            <w:tcBorders>
              <w:top w:val="single" w:sz="4" w:space="0" w:color="000000"/>
              <w:left w:val="single" w:sz="12" w:space="0" w:color="000000"/>
              <w:bottom w:val="single" w:sz="4" w:space="0" w:color="000000"/>
              <w:right w:val="single" w:sz="8" w:space="0" w:color="000000"/>
            </w:tcBorders>
            <w:shd w:val="clear" w:color="auto" w:fill="FFFFFF"/>
          </w:tcPr>
          <w:p w14:paraId="3CF8BEE5"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WP 4. Policy analysis</w:t>
            </w:r>
          </w:p>
        </w:tc>
      </w:tr>
      <w:tr w:rsidR="005B26A0" w:rsidRPr="00D50DF6" w14:paraId="6B549A08" w14:textId="77777777">
        <w:trPr>
          <w:trHeight w:val="211"/>
        </w:trPr>
        <w:tc>
          <w:tcPr>
            <w:tcW w:w="1762" w:type="dxa"/>
            <w:tcBorders>
              <w:top w:val="single" w:sz="4" w:space="0" w:color="000000"/>
              <w:left w:val="single" w:sz="12" w:space="0" w:color="000000"/>
              <w:bottom w:val="single" w:sz="4" w:space="0" w:color="000000"/>
              <w:right w:val="single" w:sz="4" w:space="0" w:color="000000"/>
            </w:tcBorders>
            <w:shd w:val="clear" w:color="auto" w:fill="FFFFFF"/>
          </w:tcPr>
          <w:p w14:paraId="3E5CF1A7"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WP 4.1 Desk review</w:t>
            </w:r>
          </w:p>
        </w:tc>
        <w:tc>
          <w:tcPr>
            <w:tcW w:w="314" w:type="dxa"/>
            <w:tcBorders>
              <w:top w:val="single" w:sz="4" w:space="0" w:color="000000"/>
              <w:left w:val="nil"/>
              <w:bottom w:val="single" w:sz="4" w:space="0" w:color="000000"/>
              <w:right w:val="single" w:sz="4" w:space="0" w:color="000000"/>
            </w:tcBorders>
            <w:shd w:val="clear" w:color="auto" w:fill="7F7F7F"/>
          </w:tcPr>
          <w:p w14:paraId="0EAF5F46"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14" w:type="dxa"/>
            <w:tcBorders>
              <w:top w:val="single" w:sz="4" w:space="0" w:color="000000"/>
              <w:left w:val="single" w:sz="4" w:space="0" w:color="000000"/>
              <w:bottom w:val="single" w:sz="4" w:space="0" w:color="000000"/>
              <w:right w:val="single" w:sz="4" w:space="0" w:color="000000"/>
            </w:tcBorders>
            <w:shd w:val="clear" w:color="auto" w:fill="7F7F7F"/>
          </w:tcPr>
          <w:p w14:paraId="78E6BE78"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7F7F7F"/>
          </w:tcPr>
          <w:p w14:paraId="4725EAB8"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87" w:type="dxa"/>
            <w:tcBorders>
              <w:top w:val="single" w:sz="4" w:space="0" w:color="000000"/>
              <w:left w:val="single" w:sz="4" w:space="0" w:color="000000"/>
              <w:bottom w:val="single" w:sz="4" w:space="0" w:color="000000"/>
              <w:right w:val="single" w:sz="4" w:space="0" w:color="000000"/>
            </w:tcBorders>
            <w:shd w:val="clear" w:color="auto" w:fill="7F7F7F"/>
          </w:tcPr>
          <w:p w14:paraId="14AA68B1"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67" w:type="dxa"/>
            <w:tcBorders>
              <w:top w:val="single" w:sz="4" w:space="0" w:color="000000"/>
              <w:left w:val="single" w:sz="4" w:space="0" w:color="000000"/>
              <w:bottom w:val="single" w:sz="4" w:space="0" w:color="000000"/>
              <w:right w:val="single" w:sz="4" w:space="0" w:color="000000"/>
            </w:tcBorders>
            <w:shd w:val="clear" w:color="auto" w:fill="7F7F7F"/>
          </w:tcPr>
          <w:p w14:paraId="687F0B97"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14" w:type="dxa"/>
            <w:tcBorders>
              <w:top w:val="single" w:sz="4" w:space="0" w:color="000000"/>
              <w:left w:val="single" w:sz="4" w:space="0" w:color="000000"/>
              <w:bottom w:val="single" w:sz="4" w:space="0" w:color="000000"/>
              <w:right w:val="single" w:sz="4" w:space="0" w:color="000000"/>
            </w:tcBorders>
            <w:shd w:val="clear" w:color="auto" w:fill="7F7F7F"/>
          </w:tcPr>
          <w:p w14:paraId="6CEC9005"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tcPr>
          <w:p w14:paraId="4A5E0CCC"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151DC70D"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326A0881"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4" w:space="0" w:color="000000"/>
            </w:tcBorders>
            <w:shd w:val="clear" w:color="auto" w:fill="FFFFFF"/>
          </w:tcPr>
          <w:p w14:paraId="28D4FAFB"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0DAD38EB"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496D38A8"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7E236217"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2E76FD20"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tcPr>
          <w:p w14:paraId="25D97657"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tcPr>
          <w:p w14:paraId="229DA68C"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tcPr>
          <w:p w14:paraId="150B1284"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tcPr>
          <w:p w14:paraId="64D21AA2"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r>
      <w:tr w:rsidR="005B26A0" w:rsidRPr="00D50DF6" w14:paraId="69D399F6" w14:textId="77777777">
        <w:trPr>
          <w:trHeight w:val="211"/>
        </w:trPr>
        <w:tc>
          <w:tcPr>
            <w:tcW w:w="1762" w:type="dxa"/>
            <w:tcBorders>
              <w:top w:val="single" w:sz="4" w:space="0" w:color="000000"/>
              <w:left w:val="single" w:sz="12" w:space="0" w:color="000000"/>
              <w:bottom w:val="single" w:sz="4" w:space="0" w:color="000000"/>
              <w:right w:val="single" w:sz="4" w:space="0" w:color="000000"/>
            </w:tcBorders>
            <w:shd w:val="clear" w:color="auto" w:fill="FFFFFF"/>
          </w:tcPr>
          <w:p w14:paraId="27A6154D"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WP 4.2 10 key informants interviews</w:t>
            </w:r>
          </w:p>
        </w:tc>
        <w:tc>
          <w:tcPr>
            <w:tcW w:w="314" w:type="dxa"/>
            <w:tcBorders>
              <w:top w:val="single" w:sz="4" w:space="0" w:color="000000"/>
              <w:left w:val="nil"/>
              <w:bottom w:val="single" w:sz="4" w:space="0" w:color="000000"/>
              <w:right w:val="single" w:sz="4" w:space="0" w:color="000000"/>
            </w:tcBorders>
            <w:shd w:val="clear" w:color="auto" w:fill="auto"/>
          </w:tcPr>
          <w:p w14:paraId="298BF022"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14" w:type="dxa"/>
            <w:tcBorders>
              <w:top w:val="single" w:sz="4" w:space="0" w:color="000000"/>
              <w:left w:val="single" w:sz="4" w:space="0" w:color="000000"/>
              <w:bottom w:val="single" w:sz="4" w:space="0" w:color="000000"/>
              <w:right w:val="single" w:sz="4" w:space="0" w:color="000000"/>
            </w:tcBorders>
            <w:shd w:val="clear" w:color="auto" w:fill="auto"/>
          </w:tcPr>
          <w:p w14:paraId="788814ED"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auto"/>
          </w:tcPr>
          <w:p w14:paraId="1797BA5E"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87" w:type="dxa"/>
            <w:tcBorders>
              <w:top w:val="single" w:sz="4" w:space="0" w:color="000000"/>
              <w:left w:val="single" w:sz="4" w:space="0" w:color="000000"/>
              <w:bottom w:val="single" w:sz="4" w:space="0" w:color="000000"/>
              <w:right w:val="single" w:sz="4" w:space="0" w:color="000000"/>
            </w:tcBorders>
            <w:shd w:val="clear" w:color="auto" w:fill="7F7F7F"/>
          </w:tcPr>
          <w:p w14:paraId="32D55BC6"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67" w:type="dxa"/>
            <w:tcBorders>
              <w:top w:val="single" w:sz="4" w:space="0" w:color="000000"/>
              <w:left w:val="single" w:sz="4" w:space="0" w:color="000000"/>
              <w:bottom w:val="single" w:sz="4" w:space="0" w:color="000000"/>
              <w:right w:val="single" w:sz="4" w:space="0" w:color="000000"/>
            </w:tcBorders>
            <w:shd w:val="clear" w:color="auto" w:fill="7F7F7F"/>
          </w:tcPr>
          <w:p w14:paraId="3E2E9A8A"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14" w:type="dxa"/>
            <w:tcBorders>
              <w:top w:val="single" w:sz="4" w:space="0" w:color="000000"/>
              <w:left w:val="single" w:sz="4" w:space="0" w:color="000000"/>
              <w:bottom w:val="single" w:sz="4" w:space="0" w:color="000000"/>
              <w:right w:val="single" w:sz="4" w:space="0" w:color="000000"/>
            </w:tcBorders>
            <w:shd w:val="clear" w:color="auto" w:fill="auto"/>
          </w:tcPr>
          <w:p w14:paraId="1CEB7148"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tcPr>
          <w:p w14:paraId="0F65A622"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49A32B0F"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13B7CDF2"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4" w:space="0" w:color="000000"/>
            </w:tcBorders>
            <w:shd w:val="clear" w:color="auto" w:fill="FFFFFF"/>
          </w:tcPr>
          <w:p w14:paraId="0D647B2F"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62D66B60"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56E22FA5"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3E4AAAC1"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51857179"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tcPr>
          <w:p w14:paraId="075F141D"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tcPr>
          <w:p w14:paraId="65935840"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tcPr>
          <w:p w14:paraId="60AD8689"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tcPr>
          <w:p w14:paraId="7C0F1633"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r>
      <w:tr w:rsidR="005B26A0" w:rsidRPr="00D50DF6" w14:paraId="440033ED" w14:textId="77777777">
        <w:trPr>
          <w:trHeight w:val="211"/>
        </w:trPr>
        <w:tc>
          <w:tcPr>
            <w:tcW w:w="1762" w:type="dxa"/>
            <w:tcBorders>
              <w:top w:val="single" w:sz="4" w:space="0" w:color="000000"/>
              <w:left w:val="single" w:sz="12" w:space="0" w:color="000000"/>
              <w:bottom w:val="single" w:sz="4" w:space="0" w:color="000000"/>
              <w:right w:val="single" w:sz="4" w:space="0" w:color="000000"/>
            </w:tcBorders>
            <w:shd w:val="clear" w:color="auto" w:fill="FFFFFF"/>
          </w:tcPr>
          <w:p w14:paraId="75C660E2"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WP 4.3 Analysis</w:t>
            </w:r>
          </w:p>
        </w:tc>
        <w:tc>
          <w:tcPr>
            <w:tcW w:w="314" w:type="dxa"/>
            <w:tcBorders>
              <w:top w:val="single" w:sz="4" w:space="0" w:color="000000"/>
              <w:left w:val="nil"/>
              <w:bottom w:val="single" w:sz="4" w:space="0" w:color="000000"/>
              <w:right w:val="single" w:sz="4" w:space="0" w:color="000000"/>
            </w:tcBorders>
            <w:shd w:val="clear" w:color="auto" w:fill="FFFFFF"/>
          </w:tcPr>
          <w:p w14:paraId="567FBB3B"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14" w:type="dxa"/>
            <w:tcBorders>
              <w:top w:val="single" w:sz="4" w:space="0" w:color="000000"/>
              <w:left w:val="single" w:sz="4" w:space="0" w:color="000000"/>
              <w:bottom w:val="single" w:sz="4" w:space="0" w:color="000000"/>
              <w:right w:val="single" w:sz="4" w:space="0" w:color="000000"/>
            </w:tcBorders>
            <w:shd w:val="clear" w:color="auto" w:fill="FFFFFF"/>
          </w:tcPr>
          <w:p w14:paraId="7D3EAD75"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68915857"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cPr>
          <w:p w14:paraId="2AF6DEBE"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tcPr>
          <w:p w14:paraId="5BCBF065"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14" w:type="dxa"/>
            <w:tcBorders>
              <w:top w:val="single" w:sz="4" w:space="0" w:color="000000"/>
              <w:left w:val="single" w:sz="4" w:space="0" w:color="000000"/>
              <w:bottom w:val="single" w:sz="4" w:space="0" w:color="000000"/>
              <w:right w:val="single" w:sz="4" w:space="0" w:color="000000"/>
            </w:tcBorders>
            <w:shd w:val="clear" w:color="auto" w:fill="7F7F7F"/>
          </w:tcPr>
          <w:p w14:paraId="39D23692"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67" w:type="dxa"/>
            <w:tcBorders>
              <w:top w:val="single" w:sz="4" w:space="0" w:color="000000"/>
              <w:left w:val="single" w:sz="4" w:space="0" w:color="000000"/>
              <w:bottom w:val="single" w:sz="4" w:space="0" w:color="000000"/>
              <w:right w:val="single" w:sz="4" w:space="0" w:color="000000"/>
            </w:tcBorders>
            <w:shd w:val="clear" w:color="auto" w:fill="7F7F7F"/>
          </w:tcPr>
          <w:p w14:paraId="50845DBF"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7F7F7F"/>
          </w:tcPr>
          <w:p w14:paraId="010D5902"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7F7F7F"/>
          </w:tcPr>
          <w:p w14:paraId="781C556D"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4" w:space="0" w:color="000000"/>
            </w:tcBorders>
            <w:shd w:val="clear" w:color="auto" w:fill="7F7F7F"/>
          </w:tcPr>
          <w:p w14:paraId="72061D2C"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6F9A1FFC"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06CA0242"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0EC54D42"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4231A80E"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tcPr>
          <w:p w14:paraId="0608FB14"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tcPr>
          <w:p w14:paraId="2194E783"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tcPr>
          <w:p w14:paraId="68825DBC"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tcPr>
          <w:p w14:paraId="6C52EAA2"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r>
      <w:tr w:rsidR="005B26A0" w:rsidRPr="00D50DF6" w14:paraId="3DE17992" w14:textId="77777777">
        <w:trPr>
          <w:trHeight w:val="211"/>
        </w:trPr>
        <w:tc>
          <w:tcPr>
            <w:tcW w:w="7925" w:type="dxa"/>
            <w:gridSpan w:val="19"/>
            <w:tcBorders>
              <w:top w:val="single" w:sz="4" w:space="0" w:color="000000"/>
              <w:left w:val="single" w:sz="12" w:space="0" w:color="000000"/>
              <w:bottom w:val="single" w:sz="4" w:space="0" w:color="000000"/>
              <w:right w:val="single" w:sz="8" w:space="0" w:color="000000"/>
            </w:tcBorders>
            <w:shd w:val="clear" w:color="auto" w:fill="FFFFFF"/>
          </w:tcPr>
          <w:p w14:paraId="56D4D44D"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WP 5 Policy analysis</w:t>
            </w:r>
          </w:p>
        </w:tc>
      </w:tr>
      <w:tr w:rsidR="005B26A0" w:rsidRPr="00D50DF6" w14:paraId="036F824B" w14:textId="77777777">
        <w:trPr>
          <w:trHeight w:val="211"/>
        </w:trPr>
        <w:tc>
          <w:tcPr>
            <w:tcW w:w="1762" w:type="dxa"/>
            <w:tcBorders>
              <w:top w:val="single" w:sz="4" w:space="0" w:color="000000"/>
              <w:left w:val="single" w:sz="12" w:space="0" w:color="000000"/>
              <w:bottom w:val="single" w:sz="4" w:space="0" w:color="000000"/>
              <w:right w:val="single" w:sz="4" w:space="0" w:color="000000"/>
            </w:tcBorders>
            <w:shd w:val="clear" w:color="auto" w:fill="FFFFFF"/>
          </w:tcPr>
          <w:p w14:paraId="0E01A996"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WP 5.1 Synthesis of evidence</w:t>
            </w:r>
          </w:p>
        </w:tc>
        <w:tc>
          <w:tcPr>
            <w:tcW w:w="314" w:type="dxa"/>
            <w:tcBorders>
              <w:top w:val="single" w:sz="4" w:space="0" w:color="000000"/>
              <w:left w:val="nil"/>
              <w:bottom w:val="single" w:sz="4" w:space="0" w:color="000000"/>
              <w:right w:val="single" w:sz="4" w:space="0" w:color="000000"/>
            </w:tcBorders>
            <w:shd w:val="clear" w:color="auto" w:fill="FFFFFF"/>
          </w:tcPr>
          <w:p w14:paraId="70D3A745"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14" w:type="dxa"/>
            <w:tcBorders>
              <w:top w:val="single" w:sz="4" w:space="0" w:color="000000"/>
              <w:left w:val="single" w:sz="4" w:space="0" w:color="000000"/>
              <w:bottom w:val="single" w:sz="4" w:space="0" w:color="000000"/>
              <w:right w:val="single" w:sz="4" w:space="0" w:color="000000"/>
            </w:tcBorders>
            <w:shd w:val="clear" w:color="auto" w:fill="FFFFFF"/>
          </w:tcPr>
          <w:p w14:paraId="02C502B9"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5B062209"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cPr>
          <w:p w14:paraId="1554A145"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tcPr>
          <w:p w14:paraId="6ABB910E"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14" w:type="dxa"/>
            <w:tcBorders>
              <w:top w:val="single" w:sz="4" w:space="0" w:color="000000"/>
              <w:left w:val="single" w:sz="4" w:space="0" w:color="000000"/>
              <w:bottom w:val="single" w:sz="4" w:space="0" w:color="000000"/>
              <w:right w:val="single" w:sz="4" w:space="0" w:color="000000"/>
            </w:tcBorders>
            <w:shd w:val="clear" w:color="auto" w:fill="FFFFFF"/>
          </w:tcPr>
          <w:p w14:paraId="38B8C0BF"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tcPr>
          <w:p w14:paraId="22C72020"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4C284311"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3FA1BC0B"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4" w:space="0" w:color="000000"/>
            </w:tcBorders>
            <w:shd w:val="clear" w:color="auto" w:fill="FFFFFF"/>
          </w:tcPr>
          <w:p w14:paraId="3AB7B5CF"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7F7F7F"/>
          </w:tcPr>
          <w:p w14:paraId="34C68870"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7F7F7F"/>
          </w:tcPr>
          <w:p w14:paraId="3F6CFA0B"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52C14B2A"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5C6D7BEC"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tcPr>
          <w:p w14:paraId="6F37FBA0"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tcPr>
          <w:p w14:paraId="51BD22BC"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tcPr>
          <w:p w14:paraId="5FEA58A4"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tcPr>
          <w:p w14:paraId="3C577D52"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r>
      <w:tr w:rsidR="005B26A0" w:rsidRPr="00D50DF6" w14:paraId="2D0FBBBA" w14:textId="77777777">
        <w:trPr>
          <w:trHeight w:val="211"/>
        </w:trPr>
        <w:tc>
          <w:tcPr>
            <w:tcW w:w="1762" w:type="dxa"/>
            <w:tcBorders>
              <w:top w:val="single" w:sz="4" w:space="0" w:color="000000"/>
              <w:left w:val="single" w:sz="12" w:space="0" w:color="000000"/>
              <w:bottom w:val="single" w:sz="4" w:space="0" w:color="000000"/>
              <w:right w:val="single" w:sz="4" w:space="0" w:color="000000"/>
            </w:tcBorders>
            <w:shd w:val="clear" w:color="auto" w:fill="FFFFFF"/>
          </w:tcPr>
          <w:p w14:paraId="67E62001"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lastRenderedPageBreak/>
              <w:t>WP 5.2 Community workshop</w:t>
            </w:r>
          </w:p>
        </w:tc>
        <w:tc>
          <w:tcPr>
            <w:tcW w:w="314" w:type="dxa"/>
            <w:tcBorders>
              <w:top w:val="single" w:sz="4" w:space="0" w:color="000000"/>
              <w:left w:val="nil"/>
              <w:bottom w:val="single" w:sz="4" w:space="0" w:color="000000"/>
              <w:right w:val="single" w:sz="4" w:space="0" w:color="000000"/>
            </w:tcBorders>
            <w:shd w:val="clear" w:color="auto" w:fill="FFFFFF"/>
          </w:tcPr>
          <w:p w14:paraId="0266BF60"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14" w:type="dxa"/>
            <w:tcBorders>
              <w:top w:val="single" w:sz="4" w:space="0" w:color="000000"/>
              <w:left w:val="single" w:sz="4" w:space="0" w:color="000000"/>
              <w:bottom w:val="single" w:sz="4" w:space="0" w:color="000000"/>
              <w:right w:val="single" w:sz="4" w:space="0" w:color="000000"/>
            </w:tcBorders>
            <w:shd w:val="clear" w:color="auto" w:fill="FFFFFF"/>
          </w:tcPr>
          <w:p w14:paraId="3AC886C3"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39E6CC39"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cPr>
          <w:p w14:paraId="663567F8"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tcPr>
          <w:p w14:paraId="29E276F4"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14" w:type="dxa"/>
            <w:tcBorders>
              <w:top w:val="single" w:sz="4" w:space="0" w:color="000000"/>
              <w:left w:val="single" w:sz="4" w:space="0" w:color="000000"/>
              <w:bottom w:val="single" w:sz="4" w:space="0" w:color="000000"/>
              <w:right w:val="single" w:sz="4" w:space="0" w:color="000000"/>
            </w:tcBorders>
            <w:shd w:val="clear" w:color="auto" w:fill="FFFFFF"/>
          </w:tcPr>
          <w:p w14:paraId="6FFA2AA8"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tcPr>
          <w:p w14:paraId="6B435BD3"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1226A3F8"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6F6D0D60"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4" w:space="0" w:color="000000"/>
            </w:tcBorders>
            <w:shd w:val="clear" w:color="auto" w:fill="FFFFFF"/>
          </w:tcPr>
          <w:p w14:paraId="45A70320"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332FC827"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4B1E5EBA"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7F7F7F"/>
          </w:tcPr>
          <w:p w14:paraId="6724E840"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0DEEC18F"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tcPr>
          <w:p w14:paraId="1B844A6B"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tcPr>
          <w:p w14:paraId="3D279894"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tcPr>
          <w:p w14:paraId="331537F7"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tcPr>
          <w:p w14:paraId="5010BC2C"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r>
      <w:tr w:rsidR="005B26A0" w:rsidRPr="00D50DF6" w14:paraId="09E331BC" w14:textId="77777777">
        <w:trPr>
          <w:trHeight w:val="211"/>
        </w:trPr>
        <w:tc>
          <w:tcPr>
            <w:tcW w:w="1762" w:type="dxa"/>
            <w:tcBorders>
              <w:top w:val="single" w:sz="4" w:space="0" w:color="000000"/>
              <w:left w:val="single" w:sz="12" w:space="0" w:color="000000"/>
              <w:bottom w:val="single" w:sz="4" w:space="0" w:color="000000"/>
              <w:right w:val="single" w:sz="4" w:space="0" w:color="000000"/>
            </w:tcBorders>
            <w:shd w:val="clear" w:color="auto" w:fill="FFFFFF"/>
          </w:tcPr>
          <w:p w14:paraId="4FA19CF2" w14:textId="77777777" w:rsidR="005B26A0" w:rsidRPr="003F214F" w:rsidRDefault="00902CB0">
            <w:pPr>
              <w:spacing w:after="0" w:line="240"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WP 5.3 National workshop</w:t>
            </w:r>
          </w:p>
        </w:tc>
        <w:tc>
          <w:tcPr>
            <w:tcW w:w="314" w:type="dxa"/>
            <w:tcBorders>
              <w:top w:val="single" w:sz="4" w:space="0" w:color="000000"/>
              <w:left w:val="nil"/>
              <w:bottom w:val="single" w:sz="4" w:space="0" w:color="000000"/>
              <w:right w:val="single" w:sz="4" w:space="0" w:color="000000"/>
            </w:tcBorders>
            <w:shd w:val="clear" w:color="auto" w:fill="FFFFFF"/>
          </w:tcPr>
          <w:p w14:paraId="060EC99B"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14" w:type="dxa"/>
            <w:tcBorders>
              <w:top w:val="single" w:sz="4" w:space="0" w:color="000000"/>
              <w:left w:val="single" w:sz="4" w:space="0" w:color="000000"/>
              <w:bottom w:val="single" w:sz="4" w:space="0" w:color="000000"/>
              <w:right w:val="single" w:sz="4" w:space="0" w:color="000000"/>
            </w:tcBorders>
            <w:shd w:val="clear" w:color="auto" w:fill="FFFFFF"/>
          </w:tcPr>
          <w:p w14:paraId="0059030C"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71D69EA0"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cPr>
          <w:p w14:paraId="519053F7"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tcPr>
          <w:p w14:paraId="28F20BEA"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14" w:type="dxa"/>
            <w:tcBorders>
              <w:top w:val="single" w:sz="4" w:space="0" w:color="000000"/>
              <w:left w:val="single" w:sz="4" w:space="0" w:color="000000"/>
              <w:bottom w:val="single" w:sz="4" w:space="0" w:color="000000"/>
              <w:right w:val="single" w:sz="4" w:space="0" w:color="000000"/>
            </w:tcBorders>
            <w:shd w:val="clear" w:color="auto" w:fill="FFFFFF"/>
          </w:tcPr>
          <w:p w14:paraId="68BFDA09"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tcPr>
          <w:p w14:paraId="231C76CB"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16061653"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02933A0F"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4" w:space="0" w:color="000000"/>
            </w:tcBorders>
            <w:shd w:val="clear" w:color="auto" w:fill="FFFFFF"/>
          </w:tcPr>
          <w:p w14:paraId="652704FF"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24F7A9A5"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4C33E4D9"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7DDF44BA"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7F7F7F"/>
          </w:tcPr>
          <w:p w14:paraId="795C82FC"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tcPr>
          <w:p w14:paraId="6D1A01A5"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tcPr>
          <w:p w14:paraId="19BDF9C6"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tcPr>
          <w:p w14:paraId="2823EAE3"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tcPr>
          <w:p w14:paraId="04F6C4A9"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r>
      <w:tr w:rsidR="005B26A0" w:rsidRPr="00D50DF6" w14:paraId="6CD2C304" w14:textId="77777777">
        <w:trPr>
          <w:trHeight w:val="211"/>
        </w:trPr>
        <w:tc>
          <w:tcPr>
            <w:tcW w:w="1762" w:type="dxa"/>
            <w:tcBorders>
              <w:top w:val="single" w:sz="4" w:space="0" w:color="000000"/>
              <w:left w:val="single" w:sz="12" w:space="0" w:color="000000"/>
              <w:bottom w:val="single" w:sz="4" w:space="0" w:color="000000"/>
              <w:right w:val="single" w:sz="4" w:space="0" w:color="000000"/>
            </w:tcBorders>
            <w:shd w:val="clear" w:color="auto" w:fill="FFFFFF"/>
          </w:tcPr>
          <w:p w14:paraId="6BF79E75" w14:textId="77777777" w:rsidR="005B26A0" w:rsidRPr="003F214F" w:rsidRDefault="00902CB0">
            <w:pPr>
              <w:spacing w:after="0" w:line="240"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WP 5.4 National guidelines</w:t>
            </w:r>
          </w:p>
        </w:tc>
        <w:tc>
          <w:tcPr>
            <w:tcW w:w="314" w:type="dxa"/>
            <w:tcBorders>
              <w:top w:val="single" w:sz="4" w:space="0" w:color="000000"/>
              <w:left w:val="nil"/>
              <w:bottom w:val="single" w:sz="4" w:space="0" w:color="000000"/>
              <w:right w:val="single" w:sz="4" w:space="0" w:color="000000"/>
            </w:tcBorders>
            <w:shd w:val="clear" w:color="auto" w:fill="FFFFFF"/>
          </w:tcPr>
          <w:p w14:paraId="1586F24E"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14" w:type="dxa"/>
            <w:tcBorders>
              <w:top w:val="single" w:sz="4" w:space="0" w:color="000000"/>
              <w:left w:val="single" w:sz="4" w:space="0" w:color="000000"/>
              <w:bottom w:val="single" w:sz="4" w:space="0" w:color="000000"/>
              <w:right w:val="single" w:sz="4" w:space="0" w:color="000000"/>
            </w:tcBorders>
            <w:shd w:val="clear" w:color="auto" w:fill="FFFFFF"/>
          </w:tcPr>
          <w:p w14:paraId="750A614A"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2A43549C"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cPr>
          <w:p w14:paraId="7411C0E8"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tcPr>
          <w:p w14:paraId="6822751F"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14" w:type="dxa"/>
            <w:tcBorders>
              <w:top w:val="single" w:sz="4" w:space="0" w:color="000000"/>
              <w:left w:val="single" w:sz="4" w:space="0" w:color="000000"/>
              <w:bottom w:val="single" w:sz="4" w:space="0" w:color="000000"/>
              <w:right w:val="single" w:sz="4" w:space="0" w:color="000000"/>
            </w:tcBorders>
            <w:shd w:val="clear" w:color="auto" w:fill="FFFFFF"/>
          </w:tcPr>
          <w:p w14:paraId="0CF41562"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tcPr>
          <w:p w14:paraId="0AE51264"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10FF4C3D"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2D1C85B2"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4" w:space="0" w:color="000000"/>
            </w:tcBorders>
            <w:shd w:val="clear" w:color="auto" w:fill="FFFFFF"/>
          </w:tcPr>
          <w:p w14:paraId="3A41C6B8"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08715E82"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004356A8"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32600BB3"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29ADB35D"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7F7F7F"/>
          </w:tcPr>
          <w:p w14:paraId="07C6B6C7"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7F7F7F"/>
          </w:tcPr>
          <w:p w14:paraId="6D5EA869"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tcPr>
          <w:p w14:paraId="636FC638"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tcPr>
          <w:p w14:paraId="521438C5"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r>
      <w:tr w:rsidR="005B26A0" w:rsidRPr="00D50DF6" w14:paraId="097616BA" w14:textId="77777777">
        <w:trPr>
          <w:trHeight w:val="211"/>
        </w:trPr>
        <w:tc>
          <w:tcPr>
            <w:tcW w:w="1762" w:type="dxa"/>
            <w:tcBorders>
              <w:top w:val="single" w:sz="4" w:space="0" w:color="000000"/>
              <w:left w:val="single" w:sz="12" w:space="0" w:color="000000"/>
              <w:bottom w:val="single" w:sz="4" w:space="0" w:color="000000"/>
              <w:right w:val="single" w:sz="4" w:space="0" w:color="000000"/>
            </w:tcBorders>
            <w:shd w:val="clear" w:color="auto" w:fill="FFFFFF"/>
          </w:tcPr>
          <w:p w14:paraId="6C906E68"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WP 5.5 Findings disseminated</w:t>
            </w:r>
          </w:p>
        </w:tc>
        <w:tc>
          <w:tcPr>
            <w:tcW w:w="314" w:type="dxa"/>
            <w:tcBorders>
              <w:top w:val="single" w:sz="4" w:space="0" w:color="000000"/>
              <w:left w:val="nil"/>
              <w:bottom w:val="single" w:sz="4" w:space="0" w:color="000000"/>
              <w:right w:val="single" w:sz="4" w:space="0" w:color="000000"/>
            </w:tcBorders>
            <w:shd w:val="clear" w:color="auto" w:fill="FFFFFF"/>
          </w:tcPr>
          <w:p w14:paraId="7BE872A8"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14" w:type="dxa"/>
            <w:tcBorders>
              <w:top w:val="single" w:sz="4" w:space="0" w:color="000000"/>
              <w:left w:val="single" w:sz="4" w:space="0" w:color="000000"/>
              <w:bottom w:val="single" w:sz="4" w:space="0" w:color="000000"/>
              <w:right w:val="single" w:sz="4" w:space="0" w:color="000000"/>
            </w:tcBorders>
            <w:shd w:val="clear" w:color="auto" w:fill="FFFFFF"/>
          </w:tcPr>
          <w:p w14:paraId="1F838002"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12D292A3"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87" w:type="dxa"/>
            <w:tcBorders>
              <w:top w:val="single" w:sz="4" w:space="0" w:color="000000"/>
              <w:left w:val="single" w:sz="4" w:space="0" w:color="000000"/>
              <w:bottom w:val="single" w:sz="4" w:space="0" w:color="000000"/>
              <w:right w:val="single" w:sz="4" w:space="0" w:color="000000"/>
            </w:tcBorders>
            <w:shd w:val="clear" w:color="auto" w:fill="FFFFFF"/>
          </w:tcPr>
          <w:p w14:paraId="33503CC0"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tcPr>
          <w:p w14:paraId="28375ACF"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14" w:type="dxa"/>
            <w:tcBorders>
              <w:top w:val="single" w:sz="4" w:space="0" w:color="000000"/>
              <w:left w:val="single" w:sz="4" w:space="0" w:color="000000"/>
              <w:bottom w:val="single" w:sz="4" w:space="0" w:color="000000"/>
              <w:right w:val="single" w:sz="4" w:space="0" w:color="000000"/>
            </w:tcBorders>
            <w:shd w:val="clear" w:color="auto" w:fill="FFFFFF"/>
          </w:tcPr>
          <w:p w14:paraId="6EA36E7E"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67" w:type="dxa"/>
            <w:tcBorders>
              <w:top w:val="single" w:sz="4" w:space="0" w:color="000000"/>
              <w:left w:val="single" w:sz="4" w:space="0" w:color="000000"/>
              <w:bottom w:val="single" w:sz="4" w:space="0" w:color="000000"/>
              <w:right w:val="single" w:sz="4" w:space="0" w:color="000000"/>
            </w:tcBorders>
            <w:shd w:val="clear" w:color="auto" w:fill="FFFFFF"/>
          </w:tcPr>
          <w:p w14:paraId="0ED2D9ED"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49FF2034"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260" w:type="dxa"/>
            <w:tcBorders>
              <w:top w:val="single" w:sz="4" w:space="0" w:color="000000"/>
              <w:left w:val="single" w:sz="4" w:space="0" w:color="000000"/>
              <w:bottom w:val="single" w:sz="4" w:space="0" w:color="000000"/>
              <w:right w:val="single" w:sz="4" w:space="0" w:color="000000"/>
            </w:tcBorders>
            <w:shd w:val="clear" w:color="auto" w:fill="FFFFFF"/>
          </w:tcPr>
          <w:p w14:paraId="5B835330"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4" w:space="0" w:color="000000"/>
            </w:tcBorders>
            <w:shd w:val="clear" w:color="auto" w:fill="FFFFFF"/>
          </w:tcPr>
          <w:p w14:paraId="581B52A5"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2B3E6799"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14192264"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23490696"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FFFFFF"/>
          </w:tcPr>
          <w:p w14:paraId="438E5B12"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tcPr>
          <w:p w14:paraId="47488C51"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tcPr>
          <w:p w14:paraId="453BE3E8"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7F7F7F"/>
          </w:tcPr>
          <w:p w14:paraId="25A30503"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80" w:type="dxa"/>
            <w:tcBorders>
              <w:top w:val="single" w:sz="4" w:space="0" w:color="000000"/>
              <w:left w:val="single" w:sz="4" w:space="0" w:color="000000"/>
              <w:bottom w:val="single" w:sz="4" w:space="0" w:color="000000"/>
              <w:right w:val="single" w:sz="8" w:space="0" w:color="000000"/>
            </w:tcBorders>
            <w:shd w:val="clear" w:color="auto" w:fill="7F7F7F"/>
          </w:tcPr>
          <w:p w14:paraId="7A0413BC"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r>
    </w:tbl>
    <w:p w14:paraId="125281C4" w14:textId="77777777" w:rsidR="005B26A0" w:rsidRPr="003F214F" w:rsidRDefault="005B26A0">
      <w:pPr>
        <w:rPr>
          <w:rFonts w:ascii="Times New Roman" w:eastAsia="Times New Roman" w:hAnsi="Times New Roman" w:cs="Times New Roman"/>
          <w:color w:val="000000" w:themeColor="text1"/>
          <w:sz w:val="24"/>
          <w:szCs w:val="24"/>
        </w:rPr>
      </w:pPr>
    </w:p>
    <w:p w14:paraId="4D343D51" w14:textId="77777777" w:rsidR="007D675B" w:rsidRPr="003F214F" w:rsidRDefault="007D675B">
      <w:pPr>
        <w:rPr>
          <w:rFonts w:ascii="Times New Roman" w:eastAsia="Times New Roman" w:hAnsi="Times New Roman" w:cs="Times New Roman"/>
          <w:color w:val="000000" w:themeColor="text1"/>
          <w:sz w:val="24"/>
          <w:szCs w:val="24"/>
        </w:rPr>
      </w:pPr>
    </w:p>
    <w:p w14:paraId="2F2F8779" w14:textId="77777777" w:rsidR="005B26A0" w:rsidRPr="003F214F" w:rsidRDefault="00902CB0">
      <w:pPr>
        <w:spacing w:after="0" w:line="276" w:lineRule="auto"/>
        <w:rPr>
          <w:rFonts w:ascii="Times New Roman" w:eastAsia="Times New Roman" w:hAnsi="Times New Roman" w:cs="Times New Roman"/>
          <w:b/>
          <w:i/>
          <w:color w:val="000000" w:themeColor="text1"/>
          <w:sz w:val="24"/>
          <w:szCs w:val="24"/>
        </w:rPr>
      </w:pPr>
      <w:r w:rsidRPr="003F214F">
        <w:rPr>
          <w:rFonts w:ascii="Times New Roman" w:eastAsia="Times New Roman" w:hAnsi="Times New Roman" w:cs="Times New Roman"/>
          <w:b/>
          <w:i/>
          <w:color w:val="000000" w:themeColor="text1"/>
          <w:sz w:val="24"/>
          <w:szCs w:val="24"/>
        </w:rPr>
        <w:t>Budget</w:t>
      </w:r>
    </w:p>
    <w:p w14:paraId="4D6D0539" w14:textId="77777777"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The overall project budget for 18 months is Kenya shillings 47,329,380. Specific items on the budget include </w:t>
      </w:r>
      <w:r w:rsidRPr="003F214F">
        <w:rPr>
          <w:rFonts w:ascii="Times New Roman" w:eastAsia="Times New Roman" w:hAnsi="Times New Roman" w:cs="Times New Roman"/>
          <w:color w:val="000000" w:themeColor="text1"/>
          <w:sz w:val="24"/>
          <w:szCs w:val="24"/>
          <w:u w:val="single"/>
        </w:rPr>
        <w:t>personnel costs</w:t>
      </w:r>
      <w:r w:rsidRPr="003F214F">
        <w:rPr>
          <w:rFonts w:ascii="Times New Roman" w:eastAsia="Times New Roman" w:hAnsi="Times New Roman" w:cs="Times New Roman"/>
          <w:color w:val="000000" w:themeColor="text1"/>
          <w:sz w:val="24"/>
          <w:szCs w:val="24"/>
        </w:rPr>
        <w:t xml:space="preserve">, valued at </w:t>
      </w:r>
      <w:proofErr w:type="spellStart"/>
      <w:r w:rsidRPr="003F214F">
        <w:rPr>
          <w:rFonts w:ascii="Times New Roman" w:eastAsia="Times New Roman" w:hAnsi="Times New Roman" w:cs="Times New Roman"/>
          <w:color w:val="000000" w:themeColor="text1"/>
          <w:sz w:val="24"/>
          <w:szCs w:val="24"/>
        </w:rPr>
        <w:t>Ksh</w:t>
      </w:r>
      <w:proofErr w:type="spellEnd"/>
      <w:r w:rsidRPr="003F214F">
        <w:rPr>
          <w:rFonts w:ascii="Times New Roman" w:eastAsia="Times New Roman" w:hAnsi="Times New Roman" w:cs="Times New Roman"/>
          <w:color w:val="000000" w:themeColor="text1"/>
          <w:sz w:val="24"/>
          <w:szCs w:val="24"/>
        </w:rPr>
        <w:t xml:space="preserve"> 28,656,750. This budget line will pay for the salaries and</w:t>
      </w:r>
      <w:r w:rsidR="00615A00" w:rsidRPr="003F214F">
        <w:rPr>
          <w:rFonts w:ascii="Times New Roman" w:eastAsia="Times New Roman" w:hAnsi="Times New Roman" w:cs="Times New Roman"/>
          <w:color w:val="000000" w:themeColor="text1"/>
          <w:sz w:val="24"/>
          <w:szCs w:val="24"/>
        </w:rPr>
        <w:t xml:space="preserve"> benefits </w:t>
      </w:r>
      <w:r w:rsidRPr="003F214F">
        <w:rPr>
          <w:rFonts w:ascii="Times New Roman" w:eastAsia="Times New Roman" w:hAnsi="Times New Roman" w:cs="Times New Roman"/>
          <w:color w:val="000000" w:themeColor="text1"/>
          <w:sz w:val="24"/>
          <w:szCs w:val="24"/>
        </w:rPr>
        <w:t>staff employed by APHRC and</w:t>
      </w:r>
      <w:r w:rsidR="00615A00" w:rsidRPr="003F214F">
        <w:rPr>
          <w:rFonts w:ascii="Times New Roman" w:eastAsia="Times New Roman" w:hAnsi="Times New Roman" w:cs="Times New Roman"/>
          <w:color w:val="000000" w:themeColor="text1"/>
          <w:sz w:val="24"/>
          <w:szCs w:val="24"/>
        </w:rPr>
        <w:t xml:space="preserve"> work</w:t>
      </w:r>
      <w:r w:rsidRPr="003F214F">
        <w:rPr>
          <w:rFonts w:ascii="Times New Roman" w:eastAsia="Times New Roman" w:hAnsi="Times New Roman" w:cs="Times New Roman"/>
          <w:color w:val="000000" w:themeColor="text1"/>
          <w:sz w:val="24"/>
          <w:szCs w:val="24"/>
        </w:rPr>
        <w:t xml:space="preserve"> directly on the project, based on computed levels of effort. Staff working on the project and their Level of Effort (</w:t>
      </w:r>
      <w:proofErr w:type="spellStart"/>
      <w:r w:rsidRPr="003F214F">
        <w:rPr>
          <w:rFonts w:ascii="Times New Roman" w:eastAsia="Times New Roman" w:hAnsi="Times New Roman" w:cs="Times New Roman"/>
          <w:color w:val="000000" w:themeColor="text1"/>
          <w:sz w:val="24"/>
          <w:szCs w:val="24"/>
        </w:rPr>
        <w:t>LoE</w:t>
      </w:r>
      <w:proofErr w:type="spellEnd"/>
      <w:r w:rsidRPr="003F214F">
        <w:rPr>
          <w:rFonts w:ascii="Times New Roman" w:eastAsia="Times New Roman" w:hAnsi="Times New Roman" w:cs="Times New Roman"/>
          <w:color w:val="000000" w:themeColor="text1"/>
          <w:sz w:val="24"/>
          <w:szCs w:val="24"/>
        </w:rPr>
        <w:t xml:space="preserve"> (%) include the site principal investigator (20%), two co-investigators (post doc (50%) and research officer (100%)), data analyst (30%), database programmer(20%), project accountant(20%), project assistant(20%) and policy engagement communication officer(50%).  </w:t>
      </w:r>
    </w:p>
    <w:p w14:paraId="6A6E347F" w14:textId="77777777" w:rsidR="005B26A0" w:rsidRPr="003F214F" w:rsidRDefault="005B26A0">
      <w:pPr>
        <w:spacing w:after="0" w:line="276" w:lineRule="auto"/>
        <w:jc w:val="both"/>
        <w:rPr>
          <w:rFonts w:ascii="Times New Roman" w:eastAsia="Times New Roman" w:hAnsi="Times New Roman" w:cs="Times New Roman"/>
          <w:color w:val="000000" w:themeColor="text1"/>
          <w:sz w:val="24"/>
          <w:szCs w:val="24"/>
          <w:u w:val="single"/>
        </w:rPr>
      </w:pPr>
    </w:p>
    <w:p w14:paraId="20E0CF58" w14:textId="57C088AB"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u w:val="single"/>
        </w:rPr>
        <w:t>Direct research costs</w:t>
      </w:r>
      <w:r w:rsidRPr="003F214F">
        <w:rPr>
          <w:rFonts w:ascii="Times New Roman" w:eastAsia="Times New Roman" w:hAnsi="Times New Roman" w:cs="Times New Roman"/>
          <w:color w:val="000000" w:themeColor="text1"/>
          <w:sz w:val="24"/>
          <w:szCs w:val="24"/>
        </w:rPr>
        <w:t xml:space="preserve"> are estimated at </w:t>
      </w:r>
      <w:proofErr w:type="spellStart"/>
      <w:r w:rsidRPr="003F214F">
        <w:rPr>
          <w:rFonts w:ascii="Times New Roman" w:eastAsia="Times New Roman" w:hAnsi="Times New Roman" w:cs="Times New Roman"/>
          <w:color w:val="000000" w:themeColor="text1"/>
          <w:sz w:val="24"/>
          <w:szCs w:val="24"/>
        </w:rPr>
        <w:t>Ksh</w:t>
      </w:r>
      <w:proofErr w:type="spellEnd"/>
      <w:r w:rsidRPr="003F214F">
        <w:rPr>
          <w:rFonts w:ascii="Times New Roman" w:eastAsia="Times New Roman" w:hAnsi="Times New Roman" w:cs="Times New Roman"/>
          <w:color w:val="000000" w:themeColor="text1"/>
          <w:sz w:val="24"/>
          <w:szCs w:val="24"/>
        </w:rPr>
        <w:t xml:space="preserve"> 5,880,130 and will include costs for start-up activities including ethics fees, capacity building for researchers, training of research assistants</w:t>
      </w:r>
      <w:r w:rsidR="001A0A4D">
        <w:rPr>
          <w:rFonts w:ascii="Times New Roman" w:eastAsia="Times New Roman" w:hAnsi="Times New Roman" w:cs="Times New Roman"/>
          <w:color w:val="000000" w:themeColor="text1"/>
          <w:sz w:val="24"/>
          <w:szCs w:val="24"/>
        </w:rPr>
        <w:t xml:space="preserve"> </w:t>
      </w:r>
      <w:r w:rsidR="009D6EE2" w:rsidRPr="003F214F">
        <w:rPr>
          <w:rFonts w:ascii="Times New Roman" w:eastAsia="Times New Roman" w:hAnsi="Times New Roman" w:cs="Times New Roman"/>
          <w:color w:val="000000" w:themeColor="text1"/>
          <w:sz w:val="24"/>
          <w:szCs w:val="24"/>
        </w:rPr>
        <w:t>(RAs)</w:t>
      </w:r>
      <w:r w:rsidRPr="003F214F">
        <w:rPr>
          <w:rFonts w:ascii="Times New Roman" w:eastAsia="Times New Roman" w:hAnsi="Times New Roman" w:cs="Times New Roman"/>
          <w:color w:val="000000" w:themeColor="text1"/>
          <w:sz w:val="24"/>
          <w:szCs w:val="24"/>
        </w:rPr>
        <w:t xml:space="preserve">, as well as their wages and facilitation (transport and communication) during the data collection exercise. </w:t>
      </w:r>
    </w:p>
    <w:p w14:paraId="08614480" w14:textId="738EDC83" w:rsidR="005B26A0" w:rsidRPr="003F214F" w:rsidRDefault="00902CB0">
      <w:pPr>
        <w:spacing w:after="0" w:line="276" w:lineRule="auto"/>
        <w:jc w:val="both"/>
        <w:rPr>
          <w:rFonts w:ascii="Times New Roman" w:eastAsia="Times New Roman" w:hAnsi="Times New Roman" w:cs="Times New Roman"/>
          <w:color w:val="000000" w:themeColor="text1"/>
          <w:sz w:val="24"/>
          <w:szCs w:val="24"/>
          <w:u w:val="single"/>
        </w:rPr>
      </w:pPr>
      <w:r w:rsidRPr="003F214F">
        <w:rPr>
          <w:rFonts w:ascii="Times New Roman" w:eastAsia="Times New Roman" w:hAnsi="Times New Roman" w:cs="Times New Roman"/>
          <w:color w:val="000000" w:themeColor="text1"/>
          <w:sz w:val="24"/>
          <w:szCs w:val="24"/>
          <w:u w:val="single"/>
        </w:rPr>
        <w:t>Travel related costs</w:t>
      </w:r>
      <w:r w:rsidRPr="003F214F">
        <w:rPr>
          <w:rFonts w:ascii="Times New Roman" w:eastAsia="Times New Roman" w:hAnsi="Times New Roman" w:cs="Times New Roman"/>
          <w:color w:val="000000" w:themeColor="text1"/>
          <w:sz w:val="24"/>
          <w:szCs w:val="24"/>
        </w:rPr>
        <w:t xml:space="preserve"> (</w:t>
      </w:r>
      <w:proofErr w:type="spellStart"/>
      <w:r w:rsidRPr="003F214F">
        <w:rPr>
          <w:rFonts w:ascii="Times New Roman" w:eastAsia="Times New Roman" w:hAnsi="Times New Roman" w:cs="Times New Roman"/>
          <w:color w:val="000000" w:themeColor="text1"/>
          <w:sz w:val="24"/>
          <w:szCs w:val="24"/>
        </w:rPr>
        <w:t>Ksh</w:t>
      </w:r>
      <w:proofErr w:type="spellEnd"/>
      <w:r w:rsidRPr="003F214F">
        <w:rPr>
          <w:rFonts w:ascii="Times New Roman" w:eastAsia="Times New Roman" w:hAnsi="Times New Roman" w:cs="Times New Roman"/>
          <w:color w:val="000000" w:themeColor="text1"/>
          <w:sz w:val="24"/>
          <w:szCs w:val="24"/>
        </w:rPr>
        <w:t xml:space="preserve"> 2,875,470) include visa fees, tickets, and accommodation and subsistence for international travel. Local travel costs will cater for flights and road transport, accommodation and subsistence. </w:t>
      </w:r>
    </w:p>
    <w:p w14:paraId="168D92FB" w14:textId="77777777" w:rsidR="005B26A0" w:rsidRPr="003F214F" w:rsidRDefault="00902CB0">
      <w:pPr>
        <w:spacing w:after="0" w:line="276" w:lineRule="auto"/>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u w:val="single"/>
        </w:rPr>
        <w:t>Dissemination costs</w:t>
      </w:r>
      <w:r w:rsidRPr="003F214F">
        <w:rPr>
          <w:rFonts w:ascii="Times New Roman" w:eastAsia="Times New Roman" w:hAnsi="Times New Roman" w:cs="Times New Roman"/>
          <w:color w:val="000000" w:themeColor="text1"/>
          <w:sz w:val="24"/>
          <w:szCs w:val="24"/>
        </w:rPr>
        <w:t xml:space="preserve"> (</w:t>
      </w:r>
      <w:proofErr w:type="spellStart"/>
      <w:r w:rsidRPr="003F214F">
        <w:rPr>
          <w:rFonts w:ascii="Times New Roman" w:eastAsia="Times New Roman" w:hAnsi="Times New Roman" w:cs="Times New Roman"/>
          <w:color w:val="000000" w:themeColor="text1"/>
          <w:sz w:val="24"/>
          <w:szCs w:val="24"/>
        </w:rPr>
        <w:t>Ksh</w:t>
      </w:r>
      <w:proofErr w:type="spellEnd"/>
      <w:r w:rsidRPr="003F214F">
        <w:rPr>
          <w:rFonts w:ascii="Times New Roman" w:eastAsia="Times New Roman" w:hAnsi="Times New Roman" w:cs="Times New Roman"/>
          <w:color w:val="000000" w:themeColor="text1"/>
          <w:sz w:val="24"/>
          <w:szCs w:val="24"/>
        </w:rPr>
        <w:t xml:space="preserve"> 1,895,600) includes the fees for the design and printing of dissemination materials (including reports and p</w:t>
      </w:r>
      <w:r w:rsidR="00615A00" w:rsidRPr="003F214F">
        <w:rPr>
          <w:rFonts w:ascii="Times New Roman" w:eastAsia="Times New Roman" w:hAnsi="Times New Roman" w:cs="Times New Roman"/>
          <w:color w:val="000000" w:themeColor="text1"/>
          <w:sz w:val="24"/>
          <w:szCs w:val="24"/>
        </w:rPr>
        <w:t>olicy briefs), community mobiliz</w:t>
      </w:r>
      <w:r w:rsidRPr="003F214F">
        <w:rPr>
          <w:rFonts w:ascii="Times New Roman" w:eastAsia="Times New Roman" w:hAnsi="Times New Roman" w:cs="Times New Roman"/>
          <w:color w:val="000000" w:themeColor="text1"/>
          <w:sz w:val="24"/>
          <w:szCs w:val="24"/>
        </w:rPr>
        <w:t xml:space="preserve">ation and sensitization meetings, and a conference package. Some of the money included in this budget line will pay for open access publication.   </w:t>
      </w:r>
    </w:p>
    <w:p w14:paraId="504C6EAA" w14:textId="77777777" w:rsidR="005B26A0" w:rsidRPr="003F214F" w:rsidRDefault="00902CB0" w:rsidP="00AC7C4B">
      <w:pPr>
        <w:spacing w:after="0" w:line="276"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The </w:t>
      </w:r>
      <w:r w:rsidRPr="003F214F">
        <w:rPr>
          <w:rFonts w:ascii="Times New Roman" w:eastAsia="Times New Roman" w:hAnsi="Times New Roman" w:cs="Times New Roman"/>
          <w:color w:val="000000" w:themeColor="text1"/>
          <w:sz w:val="24"/>
          <w:szCs w:val="24"/>
          <w:u w:val="single"/>
        </w:rPr>
        <w:t>indirect costs</w:t>
      </w:r>
      <w:r w:rsidRPr="003F214F">
        <w:rPr>
          <w:rFonts w:ascii="Times New Roman" w:eastAsia="Times New Roman" w:hAnsi="Times New Roman" w:cs="Times New Roman"/>
          <w:color w:val="000000" w:themeColor="text1"/>
          <w:sz w:val="24"/>
          <w:szCs w:val="24"/>
        </w:rPr>
        <w:t xml:space="preserve"> due to APHRC are charged at the rate of 16.1%.</w:t>
      </w:r>
    </w:p>
    <w:p w14:paraId="1F3E548A" w14:textId="17D053A2" w:rsidR="005B26A0" w:rsidRDefault="005B26A0">
      <w:pPr>
        <w:rPr>
          <w:rFonts w:ascii="Times New Roman" w:eastAsia="Times New Roman" w:hAnsi="Times New Roman" w:cs="Times New Roman"/>
          <w:color w:val="000000" w:themeColor="text1"/>
          <w:sz w:val="24"/>
          <w:szCs w:val="24"/>
        </w:rPr>
      </w:pPr>
    </w:p>
    <w:p w14:paraId="2E251DCF" w14:textId="60F54B44" w:rsidR="00036969" w:rsidRDefault="00036969">
      <w:pPr>
        <w:rPr>
          <w:rFonts w:ascii="Times New Roman" w:eastAsia="Times New Roman" w:hAnsi="Times New Roman" w:cs="Times New Roman"/>
          <w:color w:val="000000" w:themeColor="text1"/>
          <w:sz w:val="24"/>
          <w:szCs w:val="24"/>
        </w:rPr>
      </w:pPr>
    </w:p>
    <w:p w14:paraId="3D554AF7" w14:textId="0C29C8B7" w:rsidR="00036969" w:rsidRDefault="00036969">
      <w:pPr>
        <w:rPr>
          <w:rFonts w:ascii="Times New Roman" w:eastAsia="Times New Roman" w:hAnsi="Times New Roman" w:cs="Times New Roman"/>
          <w:color w:val="000000" w:themeColor="text1"/>
          <w:sz w:val="24"/>
          <w:szCs w:val="24"/>
        </w:rPr>
      </w:pPr>
    </w:p>
    <w:p w14:paraId="3A05C5EF" w14:textId="0A87372C" w:rsidR="00036969" w:rsidRDefault="00036969">
      <w:pPr>
        <w:rPr>
          <w:rFonts w:ascii="Times New Roman" w:eastAsia="Times New Roman" w:hAnsi="Times New Roman" w:cs="Times New Roman"/>
          <w:color w:val="000000" w:themeColor="text1"/>
          <w:sz w:val="24"/>
          <w:szCs w:val="24"/>
        </w:rPr>
      </w:pPr>
    </w:p>
    <w:p w14:paraId="005C4232" w14:textId="77777777" w:rsidR="00036969" w:rsidRPr="003F214F" w:rsidRDefault="00036969">
      <w:pPr>
        <w:rPr>
          <w:rFonts w:ascii="Times New Roman" w:eastAsia="Times New Roman" w:hAnsi="Times New Roman" w:cs="Times New Roman"/>
          <w:color w:val="000000" w:themeColor="text1"/>
          <w:sz w:val="24"/>
          <w:szCs w:val="24"/>
        </w:rPr>
      </w:pPr>
    </w:p>
    <w:p w14:paraId="353DF160" w14:textId="77777777" w:rsidR="005B26A0" w:rsidRPr="003F214F" w:rsidRDefault="00902CB0">
      <w:pPr>
        <w:keepNext/>
        <w:pBdr>
          <w:top w:val="nil"/>
          <w:left w:val="nil"/>
          <w:bottom w:val="nil"/>
          <w:right w:val="nil"/>
          <w:between w:val="nil"/>
        </w:pBdr>
        <w:spacing w:after="200" w:line="240" w:lineRule="auto"/>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lastRenderedPageBreak/>
        <w:t xml:space="preserve">Table 4: Summary budget for the project </w:t>
      </w:r>
    </w:p>
    <w:p w14:paraId="2461AF0B" w14:textId="77777777" w:rsidR="005B26A0" w:rsidRPr="003F214F" w:rsidRDefault="00902CB0">
      <w:pPr>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Kenya shillings</w:t>
      </w:r>
    </w:p>
    <w:tbl>
      <w:tblPr>
        <w:tblStyle w:val="a3"/>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1844"/>
        <w:gridCol w:w="1771"/>
        <w:gridCol w:w="1487"/>
      </w:tblGrid>
      <w:tr w:rsidR="005B26A0" w:rsidRPr="00D50DF6" w14:paraId="3F330CBB" w14:textId="77777777">
        <w:trPr>
          <w:trHeight w:val="255"/>
        </w:trPr>
        <w:tc>
          <w:tcPr>
            <w:tcW w:w="4248" w:type="dxa"/>
            <w:shd w:val="clear" w:color="auto" w:fill="auto"/>
          </w:tcPr>
          <w:p w14:paraId="5284F131"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Exchange rate 1USD = 108.136 </w:t>
            </w:r>
            <w:proofErr w:type="spellStart"/>
            <w:r w:rsidRPr="003F214F">
              <w:rPr>
                <w:rFonts w:ascii="Times New Roman" w:eastAsia="Times New Roman" w:hAnsi="Times New Roman" w:cs="Times New Roman"/>
                <w:color w:val="000000" w:themeColor="text1"/>
                <w:sz w:val="24"/>
                <w:szCs w:val="24"/>
              </w:rPr>
              <w:t>Ksh</w:t>
            </w:r>
            <w:proofErr w:type="spellEnd"/>
          </w:p>
        </w:tc>
        <w:tc>
          <w:tcPr>
            <w:tcW w:w="1844" w:type="dxa"/>
            <w:shd w:val="clear" w:color="auto" w:fill="auto"/>
          </w:tcPr>
          <w:p w14:paraId="5125C77B" w14:textId="77777777" w:rsidR="005B26A0" w:rsidRPr="003F214F" w:rsidRDefault="00902CB0">
            <w:pPr>
              <w:spacing w:after="0" w:line="240" w:lineRule="auto"/>
              <w:jc w:val="center"/>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Year 1-2021 (</w:t>
            </w:r>
            <w:proofErr w:type="spellStart"/>
            <w:r w:rsidRPr="003F214F">
              <w:rPr>
                <w:rFonts w:ascii="Times New Roman" w:eastAsia="Times New Roman" w:hAnsi="Times New Roman" w:cs="Times New Roman"/>
                <w:b/>
                <w:color w:val="000000" w:themeColor="text1"/>
                <w:sz w:val="24"/>
                <w:szCs w:val="24"/>
              </w:rPr>
              <w:t>Ksh</w:t>
            </w:r>
            <w:proofErr w:type="spellEnd"/>
            <w:r w:rsidRPr="003F214F">
              <w:rPr>
                <w:rFonts w:ascii="Times New Roman" w:eastAsia="Times New Roman" w:hAnsi="Times New Roman" w:cs="Times New Roman"/>
                <w:b/>
                <w:color w:val="000000" w:themeColor="text1"/>
                <w:sz w:val="24"/>
                <w:szCs w:val="24"/>
              </w:rPr>
              <w:t>)</w:t>
            </w:r>
          </w:p>
        </w:tc>
        <w:tc>
          <w:tcPr>
            <w:tcW w:w="1771" w:type="dxa"/>
            <w:shd w:val="clear" w:color="auto" w:fill="auto"/>
          </w:tcPr>
          <w:p w14:paraId="31629BFE" w14:textId="77777777" w:rsidR="005B26A0" w:rsidRPr="003F214F" w:rsidRDefault="00902CB0">
            <w:pPr>
              <w:spacing w:after="0" w:line="240" w:lineRule="auto"/>
              <w:jc w:val="center"/>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Year 2-2022 (</w:t>
            </w:r>
            <w:proofErr w:type="spellStart"/>
            <w:r w:rsidRPr="003F214F">
              <w:rPr>
                <w:rFonts w:ascii="Times New Roman" w:eastAsia="Times New Roman" w:hAnsi="Times New Roman" w:cs="Times New Roman"/>
                <w:b/>
                <w:color w:val="000000" w:themeColor="text1"/>
                <w:sz w:val="24"/>
                <w:szCs w:val="24"/>
              </w:rPr>
              <w:t>Ksh</w:t>
            </w:r>
            <w:proofErr w:type="spellEnd"/>
            <w:r w:rsidRPr="003F214F">
              <w:rPr>
                <w:rFonts w:ascii="Times New Roman" w:eastAsia="Times New Roman" w:hAnsi="Times New Roman" w:cs="Times New Roman"/>
                <w:b/>
                <w:color w:val="000000" w:themeColor="text1"/>
                <w:sz w:val="24"/>
                <w:szCs w:val="24"/>
              </w:rPr>
              <w:t>)</w:t>
            </w:r>
          </w:p>
        </w:tc>
        <w:tc>
          <w:tcPr>
            <w:tcW w:w="1487" w:type="dxa"/>
            <w:shd w:val="clear" w:color="auto" w:fill="auto"/>
          </w:tcPr>
          <w:p w14:paraId="2F071EBD" w14:textId="77777777" w:rsidR="005B26A0" w:rsidRPr="003F214F" w:rsidRDefault="00902CB0">
            <w:pPr>
              <w:spacing w:after="0" w:line="240" w:lineRule="auto"/>
              <w:jc w:val="center"/>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Total (</w:t>
            </w:r>
            <w:proofErr w:type="spellStart"/>
            <w:r w:rsidRPr="003F214F">
              <w:rPr>
                <w:rFonts w:ascii="Times New Roman" w:eastAsia="Times New Roman" w:hAnsi="Times New Roman" w:cs="Times New Roman"/>
                <w:b/>
                <w:color w:val="000000" w:themeColor="text1"/>
                <w:sz w:val="24"/>
                <w:szCs w:val="24"/>
              </w:rPr>
              <w:t>Ksh</w:t>
            </w:r>
            <w:proofErr w:type="spellEnd"/>
            <w:r w:rsidRPr="003F214F">
              <w:rPr>
                <w:rFonts w:ascii="Times New Roman" w:eastAsia="Times New Roman" w:hAnsi="Times New Roman" w:cs="Times New Roman"/>
                <w:b/>
                <w:color w:val="000000" w:themeColor="text1"/>
                <w:sz w:val="24"/>
                <w:szCs w:val="24"/>
              </w:rPr>
              <w:t>)</w:t>
            </w:r>
          </w:p>
        </w:tc>
      </w:tr>
      <w:tr w:rsidR="005B26A0" w:rsidRPr="00D50DF6" w14:paraId="2D77F5B6" w14:textId="77777777">
        <w:trPr>
          <w:trHeight w:val="255"/>
        </w:trPr>
        <w:tc>
          <w:tcPr>
            <w:tcW w:w="4248" w:type="dxa"/>
            <w:shd w:val="clear" w:color="auto" w:fill="auto"/>
          </w:tcPr>
          <w:p w14:paraId="247C3422" w14:textId="77777777" w:rsidR="005B26A0" w:rsidRPr="003F214F" w:rsidRDefault="005B26A0">
            <w:pPr>
              <w:spacing w:after="0" w:line="240" w:lineRule="auto"/>
              <w:jc w:val="center"/>
              <w:rPr>
                <w:rFonts w:ascii="Times New Roman" w:eastAsia="Times New Roman" w:hAnsi="Times New Roman" w:cs="Times New Roman"/>
                <w:color w:val="000000" w:themeColor="text1"/>
                <w:sz w:val="24"/>
                <w:szCs w:val="24"/>
              </w:rPr>
            </w:pPr>
          </w:p>
        </w:tc>
        <w:tc>
          <w:tcPr>
            <w:tcW w:w="1844" w:type="dxa"/>
            <w:shd w:val="clear" w:color="auto" w:fill="auto"/>
          </w:tcPr>
          <w:p w14:paraId="4BE8B9CB" w14:textId="77777777" w:rsidR="005B26A0" w:rsidRPr="003F214F" w:rsidRDefault="005B26A0">
            <w:pPr>
              <w:spacing w:after="0" w:line="240" w:lineRule="auto"/>
              <w:jc w:val="center"/>
              <w:rPr>
                <w:rFonts w:ascii="Times New Roman" w:eastAsia="Times New Roman" w:hAnsi="Times New Roman" w:cs="Times New Roman"/>
                <w:color w:val="000000" w:themeColor="text1"/>
                <w:sz w:val="24"/>
                <w:szCs w:val="24"/>
              </w:rPr>
            </w:pPr>
          </w:p>
        </w:tc>
        <w:tc>
          <w:tcPr>
            <w:tcW w:w="1771" w:type="dxa"/>
            <w:shd w:val="clear" w:color="auto" w:fill="auto"/>
          </w:tcPr>
          <w:p w14:paraId="3A2C787D" w14:textId="77777777" w:rsidR="005B26A0" w:rsidRPr="003F214F" w:rsidRDefault="005B26A0">
            <w:pPr>
              <w:spacing w:after="0" w:line="240" w:lineRule="auto"/>
              <w:jc w:val="center"/>
              <w:rPr>
                <w:rFonts w:ascii="Times New Roman" w:eastAsia="Times New Roman" w:hAnsi="Times New Roman" w:cs="Times New Roman"/>
                <w:color w:val="000000" w:themeColor="text1"/>
                <w:sz w:val="24"/>
                <w:szCs w:val="24"/>
              </w:rPr>
            </w:pPr>
          </w:p>
        </w:tc>
        <w:tc>
          <w:tcPr>
            <w:tcW w:w="1487" w:type="dxa"/>
            <w:shd w:val="clear" w:color="auto" w:fill="auto"/>
          </w:tcPr>
          <w:p w14:paraId="571721C9" w14:textId="77777777" w:rsidR="005B26A0" w:rsidRPr="003F214F" w:rsidRDefault="005B26A0">
            <w:pPr>
              <w:spacing w:after="0" w:line="240" w:lineRule="auto"/>
              <w:jc w:val="center"/>
              <w:rPr>
                <w:rFonts w:ascii="Times New Roman" w:eastAsia="Times New Roman" w:hAnsi="Times New Roman" w:cs="Times New Roman"/>
                <w:color w:val="000000" w:themeColor="text1"/>
                <w:sz w:val="24"/>
                <w:szCs w:val="24"/>
              </w:rPr>
            </w:pPr>
          </w:p>
        </w:tc>
      </w:tr>
      <w:tr w:rsidR="005B26A0" w:rsidRPr="00D50DF6" w14:paraId="1B020484" w14:textId="77777777">
        <w:trPr>
          <w:trHeight w:val="247"/>
        </w:trPr>
        <w:tc>
          <w:tcPr>
            <w:tcW w:w="4248" w:type="dxa"/>
            <w:shd w:val="clear" w:color="auto" w:fill="auto"/>
          </w:tcPr>
          <w:p w14:paraId="6E1A0ADA"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Personnel costs </w:t>
            </w:r>
          </w:p>
        </w:tc>
        <w:tc>
          <w:tcPr>
            <w:tcW w:w="1844" w:type="dxa"/>
            <w:shd w:val="clear" w:color="auto" w:fill="auto"/>
          </w:tcPr>
          <w:p w14:paraId="781F2ED3"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18,791,300</w:t>
            </w:r>
          </w:p>
        </w:tc>
        <w:tc>
          <w:tcPr>
            <w:tcW w:w="1771" w:type="dxa"/>
            <w:shd w:val="clear" w:color="auto" w:fill="auto"/>
          </w:tcPr>
          <w:p w14:paraId="5F544891"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9,865,450</w:t>
            </w:r>
          </w:p>
          <w:p w14:paraId="3F70BC84" w14:textId="77777777" w:rsidR="005B26A0" w:rsidRPr="003F214F" w:rsidRDefault="005B26A0">
            <w:pPr>
              <w:spacing w:after="0" w:line="240" w:lineRule="auto"/>
              <w:jc w:val="center"/>
              <w:rPr>
                <w:rFonts w:ascii="Times New Roman" w:eastAsia="Times New Roman" w:hAnsi="Times New Roman" w:cs="Times New Roman"/>
                <w:color w:val="000000" w:themeColor="text1"/>
                <w:sz w:val="24"/>
                <w:szCs w:val="24"/>
              </w:rPr>
            </w:pPr>
          </w:p>
        </w:tc>
        <w:tc>
          <w:tcPr>
            <w:tcW w:w="1487" w:type="dxa"/>
            <w:shd w:val="clear" w:color="auto" w:fill="auto"/>
          </w:tcPr>
          <w:p w14:paraId="62FCE5A0"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28,656,750</w:t>
            </w:r>
          </w:p>
        </w:tc>
      </w:tr>
      <w:tr w:rsidR="005B26A0" w:rsidRPr="00D50DF6" w14:paraId="3E621FFA" w14:textId="77777777">
        <w:trPr>
          <w:trHeight w:val="306"/>
        </w:trPr>
        <w:tc>
          <w:tcPr>
            <w:tcW w:w="4248" w:type="dxa"/>
            <w:shd w:val="clear" w:color="auto" w:fill="auto"/>
          </w:tcPr>
          <w:p w14:paraId="37740A2E"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Project Start up Activities </w:t>
            </w:r>
          </w:p>
        </w:tc>
        <w:tc>
          <w:tcPr>
            <w:tcW w:w="1844" w:type="dxa"/>
            <w:shd w:val="clear" w:color="auto" w:fill="auto"/>
          </w:tcPr>
          <w:p w14:paraId="79B75276"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1,599,820</w:t>
            </w:r>
          </w:p>
        </w:tc>
        <w:tc>
          <w:tcPr>
            <w:tcW w:w="1771" w:type="dxa"/>
            <w:shd w:val="clear" w:color="auto" w:fill="auto"/>
          </w:tcPr>
          <w:p w14:paraId="08E36B36" w14:textId="77777777" w:rsidR="005B26A0" w:rsidRPr="003F214F" w:rsidRDefault="005B26A0">
            <w:pPr>
              <w:spacing w:after="0" w:line="240" w:lineRule="auto"/>
              <w:jc w:val="center"/>
              <w:rPr>
                <w:rFonts w:ascii="Times New Roman" w:eastAsia="Times New Roman" w:hAnsi="Times New Roman" w:cs="Times New Roman"/>
                <w:color w:val="000000" w:themeColor="text1"/>
                <w:sz w:val="24"/>
                <w:szCs w:val="24"/>
              </w:rPr>
            </w:pPr>
          </w:p>
        </w:tc>
        <w:tc>
          <w:tcPr>
            <w:tcW w:w="1487" w:type="dxa"/>
            <w:shd w:val="clear" w:color="auto" w:fill="auto"/>
          </w:tcPr>
          <w:p w14:paraId="1794B14A"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1,599,820</w:t>
            </w:r>
          </w:p>
        </w:tc>
      </w:tr>
      <w:tr w:rsidR="005B26A0" w:rsidRPr="00D50DF6" w14:paraId="69CE1349" w14:textId="77777777">
        <w:trPr>
          <w:trHeight w:val="255"/>
        </w:trPr>
        <w:tc>
          <w:tcPr>
            <w:tcW w:w="4248" w:type="dxa"/>
            <w:shd w:val="clear" w:color="auto" w:fill="auto"/>
          </w:tcPr>
          <w:p w14:paraId="55718738"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Quantitative data collection  (WP1)</w:t>
            </w:r>
          </w:p>
        </w:tc>
        <w:tc>
          <w:tcPr>
            <w:tcW w:w="1844" w:type="dxa"/>
            <w:shd w:val="clear" w:color="auto" w:fill="auto"/>
          </w:tcPr>
          <w:p w14:paraId="7F5D6188"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3,263,380</w:t>
            </w:r>
          </w:p>
        </w:tc>
        <w:tc>
          <w:tcPr>
            <w:tcW w:w="1771" w:type="dxa"/>
            <w:shd w:val="clear" w:color="auto" w:fill="auto"/>
          </w:tcPr>
          <w:p w14:paraId="3C7397B7" w14:textId="77777777" w:rsidR="005B26A0" w:rsidRPr="003F214F" w:rsidRDefault="005B26A0">
            <w:pPr>
              <w:spacing w:after="0" w:line="240" w:lineRule="auto"/>
              <w:jc w:val="center"/>
              <w:rPr>
                <w:rFonts w:ascii="Times New Roman" w:eastAsia="Times New Roman" w:hAnsi="Times New Roman" w:cs="Times New Roman"/>
                <w:color w:val="000000" w:themeColor="text1"/>
                <w:sz w:val="24"/>
                <w:szCs w:val="24"/>
              </w:rPr>
            </w:pPr>
          </w:p>
        </w:tc>
        <w:tc>
          <w:tcPr>
            <w:tcW w:w="1487" w:type="dxa"/>
            <w:shd w:val="clear" w:color="auto" w:fill="auto"/>
          </w:tcPr>
          <w:p w14:paraId="39902451"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3,263,380</w:t>
            </w:r>
          </w:p>
        </w:tc>
      </w:tr>
      <w:tr w:rsidR="005B26A0" w:rsidRPr="00D50DF6" w14:paraId="48D0EF6E" w14:textId="77777777">
        <w:trPr>
          <w:trHeight w:val="305"/>
        </w:trPr>
        <w:tc>
          <w:tcPr>
            <w:tcW w:w="4248" w:type="dxa"/>
            <w:shd w:val="clear" w:color="auto" w:fill="auto"/>
          </w:tcPr>
          <w:p w14:paraId="21C6CBE3"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Qualitative data collection (WP 1&amp; 2)</w:t>
            </w:r>
          </w:p>
        </w:tc>
        <w:tc>
          <w:tcPr>
            <w:tcW w:w="1844" w:type="dxa"/>
            <w:shd w:val="clear" w:color="auto" w:fill="auto"/>
          </w:tcPr>
          <w:p w14:paraId="62887A50"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1,016,930</w:t>
            </w:r>
          </w:p>
        </w:tc>
        <w:tc>
          <w:tcPr>
            <w:tcW w:w="1771" w:type="dxa"/>
            <w:shd w:val="clear" w:color="auto" w:fill="auto"/>
          </w:tcPr>
          <w:p w14:paraId="28C92768" w14:textId="77777777" w:rsidR="005B26A0" w:rsidRPr="003F214F" w:rsidRDefault="005B26A0">
            <w:pPr>
              <w:spacing w:after="0" w:line="240" w:lineRule="auto"/>
              <w:jc w:val="center"/>
              <w:rPr>
                <w:rFonts w:ascii="Times New Roman" w:eastAsia="Times New Roman" w:hAnsi="Times New Roman" w:cs="Times New Roman"/>
                <w:color w:val="000000" w:themeColor="text1"/>
                <w:sz w:val="24"/>
                <w:szCs w:val="24"/>
              </w:rPr>
            </w:pPr>
          </w:p>
        </w:tc>
        <w:tc>
          <w:tcPr>
            <w:tcW w:w="1487" w:type="dxa"/>
            <w:shd w:val="clear" w:color="auto" w:fill="auto"/>
          </w:tcPr>
          <w:p w14:paraId="47F97A2D"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1,016,930</w:t>
            </w:r>
          </w:p>
        </w:tc>
      </w:tr>
      <w:tr w:rsidR="005B26A0" w:rsidRPr="00D50DF6" w14:paraId="5B564EE4" w14:textId="77777777">
        <w:trPr>
          <w:trHeight w:val="393"/>
        </w:trPr>
        <w:tc>
          <w:tcPr>
            <w:tcW w:w="4248" w:type="dxa"/>
            <w:shd w:val="clear" w:color="auto" w:fill="auto"/>
          </w:tcPr>
          <w:p w14:paraId="127E3C0F"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Dissemination &amp; Policy dialogue (WP4)</w:t>
            </w:r>
          </w:p>
        </w:tc>
        <w:tc>
          <w:tcPr>
            <w:tcW w:w="1844" w:type="dxa"/>
            <w:shd w:val="clear" w:color="auto" w:fill="auto"/>
          </w:tcPr>
          <w:p w14:paraId="0FD2D0E9" w14:textId="77777777" w:rsidR="005B26A0" w:rsidRPr="003F214F" w:rsidRDefault="005B26A0">
            <w:pPr>
              <w:spacing w:after="0" w:line="240" w:lineRule="auto"/>
              <w:jc w:val="center"/>
              <w:rPr>
                <w:rFonts w:ascii="Times New Roman" w:eastAsia="Times New Roman" w:hAnsi="Times New Roman" w:cs="Times New Roman"/>
                <w:color w:val="000000" w:themeColor="text1"/>
                <w:sz w:val="24"/>
                <w:szCs w:val="24"/>
              </w:rPr>
            </w:pPr>
          </w:p>
        </w:tc>
        <w:tc>
          <w:tcPr>
            <w:tcW w:w="1771" w:type="dxa"/>
            <w:shd w:val="clear" w:color="auto" w:fill="auto"/>
          </w:tcPr>
          <w:p w14:paraId="25A53CBC"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1,895,600</w:t>
            </w:r>
          </w:p>
        </w:tc>
        <w:tc>
          <w:tcPr>
            <w:tcW w:w="1487" w:type="dxa"/>
            <w:shd w:val="clear" w:color="auto" w:fill="auto"/>
          </w:tcPr>
          <w:p w14:paraId="4F17B3B7"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1,895,600</w:t>
            </w:r>
          </w:p>
        </w:tc>
      </w:tr>
      <w:tr w:rsidR="005B26A0" w:rsidRPr="00D50DF6" w14:paraId="1D293EF5" w14:textId="77777777">
        <w:trPr>
          <w:trHeight w:val="269"/>
        </w:trPr>
        <w:tc>
          <w:tcPr>
            <w:tcW w:w="4248" w:type="dxa"/>
            <w:shd w:val="clear" w:color="auto" w:fill="auto"/>
          </w:tcPr>
          <w:p w14:paraId="191D71BF"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Travel </w:t>
            </w:r>
          </w:p>
        </w:tc>
        <w:tc>
          <w:tcPr>
            <w:tcW w:w="1844" w:type="dxa"/>
            <w:shd w:val="clear" w:color="auto" w:fill="auto"/>
          </w:tcPr>
          <w:p w14:paraId="19A17BF7" w14:textId="77777777" w:rsidR="005B26A0" w:rsidRPr="003F214F" w:rsidRDefault="005B26A0">
            <w:pPr>
              <w:spacing w:after="0" w:line="240" w:lineRule="auto"/>
              <w:jc w:val="center"/>
              <w:rPr>
                <w:rFonts w:ascii="Times New Roman" w:eastAsia="Times New Roman" w:hAnsi="Times New Roman" w:cs="Times New Roman"/>
                <w:color w:val="000000" w:themeColor="text1"/>
                <w:sz w:val="24"/>
                <w:szCs w:val="24"/>
              </w:rPr>
            </w:pPr>
          </w:p>
        </w:tc>
        <w:tc>
          <w:tcPr>
            <w:tcW w:w="1771" w:type="dxa"/>
            <w:shd w:val="clear" w:color="auto" w:fill="auto"/>
          </w:tcPr>
          <w:p w14:paraId="631D6275" w14:textId="77777777" w:rsidR="005B26A0" w:rsidRPr="003F214F" w:rsidRDefault="005B26A0">
            <w:pPr>
              <w:spacing w:after="0" w:line="240" w:lineRule="auto"/>
              <w:jc w:val="center"/>
              <w:rPr>
                <w:rFonts w:ascii="Times New Roman" w:eastAsia="Times New Roman" w:hAnsi="Times New Roman" w:cs="Times New Roman"/>
                <w:color w:val="000000" w:themeColor="text1"/>
                <w:sz w:val="24"/>
                <w:szCs w:val="24"/>
              </w:rPr>
            </w:pPr>
          </w:p>
        </w:tc>
        <w:tc>
          <w:tcPr>
            <w:tcW w:w="1487" w:type="dxa"/>
            <w:shd w:val="clear" w:color="auto" w:fill="auto"/>
          </w:tcPr>
          <w:p w14:paraId="79571764" w14:textId="77777777" w:rsidR="005B26A0" w:rsidRPr="003F214F" w:rsidRDefault="005B26A0">
            <w:pPr>
              <w:spacing w:after="0" w:line="240" w:lineRule="auto"/>
              <w:jc w:val="center"/>
              <w:rPr>
                <w:rFonts w:ascii="Times New Roman" w:eastAsia="Times New Roman" w:hAnsi="Times New Roman" w:cs="Times New Roman"/>
                <w:color w:val="000000" w:themeColor="text1"/>
                <w:sz w:val="24"/>
                <w:szCs w:val="24"/>
              </w:rPr>
            </w:pPr>
          </w:p>
        </w:tc>
      </w:tr>
      <w:tr w:rsidR="005B26A0" w:rsidRPr="00D50DF6" w14:paraId="02F7DBEB" w14:textId="77777777">
        <w:trPr>
          <w:trHeight w:val="279"/>
        </w:trPr>
        <w:tc>
          <w:tcPr>
            <w:tcW w:w="4248" w:type="dxa"/>
            <w:shd w:val="clear" w:color="auto" w:fill="auto"/>
          </w:tcPr>
          <w:p w14:paraId="5260F892"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Local (within Kenya)</w:t>
            </w:r>
          </w:p>
        </w:tc>
        <w:tc>
          <w:tcPr>
            <w:tcW w:w="1844" w:type="dxa"/>
            <w:shd w:val="clear" w:color="auto" w:fill="auto"/>
          </w:tcPr>
          <w:p w14:paraId="6D2CE263"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794,800</w:t>
            </w:r>
          </w:p>
        </w:tc>
        <w:tc>
          <w:tcPr>
            <w:tcW w:w="1771" w:type="dxa"/>
            <w:shd w:val="clear" w:color="auto" w:fill="auto"/>
          </w:tcPr>
          <w:p w14:paraId="6DF5D8A3" w14:textId="77777777" w:rsidR="005B26A0" w:rsidRPr="003F214F" w:rsidRDefault="005B26A0">
            <w:pPr>
              <w:spacing w:after="0" w:line="240" w:lineRule="auto"/>
              <w:jc w:val="center"/>
              <w:rPr>
                <w:rFonts w:ascii="Times New Roman" w:eastAsia="Times New Roman" w:hAnsi="Times New Roman" w:cs="Times New Roman"/>
                <w:color w:val="000000" w:themeColor="text1"/>
                <w:sz w:val="24"/>
                <w:szCs w:val="24"/>
              </w:rPr>
            </w:pPr>
          </w:p>
        </w:tc>
        <w:tc>
          <w:tcPr>
            <w:tcW w:w="1487" w:type="dxa"/>
            <w:shd w:val="clear" w:color="auto" w:fill="auto"/>
          </w:tcPr>
          <w:p w14:paraId="0B84DBFB"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794,800</w:t>
            </w:r>
          </w:p>
        </w:tc>
      </w:tr>
      <w:tr w:rsidR="005B26A0" w:rsidRPr="00D50DF6" w14:paraId="2D6C0B93" w14:textId="77777777">
        <w:trPr>
          <w:trHeight w:val="255"/>
        </w:trPr>
        <w:tc>
          <w:tcPr>
            <w:tcW w:w="4248" w:type="dxa"/>
            <w:shd w:val="clear" w:color="auto" w:fill="auto"/>
          </w:tcPr>
          <w:p w14:paraId="79BC6E88"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International travel</w:t>
            </w:r>
          </w:p>
        </w:tc>
        <w:tc>
          <w:tcPr>
            <w:tcW w:w="1844" w:type="dxa"/>
            <w:shd w:val="clear" w:color="auto" w:fill="auto"/>
          </w:tcPr>
          <w:p w14:paraId="4CE93F09"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1,305,740</w:t>
            </w:r>
          </w:p>
        </w:tc>
        <w:tc>
          <w:tcPr>
            <w:tcW w:w="1771" w:type="dxa"/>
            <w:shd w:val="clear" w:color="auto" w:fill="auto"/>
          </w:tcPr>
          <w:p w14:paraId="2B240EC4"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774,930</w:t>
            </w:r>
          </w:p>
        </w:tc>
        <w:tc>
          <w:tcPr>
            <w:tcW w:w="1487" w:type="dxa"/>
            <w:shd w:val="clear" w:color="auto" w:fill="auto"/>
          </w:tcPr>
          <w:p w14:paraId="21574E85"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2,080,670</w:t>
            </w:r>
          </w:p>
        </w:tc>
      </w:tr>
      <w:tr w:rsidR="005B26A0" w:rsidRPr="00D50DF6" w14:paraId="54B86F3D" w14:textId="77777777">
        <w:trPr>
          <w:trHeight w:val="255"/>
        </w:trPr>
        <w:tc>
          <w:tcPr>
            <w:tcW w:w="4248" w:type="dxa"/>
            <w:shd w:val="clear" w:color="auto" w:fill="auto"/>
          </w:tcPr>
          <w:p w14:paraId="2504D647"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Journal Publication fees</w:t>
            </w:r>
          </w:p>
        </w:tc>
        <w:tc>
          <w:tcPr>
            <w:tcW w:w="1844" w:type="dxa"/>
            <w:shd w:val="clear" w:color="auto" w:fill="auto"/>
          </w:tcPr>
          <w:p w14:paraId="459D2D65" w14:textId="77777777" w:rsidR="005B26A0" w:rsidRPr="003F214F" w:rsidRDefault="005B26A0">
            <w:pPr>
              <w:spacing w:after="0" w:line="240" w:lineRule="auto"/>
              <w:jc w:val="center"/>
              <w:rPr>
                <w:rFonts w:ascii="Times New Roman" w:eastAsia="Times New Roman" w:hAnsi="Times New Roman" w:cs="Times New Roman"/>
                <w:color w:val="000000" w:themeColor="text1"/>
                <w:sz w:val="24"/>
                <w:szCs w:val="24"/>
              </w:rPr>
            </w:pPr>
          </w:p>
        </w:tc>
        <w:tc>
          <w:tcPr>
            <w:tcW w:w="1771" w:type="dxa"/>
            <w:shd w:val="clear" w:color="auto" w:fill="auto"/>
          </w:tcPr>
          <w:p w14:paraId="39E36019"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1,144,510</w:t>
            </w:r>
          </w:p>
        </w:tc>
        <w:tc>
          <w:tcPr>
            <w:tcW w:w="1487" w:type="dxa"/>
            <w:shd w:val="clear" w:color="auto" w:fill="auto"/>
          </w:tcPr>
          <w:p w14:paraId="62EA61D7"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1,144,510</w:t>
            </w:r>
          </w:p>
        </w:tc>
      </w:tr>
      <w:tr w:rsidR="005B26A0" w:rsidRPr="00D50DF6" w14:paraId="249D67DF" w14:textId="77777777">
        <w:trPr>
          <w:trHeight w:val="255"/>
        </w:trPr>
        <w:tc>
          <w:tcPr>
            <w:tcW w:w="4248" w:type="dxa"/>
            <w:shd w:val="clear" w:color="auto" w:fill="auto"/>
          </w:tcPr>
          <w:p w14:paraId="429053D9"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Total direct costs </w:t>
            </w:r>
          </w:p>
        </w:tc>
        <w:tc>
          <w:tcPr>
            <w:tcW w:w="1844" w:type="dxa"/>
            <w:shd w:val="clear" w:color="auto" w:fill="auto"/>
          </w:tcPr>
          <w:p w14:paraId="35ED79C2"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26,771,970</w:t>
            </w:r>
          </w:p>
        </w:tc>
        <w:tc>
          <w:tcPr>
            <w:tcW w:w="1771" w:type="dxa"/>
            <w:shd w:val="clear" w:color="auto" w:fill="auto"/>
          </w:tcPr>
          <w:p w14:paraId="7264DDB7"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13,680,490</w:t>
            </w:r>
          </w:p>
        </w:tc>
        <w:tc>
          <w:tcPr>
            <w:tcW w:w="1487" w:type="dxa"/>
            <w:shd w:val="clear" w:color="auto" w:fill="auto"/>
          </w:tcPr>
          <w:p w14:paraId="229AB84F"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40,452,460</w:t>
            </w:r>
          </w:p>
        </w:tc>
      </w:tr>
      <w:tr w:rsidR="005B26A0" w:rsidRPr="00D50DF6" w14:paraId="7D1AC18D" w14:textId="77777777">
        <w:trPr>
          <w:trHeight w:val="255"/>
        </w:trPr>
        <w:tc>
          <w:tcPr>
            <w:tcW w:w="4248" w:type="dxa"/>
            <w:shd w:val="clear" w:color="auto" w:fill="auto"/>
          </w:tcPr>
          <w:p w14:paraId="45A6A031"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Overheads</w:t>
            </w:r>
          </w:p>
        </w:tc>
        <w:tc>
          <w:tcPr>
            <w:tcW w:w="1844" w:type="dxa"/>
            <w:shd w:val="clear" w:color="auto" w:fill="auto"/>
          </w:tcPr>
          <w:p w14:paraId="245C4AE6"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4,551,240</w:t>
            </w:r>
          </w:p>
        </w:tc>
        <w:tc>
          <w:tcPr>
            <w:tcW w:w="1771" w:type="dxa"/>
            <w:shd w:val="clear" w:color="auto" w:fill="auto"/>
          </w:tcPr>
          <w:p w14:paraId="03B21DE5"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2,325,680</w:t>
            </w:r>
          </w:p>
        </w:tc>
        <w:tc>
          <w:tcPr>
            <w:tcW w:w="1487" w:type="dxa"/>
            <w:shd w:val="clear" w:color="auto" w:fill="auto"/>
          </w:tcPr>
          <w:p w14:paraId="6331807A"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6,876,920</w:t>
            </w:r>
          </w:p>
        </w:tc>
      </w:tr>
      <w:tr w:rsidR="005B26A0" w:rsidRPr="00D50DF6" w14:paraId="61A41154" w14:textId="77777777">
        <w:trPr>
          <w:trHeight w:val="255"/>
        </w:trPr>
        <w:tc>
          <w:tcPr>
            <w:tcW w:w="4248" w:type="dxa"/>
            <w:shd w:val="clear" w:color="auto" w:fill="auto"/>
          </w:tcPr>
          <w:p w14:paraId="06803A62"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Grand total </w:t>
            </w:r>
          </w:p>
        </w:tc>
        <w:tc>
          <w:tcPr>
            <w:tcW w:w="1844" w:type="dxa"/>
            <w:shd w:val="clear" w:color="auto" w:fill="auto"/>
          </w:tcPr>
          <w:p w14:paraId="004C7455"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31,323,210</w:t>
            </w:r>
          </w:p>
        </w:tc>
        <w:tc>
          <w:tcPr>
            <w:tcW w:w="1771" w:type="dxa"/>
            <w:shd w:val="clear" w:color="auto" w:fill="auto"/>
          </w:tcPr>
          <w:p w14:paraId="1017933C"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16,006,170</w:t>
            </w:r>
          </w:p>
        </w:tc>
        <w:tc>
          <w:tcPr>
            <w:tcW w:w="1487" w:type="dxa"/>
            <w:shd w:val="clear" w:color="auto" w:fill="auto"/>
          </w:tcPr>
          <w:p w14:paraId="73781AAB"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47,329,380</w:t>
            </w:r>
          </w:p>
        </w:tc>
      </w:tr>
    </w:tbl>
    <w:p w14:paraId="6E39B5A1" w14:textId="77777777" w:rsidR="005B26A0" w:rsidRPr="003F214F" w:rsidRDefault="005B26A0">
      <w:pPr>
        <w:rPr>
          <w:rFonts w:ascii="Times New Roman" w:eastAsia="Times New Roman" w:hAnsi="Times New Roman" w:cs="Times New Roman"/>
          <w:color w:val="000000" w:themeColor="text1"/>
          <w:sz w:val="24"/>
          <w:szCs w:val="24"/>
        </w:rPr>
        <w:sectPr w:rsidR="005B26A0" w:rsidRPr="003F214F">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08" w:footer="708" w:gutter="0"/>
          <w:pgNumType w:start="1"/>
          <w:cols w:space="720"/>
        </w:sectPr>
      </w:pPr>
    </w:p>
    <w:p w14:paraId="36F9D3D4" w14:textId="77777777" w:rsidR="005B26A0" w:rsidRPr="003F214F" w:rsidRDefault="00902CB0" w:rsidP="00C23364">
      <w:pPr>
        <w:pStyle w:val="Heading1"/>
        <w:numPr>
          <w:ilvl w:val="0"/>
          <w:numId w:val="38"/>
        </w:numPr>
        <w:spacing w:line="240" w:lineRule="auto"/>
        <w:rPr>
          <w:rFonts w:ascii="Times New Roman" w:eastAsia="Times New Roman" w:hAnsi="Times New Roman" w:cs="Times New Roman"/>
          <w:color w:val="000000" w:themeColor="text1"/>
          <w:sz w:val="24"/>
          <w:szCs w:val="24"/>
        </w:rPr>
      </w:pPr>
      <w:bookmarkStart w:id="20" w:name="_Toc82770282"/>
      <w:r w:rsidRPr="003F214F">
        <w:rPr>
          <w:rFonts w:ascii="Times New Roman" w:eastAsia="Times New Roman" w:hAnsi="Times New Roman" w:cs="Times New Roman"/>
          <w:color w:val="000000" w:themeColor="text1"/>
          <w:sz w:val="24"/>
          <w:szCs w:val="24"/>
        </w:rPr>
        <w:lastRenderedPageBreak/>
        <w:t>Appendices</w:t>
      </w:r>
      <w:bookmarkEnd w:id="20"/>
      <w:r w:rsidRPr="003F214F">
        <w:rPr>
          <w:rFonts w:ascii="Times New Roman" w:eastAsia="Times New Roman" w:hAnsi="Times New Roman" w:cs="Times New Roman"/>
          <w:color w:val="000000" w:themeColor="text1"/>
          <w:sz w:val="24"/>
          <w:szCs w:val="24"/>
        </w:rPr>
        <w:t xml:space="preserve"> </w:t>
      </w:r>
    </w:p>
    <w:p w14:paraId="29404D0D" w14:textId="77777777" w:rsidR="005B26A0" w:rsidRPr="003F214F" w:rsidRDefault="00902CB0">
      <w:pPr>
        <w:pStyle w:val="Heading2"/>
        <w:rPr>
          <w:rFonts w:ascii="Times New Roman" w:eastAsia="Times New Roman" w:hAnsi="Times New Roman" w:cs="Times New Roman"/>
          <w:sz w:val="24"/>
          <w:szCs w:val="24"/>
        </w:rPr>
      </w:pPr>
      <w:bookmarkStart w:id="21" w:name="_Toc82770283"/>
      <w:r w:rsidRPr="003F214F">
        <w:rPr>
          <w:rFonts w:ascii="Times New Roman" w:eastAsia="Times New Roman" w:hAnsi="Times New Roman" w:cs="Times New Roman"/>
          <w:sz w:val="24"/>
          <w:szCs w:val="24"/>
        </w:rPr>
        <w:t>9.1 References</w:t>
      </w:r>
      <w:bookmarkEnd w:id="21"/>
    </w:p>
    <w:p w14:paraId="22D8A7D1"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bookmarkStart w:id="22" w:name="_heading=h.4i7ojhp" w:colFirst="0" w:colLast="0" w:displacedByCustomXml="next"/>
    <w:bookmarkEnd w:id="22" w:displacedByCustomXml="next"/>
    <w:sdt>
      <w:sdtPr>
        <w:rPr>
          <w:color w:val="000000" w:themeColor="text1"/>
          <w:sz w:val="24"/>
          <w:szCs w:val="24"/>
        </w:rPr>
        <w:tag w:val="goog_rdk_105"/>
        <w:id w:val="-345713086"/>
      </w:sdtPr>
      <w:sdtContent>
        <w:p w14:paraId="6CAACA53"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102"/>
              <w:id w:val="-564788739"/>
            </w:sdtPr>
            <w:sdtContent>
              <w:r w:rsidR="00902CB0" w:rsidRPr="003F214F">
                <w:rPr>
                  <w:rFonts w:ascii="Times New Roman" w:eastAsia="Times New Roman" w:hAnsi="Times New Roman" w:cs="Times New Roman"/>
                  <w:color w:val="000000" w:themeColor="text1"/>
                  <w:sz w:val="24"/>
                  <w:szCs w:val="24"/>
                </w:rPr>
                <w:t xml:space="preserve">Amu, H., </w:t>
              </w:r>
              <w:proofErr w:type="spellStart"/>
              <w:r w:rsidR="00902CB0" w:rsidRPr="003F214F">
                <w:rPr>
                  <w:rFonts w:ascii="Times New Roman" w:eastAsia="Times New Roman" w:hAnsi="Times New Roman" w:cs="Times New Roman"/>
                  <w:color w:val="000000" w:themeColor="text1"/>
                  <w:sz w:val="24"/>
                  <w:szCs w:val="24"/>
                </w:rPr>
                <w:t>Dowou</w:t>
              </w:r>
              <w:proofErr w:type="spellEnd"/>
              <w:r w:rsidR="00902CB0" w:rsidRPr="003F214F">
                <w:rPr>
                  <w:rFonts w:ascii="Times New Roman" w:eastAsia="Times New Roman" w:hAnsi="Times New Roman" w:cs="Times New Roman"/>
                  <w:color w:val="000000" w:themeColor="text1"/>
                  <w:sz w:val="24"/>
                  <w:szCs w:val="24"/>
                </w:rPr>
                <w:t xml:space="preserve">, R., </w:t>
              </w:r>
              <w:proofErr w:type="spellStart"/>
              <w:r w:rsidR="00902CB0" w:rsidRPr="003F214F">
                <w:rPr>
                  <w:rFonts w:ascii="Times New Roman" w:eastAsia="Times New Roman" w:hAnsi="Times New Roman" w:cs="Times New Roman"/>
                  <w:color w:val="000000" w:themeColor="text1"/>
                  <w:sz w:val="24"/>
                  <w:szCs w:val="24"/>
                </w:rPr>
                <w:t>Boateng</w:t>
              </w:r>
              <w:proofErr w:type="spellEnd"/>
              <w:r w:rsidR="00902CB0" w:rsidRPr="003F214F">
                <w:rPr>
                  <w:rFonts w:ascii="Times New Roman" w:eastAsia="Times New Roman" w:hAnsi="Times New Roman" w:cs="Times New Roman"/>
                  <w:color w:val="000000" w:themeColor="text1"/>
                  <w:sz w:val="24"/>
                  <w:szCs w:val="24"/>
                </w:rPr>
                <w:t xml:space="preserve">, L. A., &amp; </w:t>
              </w:r>
              <w:proofErr w:type="spellStart"/>
              <w:r w:rsidR="00902CB0" w:rsidRPr="003F214F">
                <w:rPr>
                  <w:rFonts w:ascii="Times New Roman" w:eastAsia="Times New Roman" w:hAnsi="Times New Roman" w:cs="Times New Roman"/>
                  <w:color w:val="000000" w:themeColor="text1"/>
                  <w:sz w:val="24"/>
                  <w:szCs w:val="24"/>
                </w:rPr>
                <w:t>Tarkang</w:t>
              </w:r>
              <w:proofErr w:type="spellEnd"/>
              <w:r w:rsidR="00902CB0" w:rsidRPr="003F214F">
                <w:rPr>
                  <w:rFonts w:ascii="Times New Roman" w:eastAsia="Times New Roman" w:hAnsi="Times New Roman" w:cs="Times New Roman"/>
                  <w:color w:val="000000" w:themeColor="text1"/>
                  <w:sz w:val="24"/>
                  <w:szCs w:val="24"/>
                </w:rPr>
                <w:t xml:space="preserve">, E. E. (2020). Implications of COVID-19 for the management of chronic non-communicable diseases in sub-Saharan Africa: application of the chronic care model. </w:t>
              </w:r>
            </w:sdtContent>
          </w:sdt>
          <w:sdt>
            <w:sdtPr>
              <w:rPr>
                <w:color w:val="000000" w:themeColor="text1"/>
                <w:sz w:val="24"/>
                <w:szCs w:val="24"/>
              </w:rPr>
              <w:tag w:val="goog_rdk_103"/>
              <w:id w:val="-1670018192"/>
            </w:sdtPr>
            <w:sdtContent>
              <w:r w:rsidR="00902CB0" w:rsidRPr="003F214F">
                <w:rPr>
                  <w:rFonts w:ascii="Times New Roman" w:eastAsia="Times New Roman" w:hAnsi="Times New Roman" w:cs="Times New Roman"/>
                  <w:i/>
                  <w:color w:val="000000" w:themeColor="text1"/>
                  <w:sz w:val="24"/>
                  <w:szCs w:val="24"/>
                </w:rPr>
                <w:t>The Pan African medical journal, 35</w:t>
              </w:r>
            </w:sdtContent>
          </w:sdt>
          <w:sdt>
            <w:sdtPr>
              <w:rPr>
                <w:color w:val="000000" w:themeColor="text1"/>
                <w:sz w:val="24"/>
                <w:szCs w:val="24"/>
              </w:rPr>
              <w:tag w:val="goog_rdk_104"/>
              <w:id w:val="-1228141326"/>
            </w:sdtPr>
            <w:sdtContent>
              <w:r w:rsidR="00902CB0" w:rsidRPr="003F214F">
                <w:rPr>
                  <w:rFonts w:ascii="Times New Roman" w:eastAsia="Times New Roman" w:hAnsi="Times New Roman" w:cs="Times New Roman"/>
                  <w:color w:val="000000" w:themeColor="text1"/>
                  <w:sz w:val="24"/>
                  <w:szCs w:val="24"/>
                </w:rPr>
                <w:t xml:space="preserve">(94). </w:t>
              </w:r>
            </w:sdtContent>
          </w:sdt>
        </w:p>
      </w:sdtContent>
    </w:sdt>
    <w:bookmarkStart w:id="23" w:name="_heading=h.2xcytpi" w:colFirst="0" w:colLast="0" w:displacedByCustomXml="next"/>
    <w:bookmarkEnd w:id="23" w:displacedByCustomXml="next"/>
    <w:sdt>
      <w:sdtPr>
        <w:rPr>
          <w:color w:val="000000" w:themeColor="text1"/>
          <w:sz w:val="24"/>
          <w:szCs w:val="24"/>
        </w:rPr>
        <w:tag w:val="goog_rdk_109"/>
        <w:id w:val="575859845"/>
      </w:sdtPr>
      <w:sdtContent>
        <w:p w14:paraId="6F20C457"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106"/>
              <w:id w:val="123581246"/>
            </w:sdtPr>
            <w:sdtContent>
              <w:r w:rsidR="00902CB0" w:rsidRPr="003F214F">
                <w:rPr>
                  <w:rFonts w:ascii="Times New Roman" w:eastAsia="Times New Roman" w:hAnsi="Times New Roman" w:cs="Times New Roman"/>
                  <w:color w:val="000000" w:themeColor="text1"/>
                  <w:sz w:val="24"/>
                  <w:szCs w:val="24"/>
                </w:rPr>
                <w:t xml:space="preserve">Asante, L. A., &amp; Mills, R. O. (2020). Exploring the Socio-Economic Impact of COVID-19 Pandemic in Marketplaces in Urban Ghana. </w:t>
              </w:r>
            </w:sdtContent>
          </w:sdt>
          <w:sdt>
            <w:sdtPr>
              <w:rPr>
                <w:color w:val="000000" w:themeColor="text1"/>
                <w:sz w:val="24"/>
                <w:szCs w:val="24"/>
              </w:rPr>
              <w:tag w:val="goog_rdk_107"/>
              <w:id w:val="-1410081104"/>
            </w:sdtPr>
            <w:sdtContent>
              <w:r w:rsidR="00902CB0" w:rsidRPr="003F214F">
                <w:rPr>
                  <w:rFonts w:ascii="Times New Roman" w:eastAsia="Times New Roman" w:hAnsi="Times New Roman" w:cs="Times New Roman"/>
                  <w:i/>
                  <w:color w:val="000000" w:themeColor="text1"/>
                  <w:sz w:val="24"/>
                  <w:szCs w:val="24"/>
                </w:rPr>
                <w:t>Africa Spectrum</w:t>
              </w:r>
            </w:sdtContent>
          </w:sdt>
          <w:sdt>
            <w:sdtPr>
              <w:rPr>
                <w:color w:val="000000" w:themeColor="text1"/>
                <w:sz w:val="24"/>
                <w:szCs w:val="24"/>
              </w:rPr>
              <w:tag w:val="goog_rdk_108"/>
              <w:id w:val="1674383147"/>
            </w:sdtPr>
            <w:sdtContent>
              <w:r w:rsidR="00902CB0" w:rsidRPr="003F214F">
                <w:rPr>
                  <w:rFonts w:ascii="Times New Roman" w:eastAsia="Times New Roman" w:hAnsi="Times New Roman" w:cs="Times New Roman"/>
                  <w:color w:val="000000" w:themeColor="text1"/>
                  <w:sz w:val="24"/>
                  <w:szCs w:val="24"/>
                </w:rPr>
                <w:t xml:space="preserve">, 0002039720943612. </w:t>
              </w:r>
            </w:sdtContent>
          </w:sdt>
        </w:p>
      </w:sdtContent>
    </w:sdt>
    <w:bookmarkStart w:id="24" w:name="_heading=h.1ci93xb" w:colFirst="0" w:colLast="0" w:displacedByCustomXml="next"/>
    <w:bookmarkEnd w:id="24" w:displacedByCustomXml="next"/>
    <w:sdt>
      <w:sdtPr>
        <w:rPr>
          <w:color w:val="000000" w:themeColor="text1"/>
          <w:sz w:val="24"/>
          <w:szCs w:val="24"/>
        </w:rPr>
        <w:tag w:val="goog_rdk_113"/>
        <w:id w:val="1657422652"/>
      </w:sdtPr>
      <w:sdtContent>
        <w:p w14:paraId="571936EA"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110"/>
              <w:id w:val="484822890"/>
            </w:sdtPr>
            <w:sdtContent>
              <w:r w:rsidR="00902CB0" w:rsidRPr="003F214F">
                <w:rPr>
                  <w:rFonts w:ascii="Times New Roman" w:eastAsia="Times New Roman" w:hAnsi="Times New Roman" w:cs="Times New Roman"/>
                  <w:color w:val="000000" w:themeColor="text1"/>
                  <w:sz w:val="24"/>
                  <w:szCs w:val="24"/>
                </w:rPr>
                <w:t xml:space="preserve">Ayah, R., Joshi, M. D., </w:t>
              </w:r>
              <w:proofErr w:type="spellStart"/>
              <w:r w:rsidR="00902CB0" w:rsidRPr="003F214F">
                <w:rPr>
                  <w:rFonts w:ascii="Times New Roman" w:eastAsia="Times New Roman" w:hAnsi="Times New Roman" w:cs="Times New Roman"/>
                  <w:color w:val="000000" w:themeColor="text1"/>
                  <w:sz w:val="24"/>
                  <w:szCs w:val="24"/>
                </w:rPr>
                <w:t>Wanjiru</w:t>
              </w:r>
              <w:proofErr w:type="spellEnd"/>
              <w:r w:rsidR="00902CB0" w:rsidRPr="003F214F">
                <w:rPr>
                  <w:rFonts w:ascii="Times New Roman" w:eastAsia="Times New Roman" w:hAnsi="Times New Roman" w:cs="Times New Roman"/>
                  <w:color w:val="000000" w:themeColor="text1"/>
                  <w:sz w:val="24"/>
                  <w:szCs w:val="24"/>
                </w:rPr>
                <w:t xml:space="preserve">, R., </w:t>
              </w:r>
              <w:proofErr w:type="spellStart"/>
              <w:r w:rsidR="00902CB0" w:rsidRPr="003F214F">
                <w:rPr>
                  <w:rFonts w:ascii="Times New Roman" w:eastAsia="Times New Roman" w:hAnsi="Times New Roman" w:cs="Times New Roman"/>
                  <w:color w:val="000000" w:themeColor="text1"/>
                  <w:sz w:val="24"/>
                  <w:szCs w:val="24"/>
                </w:rPr>
                <w:t>Njau</w:t>
              </w:r>
              <w:proofErr w:type="spellEnd"/>
              <w:r w:rsidR="00902CB0" w:rsidRPr="003F214F">
                <w:rPr>
                  <w:rFonts w:ascii="Times New Roman" w:eastAsia="Times New Roman" w:hAnsi="Times New Roman" w:cs="Times New Roman"/>
                  <w:color w:val="000000" w:themeColor="text1"/>
                  <w:sz w:val="24"/>
                  <w:szCs w:val="24"/>
                </w:rPr>
                <w:t xml:space="preserve">, E. K., </w:t>
              </w:r>
              <w:proofErr w:type="spellStart"/>
              <w:r w:rsidR="00902CB0" w:rsidRPr="003F214F">
                <w:rPr>
                  <w:rFonts w:ascii="Times New Roman" w:eastAsia="Times New Roman" w:hAnsi="Times New Roman" w:cs="Times New Roman"/>
                  <w:color w:val="000000" w:themeColor="text1"/>
                  <w:sz w:val="24"/>
                  <w:szCs w:val="24"/>
                </w:rPr>
                <w:t>Otieno</w:t>
              </w:r>
              <w:proofErr w:type="spellEnd"/>
              <w:r w:rsidR="00902CB0" w:rsidRPr="003F214F">
                <w:rPr>
                  <w:rFonts w:ascii="Times New Roman" w:eastAsia="Times New Roman" w:hAnsi="Times New Roman" w:cs="Times New Roman"/>
                  <w:color w:val="000000" w:themeColor="text1"/>
                  <w:sz w:val="24"/>
                  <w:szCs w:val="24"/>
                </w:rPr>
                <w:t xml:space="preserve">, C. F., </w:t>
              </w:r>
              <w:proofErr w:type="spellStart"/>
              <w:r w:rsidR="00902CB0" w:rsidRPr="003F214F">
                <w:rPr>
                  <w:rFonts w:ascii="Times New Roman" w:eastAsia="Times New Roman" w:hAnsi="Times New Roman" w:cs="Times New Roman"/>
                  <w:color w:val="000000" w:themeColor="text1"/>
                  <w:sz w:val="24"/>
                  <w:szCs w:val="24"/>
                </w:rPr>
                <w:t>Njeru</w:t>
              </w:r>
              <w:proofErr w:type="spellEnd"/>
              <w:r w:rsidR="00902CB0" w:rsidRPr="003F214F">
                <w:rPr>
                  <w:rFonts w:ascii="Times New Roman" w:eastAsia="Times New Roman" w:hAnsi="Times New Roman" w:cs="Times New Roman"/>
                  <w:color w:val="000000" w:themeColor="text1"/>
                  <w:sz w:val="24"/>
                  <w:szCs w:val="24"/>
                </w:rPr>
                <w:t xml:space="preserve">, E. K., &amp; </w:t>
              </w:r>
              <w:proofErr w:type="spellStart"/>
              <w:r w:rsidR="00902CB0" w:rsidRPr="003F214F">
                <w:rPr>
                  <w:rFonts w:ascii="Times New Roman" w:eastAsia="Times New Roman" w:hAnsi="Times New Roman" w:cs="Times New Roman"/>
                  <w:color w:val="000000" w:themeColor="text1"/>
                  <w:sz w:val="24"/>
                  <w:szCs w:val="24"/>
                </w:rPr>
                <w:t>Mutai</w:t>
              </w:r>
              <w:proofErr w:type="spellEnd"/>
              <w:r w:rsidR="00902CB0" w:rsidRPr="003F214F">
                <w:rPr>
                  <w:rFonts w:ascii="Times New Roman" w:eastAsia="Times New Roman" w:hAnsi="Times New Roman" w:cs="Times New Roman"/>
                  <w:color w:val="000000" w:themeColor="text1"/>
                  <w:sz w:val="24"/>
                  <w:szCs w:val="24"/>
                </w:rPr>
                <w:t xml:space="preserve">, K. K. (2013). A population-based survey of prevalence of diabetes and correlates in an urban slum community in Nairobi, Kenya. </w:t>
              </w:r>
            </w:sdtContent>
          </w:sdt>
          <w:sdt>
            <w:sdtPr>
              <w:rPr>
                <w:color w:val="000000" w:themeColor="text1"/>
                <w:sz w:val="24"/>
                <w:szCs w:val="24"/>
              </w:rPr>
              <w:tag w:val="goog_rdk_111"/>
              <w:id w:val="1816148957"/>
            </w:sdtPr>
            <w:sdtContent>
              <w:r w:rsidR="00902CB0" w:rsidRPr="003F214F">
                <w:rPr>
                  <w:rFonts w:ascii="Times New Roman" w:eastAsia="Times New Roman" w:hAnsi="Times New Roman" w:cs="Times New Roman"/>
                  <w:i/>
                  <w:color w:val="000000" w:themeColor="text1"/>
                  <w:sz w:val="24"/>
                  <w:szCs w:val="24"/>
                </w:rPr>
                <w:t>BMC public health, 13</w:t>
              </w:r>
            </w:sdtContent>
          </w:sdt>
          <w:sdt>
            <w:sdtPr>
              <w:rPr>
                <w:color w:val="000000" w:themeColor="text1"/>
                <w:sz w:val="24"/>
                <w:szCs w:val="24"/>
              </w:rPr>
              <w:tag w:val="goog_rdk_112"/>
              <w:id w:val="-510983671"/>
            </w:sdtPr>
            <w:sdtContent>
              <w:r w:rsidR="00902CB0" w:rsidRPr="003F214F">
                <w:rPr>
                  <w:rFonts w:ascii="Times New Roman" w:eastAsia="Times New Roman" w:hAnsi="Times New Roman" w:cs="Times New Roman"/>
                  <w:color w:val="000000" w:themeColor="text1"/>
                  <w:sz w:val="24"/>
                  <w:szCs w:val="24"/>
                </w:rPr>
                <w:t xml:space="preserve">(1), 1-11. </w:t>
              </w:r>
            </w:sdtContent>
          </w:sdt>
        </w:p>
      </w:sdtContent>
    </w:sdt>
    <w:bookmarkStart w:id="25" w:name="_heading=h.3whwml4" w:colFirst="0" w:colLast="0" w:displacedByCustomXml="next"/>
    <w:bookmarkEnd w:id="25" w:displacedByCustomXml="next"/>
    <w:sdt>
      <w:sdtPr>
        <w:rPr>
          <w:color w:val="000000" w:themeColor="text1"/>
          <w:sz w:val="24"/>
          <w:szCs w:val="24"/>
        </w:rPr>
        <w:tag w:val="goog_rdk_117"/>
        <w:id w:val="2005940752"/>
      </w:sdtPr>
      <w:sdtContent>
        <w:p w14:paraId="7D5C8BD7"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114"/>
              <w:id w:val="-1246500825"/>
            </w:sdtPr>
            <w:sdtContent>
              <w:proofErr w:type="spellStart"/>
              <w:r w:rsidR="00902CB0" w:rsidRPr="003F214F">
                <w:rPr>
                  <w:rFonts w:ascii="Times New Roman" w:eastAsia="Times New Roman" w:hAnsi="Times New Roman" w:cs="Times New Roman"/>
                  <w:color w:val="000000" w:themeColor="text1"/>
                  <w:sz w:val="24"/>
                  <w:szCs w:val="24"/>
                </w:rPr>
                <w:t>Azlan</w:t>
              </w:r>
              <w:proofErr w:type="spellEnd"/>
              <w:r w:rsidR="00902CB0" w:rsidRPr="003F214F">
                <w:rPr>
                  <w:rFonts w:ascii="Times New Roman" w:eastAsia="Times New Roman" w:hAnsi="Times New Roman" w:cs="Times New Roman"/>
                  <w:color w:val="000000" w:themeColor="text1"/>
                  <w:sz w:val="24"/>
                  <w:szCs w:val="24"/>
                </w:rPr>
                <w:t xml:space="preserve">, A. A., </w:t>
              </w:r>
              <w:proofErr w:type="spellStart"/>
              <w:r w:rsidR="00902CB0" w:rsidRPr="003F214F">
                <w:rPr>
                  <w:rFonts w:ascii="Times New Roman" w:eastAsia="Times New Roman" w:hAnsi="Times New Roman" w:cs="Times New Roman"/>
                  <w:color w:val="000000" w:themeColor="text1"/>
                  <w:sz w:val="24"/>
                  <w:szCs w:val="24"/>
                </w:rPr>
                <w:t>Hamzah</w:t>
              </w:r>
              <w:proofErr w:type="spellEnd"/>
              <w:r w:rsidR="00902CB0" w:rsidRPr="003F214F">
                <w:rPr>
                  <w:rFonts w:ascii="Times New Roman" w:eastAsia="Times New Roman" w:hAnsi="Times New Roman" w:cs="Times New Roman"/>
                  <w:color w:val="000000" w:themeColor="text1"/>
                  <w:sz w:val="24"/>
                  <w:szCs w:val="24"/>
                </w:rPr>
                <w:t xml:space="preserve">, M. R., </w:t>
              </w:r>
              <w:proofErr w:type="spellStart"/>
              <w:r w:rsidR="00902CB0" w:rsidRPr="003F214F">
                <w:rPr>
                  <w:rFonts w:ascii="Times New Roman" w:eastAsia="Times New Roman" w:hAnsi="Times New Roman" w:cs="Times New Roman"/>
                  <w:color w:val="000000" w:themeColor="text1"/>
                  <w:sz w:val="24"/>
                  <w:szCs w:val="24"/>
                </w:rPr>
                <w:t>Sern</w:t>
              </w:r>
              <w:proofErr w:type="spellEnd"/>
              <w:r w:rsidR="00902CB0" w:rsidRPr="003F214F">
                <w:rPr>
                  <w:rFonts w:ascii="Times New Roman" w:eastAsia="Times New Roman" w:hAnsi="Times New Roman" w:cs="Times New Roman"/>
                  <w:color w:val="000000" w:themeColor="text1"/>
                  <w:sz w:val="24"/>
                  <w:szCs w:val="24"/>
                </w:rPr>
                <w:t xml:space="preserve">, T. J., </w:t>
              </w:r>
              <w:proofErr w:type="spellStart"/>
              <w:r w:rsidR="00902CB0" w:rsidRPr="003F214F">
                <w:rPr>
                  <w:rFonts w:ascii="Times New Roman" w:eastAsia="Times New Roman" w:hAnsi="Times New Roman" w:cs="Times New Roman"/>
                  <w:color w:val="000000" w:themeColor="text1"/>
                  <w:sz w:val="24"/>
                  <w:szCs w:val="24"/>
                </w:rPr>
                <w:t>Ayub</w:t>
              </w:r>
              <w:proofErr w:type="spellEnd"/>
              <w:r w:rsidR="00902CB0" w:rsidRPr="003F214F">
                <w:rPr>
                  <w:rFonts w:ascii="Times New Roman" w:eastAsia="Times New Roman" w:hAnsi="Times New Roman" w:cs="Times New Roman"/>
                  <w:color w:val="000000" w:themeColor="text1"/>
                  <w:sz w:val="24"/>
                  <w:szCs w:val="24"/>
                </w:rPr>
                <w:t xml:space="preserve">, S. H., &amp; Mohamad, E. (2020). Public knowledge, attitudes and practices towards COVID-19: A cross-sectional study in Malaysia. </w:t>
              </w:r>
            </w:sdtContent>
          </w:sdt>
          <w:sdt>
            <w:sdtPr>
              <w:rPr>
                <w:color w:val="000000" w:themeColor="text1"/>
                <w:sz w:val="24"/>
                <w:szCs w:val="24"/>
              </w:rPr>
              <w:tag w:val="goog_rdk_115"/>
              <w:id w:val="-2030790746"/>
            </w:sdtPr>
            <w:sdtContent>
              <w:proofErr w:type="spellStart"/>
              <w:r w:rsidR="00902CB0" w:rsidRPr="003F214F">
                <w:rPr>
                  <w:rFonts w:ascii="Times New Roman" w:eastAsia="Times New Roman" w:hAnsi="Times New Roman" w:cs="Times New Roman"/>
                  <w:i/>
                  <w:color w:val="000000" w:themeColor="text1"/>
                  <w:sz w:val="24"/>
                  <w:szCs w:val="24"/>
                </w:rPr>
                <w:t>PLoS</w:t>
              </w:r>
              <w:proofErr w:type="spellEnd"/>
              <w:r w:rsidR="00902CB0" w:rsidRPr="003F214F">
                <w:rPr>
                  <w:rFonts w:ascii="Times New Roman" w:eastAsia="Times New Roman" w:hAnsi="Times New Roman" w:cs="Times New Roman"/>
                  <w:i/>
                  <w:color w:val="000000" w:themeColor="text1"/>
                  <w:sz w:val="24"/>
                  <w:szCs w:val="24"/>
                </w:rPr>
                <w:t xml:space="preserve"> One, 15</w:t>
              </w:r>
            </w:sdtContent>
          </w:sdt>
          <w:sdt>
            <w:sdtPr>
              <w:rPr>
                <w:color w:val="000000" w:themeColor="text1"/>
                <w:sz w:val="24"/>
                <w:szCs w:val="24"/>
              </w:rPr>
              <w:tag w:val="goog_rdk_116"/>
              <w:id w:val="608245950"/>
            </w:sdtPr>
            <w:sdtContent>
              <w:r w:rsidR="00902CB0" w:rsidRPr="003F214F">
                <w:rPr>
                  <w:rFonts w:ascii="Times New Roman" w:eastAsia="Times New Roman" w:hAnsi="Times New Roman" w:cs="Times New Roman"/>
                  <w:color w:val="000000" w:themeColor="text1"/>
                  <w:sz w:val="24"/>
                  <w:szCs w:val="24"/>
                </w:rPr>
                <w:t xml:space="preserve">(5), e0233668. </w:t>
              </w:r>
            </w:sdtContent>
          </w:sdt>
        </w:p>
      </w:sdtContent>
    </w:sdt>
    <w:bookmarkStart w:id="26" w:name="_heading=h.2bn6wsx" w:colFirst="0" w:colLast="0" w:displacedByCustomXml="next"/>
    <w:bookmarkEnd w:id="26" w:displacedByCustomXml="next"/>
    <w:sdt>
      <w:sdtPr>
        <w:rPr>
          <w:color w:val="000000" w:themeColor="text1"/>
          <w:sz w:val="24"/>
          <w:szCs w:val="24"/>
        </w:rPr>
        <w:tag w:val="goog_rdk_121"/>
        <w:id w:val="-1787572552"/>
      </w:sdtPr>
      <w:sdtContent>
        <w:p w14:paraId="626DB954"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118"/>
              <w:id w:val="-978997553"/>
            </w:sdtPr>
            <w:sdtContent>
              <w:proofErr w:type="spellStart"/>
              <w:r w:rsidR="00902CB0" w:rsidRPr="003F214F">
                <w:rPr>
                  <w:rFonts w:ascii="Times New Roman" w:eastAsia="Times New Roman" w:hAnsi="Times New Roman" w:cs="Times New Roman"/>
                  <w:color w:val="000000" w:themeColor="text1"/>
                  <w:sz w:val="24"/>
                  <w:szCs w:val="24"/>
                </w:rPr>
                <w:t>Bazeley</w:t>
              </w:r>
              <w:proofErr w:type="spellEnd"/>
              <w:r w:rsidR="00902CB0" w:rsidRPr="003F214F">
                <w:rPr>
                  <w:rFonts w:ascii="Times New Roman" w:eastAsia="Times New Roman" w:hAnsi="Times New Roman" w:cs="Times New Roman"/>
                  <w:color w:val="000000" w:themeColor="text1"/>
                  <w:sz w:val="24"/>
                  <w:szCs w:val="24"/>
                </w:rPr>
                <w:t xml:space="preserve">, P., &amp; Jackson, K. (2013). </w:t>
              </w:r>
            </w:sdtContent>
          </w:sdt>
          <w:sdt>
            <w:sdtPr>
              <w:rPr>
                <w:color w:val="000000" w:themeColor="text1"/>
                <w:sz w:val="24"/>
                <w:szCs w:val="24"/>
              </w:rPr>
              <w:tag w:val="goog_rdk_119"/>
              <w:id w:val="-1753727862"/>
            </w:sdtPr>
            <w:sdtContent>
              <w:r w:rsidR="00902CB0" w:rsidRPr="003F214F">
                <w:rPr>
                  <w:rFonts w:ascii="Times New Roman" w:eastAsia="Times New Roman" w:hAnsi="Times New Roman" w:cs="Times New Roman"/>
                  <w:i/>
                  <w:color w:val="000000" w:themeColor="text1"/>
                  <w:sz w:val="24"/>
                  <w:szCs w:val="24"/>
                </w:rPr>
                <w:t xml:space="preserve">Qualitative data analysis with </w:t>
              </w:r>
              <w:proofErr w:type="spellStart"/>
              <w:r w:rsidR="00902CB0" w:rsidRPr="003F214F">
                <w:rPr>
                  <w:rFonts w:ascii="Times New Roman" w:eastAsia="Times New Roman" w:hAnsi="Times New Roman" w:cs="Times New Roman"/>
                  <w:i/>
                  <w:color w:val="000000" w:themeColor="text1"/>
                  <w:sz w:val="24"/>
                  <w:szCs w:val="24"/>
                </w:rPr>
                <w:t>NVivo</w:t>
              </w:r>
              <w:proofErr w:type="spellEnd"/>
            </w:sdtContent>
          </w:sdt>
          <w:sdt>
            <w:sdtPr>
              <w:rPr>
                <w:color w:val="000000" w:themeColor="text1"/>
                <w:sz w:val="24"/>
                <w:szCs w:val="24"/>
              </w:rPr>
              <w:tag w:val="goog_rdk_120"/>
              <w:id w:val="-615602382"/>
            </w:sdtPr>
            <w:sdtContent>
              <w:r w:rsidR="00902CB0" w:rsidRPr="003F214F">
                <w:rPr>
                  <w:rFonts w:ascii="Times New Roman" w:eastAsia="Times New Roman" w:hAnsi="Times New Roman" w:cs="Times New Roman"/>
                  <w:color w:val="000000" w:themeColor="text1"/>
                  <w:sz w:val="24"/>
                  <w:szCs w:val="24"/>
                </w:rPr>
                <w:t>: Sage Publications Limited.</w:t>
              </w:r>
            </w:sdtContent>
          </w:sdt>
        </w:p>
      </w:sdtContent>
    </w:sdt>
    <w:bookmarkStart w:id="27" w:name="_heading=h.qsh70q" w:colFirst="0" w:colLast="0" w:displacedByCustomXml="next"/>
    <w:bookmarkEnd w:id="27" w:displacedByCustomXml="next"/>
    <w:sdt>
      <w:sdtPr>
        <w:rPr>
          <w:color w:val="000000" w:themeColor="text1"/>
          <w:sz w:val="24"/>
          <w:szCs w:val="24"/>
        </w:rPr>
        <w:tag w:val="goog_rdk_125"/>
        <w:id w:val="469477430"/>
      </w:sdtPr>
      <w:sdtContent>
        <w:p w14:paraId="266BC008"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122"/>
              <w:id w:val="-500585518"/>
            </w:sdtPr>
            <w:sdtContent>
              <w:r w:rsidR="00902CB0" w:rsidRPr="003F214F">
                <w:rPr>
                  <w:rFonts w:ascii="Times New Roman" w:eastAsia="Times New Roman" w:hAnsi="Times New Roman" w:cs="Times New Roman"/>
                  <w:color w:val="000000" w:themeColor="text1"/>
                  <w:sz w:val="24"/>
                  <w:szCs w:val="24"/>
                </w:rPr>
                <w:t xml:space="preserve">Bornstein, S. R., </w:t>
              </w:r>
              <w:proofErr w:type="spellStart"/>
              <w:r w:rsidR="00902CB0" w:rsidRPr="003F214F">
                <w:rPr>
                  <w:rFonts w:ascii="Times New Roman" w:eastAsia="Times New Roman" w:hAnsi="Times New Roman" w:cs="Times New Roman"/>
                  <w:color w:val="000000" w:themeColor="text1"/>
                  <w:sz w:val="24"/>
                  <w:szCs w:val="24"/>
                </w:rPr>
                <w:t>Rubino</w:t>
              </w:r>
              <w:proofErr w:type="spellEnd"/>
              <w:r w:rsidR="00902CB0" w:rsidRPr="003F214F">
                <w:rPr>
                  <w:rFonts w:ascii="Times New Roman" w:eastAsia="Times New Roman" w:hAnsi="Times New Roman" w:cs="Times New Roman"/>
                  <w:color w:val="000000" w:themeColor="text1"/>
                  <w:sz w:val="24"/>
                  <w:szCs w:val="24"/>
                </w:rPr>
                <w:t xml:space="preserve">, F., </w:t>
              </w:r>
              <w:proofErr w:type="spellStart"/>
              <w:r w:rsidR="00902CB0" w:rsidRPr="003F214F">
                <w:rPr>
                  <w:rFonts w:ascii="Times New Roman" w:eastAsia="Times New Roman" w:hAnsi="Times New Roman" w:cs="Times New Roman"/>
                  <w:color w:val="000000" w:themeColor="text1"/>
                  <w:sz w:val="24"/>
                  <w:szCs w:val="24"/>
                </w:rPr>
                <w:t>Khunti</w:t>
              </w:r>
              <w:proofErr w:type="spellEnd"/>
              <w:r w:rsidR="00902CB0" w:rsidRPr="003F214F">
                <w:rPr>
                  <w:rFonts w:ascii="Times New Roman" w:eastAsia="Times New Roman" w:hAnsi="Times New Roman" w:cs="Times New Roman"/>
                  <w:color w:val="000000" w:themeColor="text1"/>
                  <w:sz w:val="24"/>
                  <w:szCs w:val="24"/>
                </w:rPr>
                <w:t xml:space="preserve">, K., </w:t>
              </w:r>
              <w:proofErr w:type="spellStart"/>
              <w:r w:rsidR="00902CB0" w:rsidRPr="003F214F">
                <w:rPr>
                  <w:rFonts w:ascii="Times New Roman" w:eastAsia="Times New Roman" w:hAnsi="Times New Roman" w:cs="Times New Roman"/>
                  <w:color w:val="000000" w:themeColor="text1"/>
                  <w:sz w:val="24"/>
                  <w:szCs w:val="24"/>
                </w:rPr>
                <w:t>Mingrone</w:t>
              </w:r>
              <w:proofErr w:type="spellEnd"/>
              <w:r w:rsidR="00902CB0" w:rsidRPr="003F214F">
                <w:rPr>
                  <w:rFonts w:ascii="Times New Roman" w:eastAsia="Times New Roman" w:hAnsi="Times New Roman" w:cs="Times New Roman"/>
                  <w:color w:val="000000" w:themeColor="text1"/>
                  <w:sz w:val="24"/>
                  <w:szCs w:val="24"/>
                </w:rPr>
                <w:t xml:space="preserve">, G., Hopkins, D., </w:t>
              </w:r>
              <w:proofErr w:type="spellStart"/>
              <w:r w:rsidR="00902CB0" w:rsidRPr="003F214F">
                <w:rPr>
                  <w:rFonts w:ascii="Times New Roman" w:eastAsia="Times New Roman" w:hAnsi="Times New Roman" w:cs="Times New Roman"/>
                  <w:color w:val="000000" w:themeColor="text1"/>
                  <w:sz w:val="24"/>
                  <w:szCs w:val="24"/>
                </w:rPr>
                <w:t>Birkenfeld</w:t>
              </w:r>
              <w:proofErr w:type="spellEnd"/>
              <w:r w:rsidR="00902CB0" w:rsidRPr="003F214F">
                <w:rPr>
                  <w:rFonts w:ascii="Times New Roman" w:eastAsia="Times New Roman" w:hAnsi="Times New Roman" w:cs="Times New Roman"/>
                  <w:color w:val="000000" w:themeColor="text1"/>
                  <w:sz w:val="24"/>
                  <w:szCs w:val="24"/>
                </w:rPr>
                <w:t>, A. L</w:t>
              </w:r>
              <w:proofErr w:type="gramStart"/>
              <w:r w:rsidR="00902CB0" w:rsidRPr="003F214F">
                <w:rPr>
                  <w:rFonts w:ascii="Times New Roman" w:eastAsia="Times New Roman" w:hAnsi="Times New Roman" w:cs="Times New Roman"/>
                  <w:color w:val="000000" w:themeColor="text1"/>
                  <w:sz w:val="24"/>
                  <w:szCs w:val="24"/>
                </w:rPr>
                <w:t>., . . .</w:t>
              </w:r>
              <w:proofErr w:type="gramEnd"/>
              <w:r w:rsidR="00902CB0" w:rsidRPr="003F214F">
                <w:rPr>
                  <w:rFonts w:ascii="Times New Roman" w:eastAsia="Times New Roman" w:hAnsi="Times New Roman" w:cs="Times New Roman"/>
                  <w:color w:val="000000" w:themeColor="text1"/>
                  <w:sz w:val="24"/>
                  <w:szCs w:val="24"/>
                </w:rPr>
                <w:t xml:space="preserve"> Skyler, J. S. (2020). Practical recommendations for the management of diabetes in patients with COVID-19. </w:t>
              </w:r>
            </w:sdtContent>
          </w:sdt>
          <w:sdt>
            <w:sdtPr>
              <w:rPr>
                <w:color w:val="000000" w:themeColor="text1"/>
                <w:sz w:val="24"/>
                <w:szCs w:val="24"/>
              </w:rPr>
              <w:tag w:val="goog_rdk_123"/>
              <w:id w:val="153415993"/>
            </w:sdtPr>
            <w:sdtContent>
              <w:r w:rsidR="00902CB0" w:rsidRPr="003F214F">
                <w:rPr>
                  <w:rFonts w:ascii="Times New Roman" w:eastAsia="Times New Roman" w:hAnsi="Times New Roman" w:cs="Times New Roman"/>
                  <w:i/>
                  <w:color w:val="000000" w:themeColor="text1"/>
                  <w:sz w:val="24"/>
                  <w:szCs w:val="24"/>
                </w:rPr>
                <w:t>The lancet Diabetes &amp; endocrinology</w:t>
              </w:r>
            </w:sdtContent>
          </w:sdt>
          <w:sdt>
            <w:sdtPr>
              <w:rPr>
                <w:color w:val="000000" w:themeColor="text1"/>
                <w:sz w:val="24"/>
                <w:szCs w:val="24"/>
              </w:rPr>
              <w:tag w:val="goog_rdk_124"/>
              <w:id w:val="-1937665385"/>
            </w:sdtPr>
            <w:sdtContent>
              <w:r w:rsidR="00902CB0" w:rsidRPr="003F214F">
                <w:rPr>
                  <w:rFonts w:ascii="Times New Roman" w:eastAsia="Times New Roman" w:hAnsi="Times New Roman" w:cs="Times New Roman"/>
                  <w:color w:val="000000" w:themeColor="text1"/>
                  <w:sz w:val="24"/>
                  <w:szCs w:val="24"/>
                </w:rPr>
                <w:t xml:space="preserve">. </w:t>
              </w:r>
            </w:sdtContent>
          </w:sdt>
        </w:p>
      </w:sdtContent>
    </w:sdt>
    <w:bookmarkStart w:id="28" w:name="_heading=h.3as4poj" w:colFirst="0" w:colLast="0" w:displacedByCustomXml="next"/>
    <w:bookmarkEnd w:id="28" w:displacedByCustomXml="next"/>
    <w:sdt>
      <w:sdtPr>
        <w:rPr>
          <w:color w:val="000000" w:themeColor="text1"/>
          <w:sz w:val="24"/>
          <w:szCs w:val="24"/>
        </w:rPr>
        <w:tag w:val="goog_rdk_129"/>
        <w:id w:val="-774479409"/>
      </w:sdtPr>
      <w:sdtContent>
        <w:p w14:paraId="0EB2B7B2"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126"/>
              <w:id w:val="2030066969"/>
            </w:sdtPr>
            <w:sdtContent>
              <w:r w:rsidR="00902CB0" w:rsidRPr="003F214F">
                <w:rPr>
                  <w:rFonts w:ascii="Times New Roman" w:eastAsia="Times New Roman" w:hAnsi="Times New Roman" w:cs="Times New Roman"/>
                  <w:color w:val="000000" w:themeColor="text1"/>
                  <w:sz w:val="24"/>
                  <w:szCs w:val="24"/>
                </w:rPr>
                <w:t xml:space="preserve">Chatterjee, S., </w:t>
              </w:r>
              <w:proofErr w:type="spellStart"/>
              <w:r w:rsidR="00902CB0" w:rsidRPr="003F214F">
                <w:rPr>
                  <w:rFonts w:ascii="Times New Roman" w:eastAsia="Times New Roman" w:hAnsi="Times New Roman" w:cs="Times New Roman"/>
                  <w:color w:val="000000" w:themeColor="text1"/>
                  <w:sz w:val="24"/>
                  <w:szCs w:val="24"/>
                </w:rPr>
                <w:t>Khunti</w:t>
              </w:r>
              <w:proofErr w:type="spellEnd"/>
              <w:r w:rsidR="00902CB0" w:rsidRPr="003F214F">
                <w:rPr>
                  <w:rFonts w:ascii="Times New Roman" w:eastAsia="Times New Roman" w:hAnsi="Times New Roman" w:cs="Times New Roman"/>
                  <w:color w:val="000000" w:themeColor="text1"/>
                  <w:sz w:val="24"/>
                  <w:szCs w:val="24"/>
                </w:rPr>
                <w:t xml:space="preserve">, K., &amp; Davies, M. J. (2017). Type 2 diabetes. </w:t>
              </w:r>
            </w:sdtContent>
          </w:sdt>
          <w:sdt>
            <w:sdtPr>
              <w:rPr>
                <w:color w:val="000000" w:themeColor="text1"/>
                <w:sz w:val="24"/>
                <w:szCs w:val="24"/>
              </w:rPr>
              <w:tag w:val="goog_rdk_127"/>
              <w:id w:val="-437072280"/>
            </w:sdtPr>
            <w:sdtContent>
              <w:r w:rsidR="00902CB0" w:rsidRPr="003F214F">
                <w:rPr>
                  <w:rFonts w:ascii="Times New Roman" w:eastAsia="Times New Roman" w:hAnsi="Times New Roman" w:cs="Times New Roman"/>
                  <w:i/>
                  <w:color w:val="000000" w:themeColor="text1"/>
                  <w:sz w:val="24"/>
                  <w:szCs w:val="24"/>
                </w:rPr>
                <w:t>The Lancet, 389</w:t>
              </w:r>
            </w:sdtContent>
          </w:sdt>
          <w:sdt>
            <w:sdtPr>
              <w:rPr>
                <w:color w:val="000000" w:themeColor="text1"/>
                <w:sz w:val="24"/>
                <w:szCs w:val="24"/>
              </w:rPr>
              <w:tag w:val="goog_rdk_128"/>
              <w:id w:val="-628473160"/>
            </w:sdtPr>
            <w:sdtContent>
              <w:r w:rsidR="00902CB0" w:rsidRPr="003F214F">
                <w:rPr>
                  <w:rFonts w:ascii="Times New Roman" w:eastAsia="Times New Roman" w:hAnsi="Times New Roman" w:cs="Times New Roman"/>
                  <w:color w:val="000000" w:themeColor="text1"/>
                  <w:sz w:val="24"/>
                  <w:szCs w:val="24"/>
                </w:rPr>
                <w:t xml:space="preserve">(10085), 2239-2251. </w:t>
              </w:r>
            </w:sdtContent>
          </w:sdt>
        </w:p>
      </w:sdtContent>
    </w:sdt>
    <w:bookmarkStart w:id="29" w:name="_heading=h.1pxezwc" w:colFirst="0" w:colLast="0" w:displacedByCustomXml="next"/>
    <w:bookmarkEnd w:id="29" w:displacedByCustomXml="next"/>
    <w:sdt>
      <w:sdtPr>
        <w:rPr>
          <w:color w:val="000000" w:themeColor="text1"/>
          <w:sz w:val="24"/>
          <w:szCs w:val="24"/>
        </w:rPr>
        <w:tag w:val="goog_rdk_133"/>
        <w:id w:val="1127204657"/>
      </w:sdtPr>
      <w:sdtContent>
        <w:p w14:paraId="793DD165"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130"/>
              <w:id w:val="-1820714985"/>
            </w:sdtPr>
            <w:sdtContent>
              <w:r w:rsidR="00902CB0" w:rsidRPr="003F214F">
                <w:rPr>
                  <w:rFonts w:ascii="Times New Roman" w:eastAsia="Times New Roman" w:hAnsi="Times New Roman" w:cs="Times New Roman"/>
                  <w:color w:val="000000" w:themeColor="text1"/>
                  <w:sz w:val="24"/>
                  <w:szCs w:val="24"/>
                </w:rPr>
                <w:t>Chen, X., Hu, W., Ling, J., Mo, P., Zhang, Y., Jiang, Q</w:t>
              </w:r>
              <w:proofErr w:type="gramStart"/>
              <w:r w:rsidR="00902CB0" w:rsidRPr="003F214F">
                <w:rPr>
                  <w:rFonts w:ascii="Times New Roman" w:eastAsia="Times New Roman" w:hAnsi="Times New Roman" w:cs="Times New Roman"/>
                  <w:color w:val="000000" w:themeColor="text1"/>
                  <w:sz w:val="24"/>
                  <w:szCs w:val="24"/>
                </w:rPr>
                <w:t>., . . .</w:t>
              </w:r>
              <w:proofErr w:type="gramEnd"/>
              <w:r w:rsidR="00902CB0" w:rsidRPr="003F214F">
                <w:rPr>
                  <w:rFonts w:ascii="Times New Roman" w:eastAsia="Times New Roman" w:hAnsi="Times New Roman" w:cs="Times New Roman"/>
                  <w:color w:val="000000" w:themeColor="text1"/>
                  <w:sz w:val="24"/>
                  <w:szCs w:val="24"/>
                </w:rPr>
                <w:t xml:space="preserve"> Song, S. (2020). Hypertension and diabetes delay the viral clearance in COVID-19 patients. </w:t>
              </w:r>
            </w:sdtContent>
          </w:sdt>
          <w:sdt>
            <w:sdtPr>
              <w:rPr>
                <w:color w:val="000000" w:themeColor="text1"/>
                <w:sz w:val="24"/>
                <w:szCs w:val="24"/>
              </w:rPr>
              <w:tag w:val="goog_rdk_131"/>
              <w:id w:val="2066672609"/>
            </w:sdtPr>
            <w:sdtContent>
              <w:proofErr w:type="spellStart"/>
              <w:proofErr w:type="gramStart"/>
              <w:r w:rsidR="00902CB0" w:rsidRPr="003F214F">
                <w:rPr>
                  <w:rFonts w:ascii="Times New Roman" w:eastAsia="Times New Roman" w:hAnsi="Times New Roman" w:cs="Times New Roman"/>
                  <w:i/>
                  <w:color w:val="000000" w:themeColor="text1"/>
                  <w:sz w:val="24"/>
                  <w:szCs w:val="24"/>
                </w:rPr>
                <w:t>medRxiv</w:t>
              </w:r>
              <w:proofErr w:type="spellEnd"/>
              <w:proofErr w:type="gramEnd"/>
            </w:sdtContent>
          </w:sdt>
          <w:sdt>
            <w:sdtPr>
              <w:rPr>
                <w:color w:val="000000" w:themeColor="text1"/>
                <w:sz w:val="24"/>
                <w:szCs w:val="24"/>
              </w:rPr>
              <w:tag w:val="goog_rdk_132"/>
              <w:id w:val="2035070916"/>
            </w:sdtPr>
            <w:sdtContent>
              <w:r w:rsidR="00902CB0" w:rsidRPr="003F214F">
                <w:rPr>
                  <w:rFonts w:ascii="Times New Roman" w:eastAsia="Times New Roman" w:hAnsi="Times New Roman" w:cs="Times New Roman"/>
                  <w:color w:val="000000" w:themeColor="text1"/>
                  <w:sz w:val="24"/>
                  <w:szCs w:val="24"/>
                </w:rPr>
                <w:t xml:space="preserve">. </w:t>
              </w:r>
            </w:sdtContent>
          </w:sdt>
        </w:p>
      </w:sdtContent>
    </w:sdt>
    <w:bookmarkStart w:id="30" w:name="_heading=h.49x2ik5" w:colFirst="0" w:colLast="0" w:displacedByCustomXml="next"/>
    <w:bookmarkEnd w:id="30" w:displacedByCustomXml="next"/>
    <w:sdt>
      <w:sdtPr>
        <w:rPr>
          <w:color w:val="000000" w:themeColor="text1"/>
          <w:sz w:val="24"/>
          <w:szCs w:val="24"/>
        </w:rPr>
        <w:tag w:val="goog_rdk_137"/>
        <w:id w:val="-1042740576"/>
      </w:sdtPr>
      <w:sdtContent>
        <w:p w14:paraId="53971690"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134"/>
              <w:id w:val="483987638"/>
            </w:sdtPr>
            <w:sdtContent>
              <w:proofErr w:type="spellStart"/>
              <w:r w:rsidR="00902CB0" w:rsidRPr="003F214F">
                <w:rPr>
                  <w:rFonts w:ascii="Times New Roman" w:eastAsia="Times New Roman" w:hAnsi="Times New Roman" w:cs="Times New Roman"/>
                  <w:color w:val="000000" w:themeColor="text1"/>
                  <w:sz w:val="24"/>
                  <w:szCs w:val="24"/>
                </w:rPr>
                <w:t>Chudasama</w:t>
              </w:r>
              <w:proofErr w:type="spellEnd"/>
              <w:r w:rsidR="00902CB0" w:rsidRPr="003F214F">
                <w:rPr>
                  <w:rFonts w:ascii="Times New Roman" w:eastAsia="Times New Roman" w:hAnsi="Times New Roman" w:cs="Times New Roman"/>
                  <w:color w:val="000000" w:themeColor="text1"/>
                  <w:sz w:val="24"/>
                  <w:szCs w:val="24"/>
                </w:rPr>
                <w:t xml:space="preserve">, Y. V., </w:t>
              </w:r>
              <w:proofErr w:type="spellStart"/>
              <w:r w:rsidR="00902CB0" w:rsidRPr="003F214F">
                <w:rPr>
                  <w:rFonts w:ascii="Times New Roman" w:eastAsia="Times New Roman" w:hAnsi="Times New Roman" w:cs="Times New Roman"/>
                  <w:color w:val="000000" w:themeColor="text1"/>
                  <w:sz w:val="24"/>
                  <w:szCs w:val="24"/>
                </w:rPr>
                <w:t>Gillies</w:t>
              </w:r>
              <w:proofErr w:type="spellEnd"/>
              <w:r w:rsidR="00902CB0" w:rsidRPr="003F214F">
                <w:rPr>
                  <w:rFonts w:ascii="Times New Roman" w:eastAsia="Times New Roman" w:hAnsi="Times New Roman" w:cs="Times New Roman"/>
                  <w:color w:val="000000" w:themeColor="text1"/>
                  <w:sz w:val="24"/>
                  <w:szCs w:val="24"/>
                </w:rPr>
                <w:t xml:space="preserve">, C. L., </w:t>
              </w:r>
              <w:proofErr w:type="spellStart"/>
              <w:r w:rsidR="00902CB0" w:rsidRPr="003F214F">
                <w:rPr>
                  <w:rFonts w:ascii="Times New Roman" w:eastAsia="Times New Roman" w:hAnsi="Times New Roman" w:cs="Times New Roman"/>
                  <w:color w:val="000000" w:themeColor="text1"/>
                  <w:sz w:val="24"/>
                  <w:szCs w:val="24"/>
                </w:rPr>
                <w:t>Zaccardi</w:t>
              </w:r>
              <w:proofErr w:type="spellEnd"/>
              <w:r w:rsidR="00902CB0" w:rsidRPr="003F214F">
                <w:rPr>
                  <w:rFonts w:ascii="Times New Roman" w:eastAsia="Times New Roman" w:hAnsi="Times New Roman" w:cs="Times New Roman"/>
                  <w:color w:val="000000" w:themeColor="text1"/>
                  <w:sz w:val="24"/>
                  <w:szCs w:val="24"/>
                </w:rPr>
                <w:t xml:space="preserve">, F., Coles, B., Davies, M. J., </w:t>
              </w:r>
              <w:proofErr w:type="spellStart"/>
              <w:r w:rsidR="00902CB0" w:rsidRPr="003F214F">
                <w:rPr>
                  <w:rFonts w:ascii="Times New Roman" w:eastAsia="Times New Roman" w:hAnsi="Times New Roman" w:cs="Times New Roman"/>
                  <w:color w:val="000000" w:themeColor="text1"/>
                  <w:sz w:val="24"/>
                  <w:szCs w:val="24"/>
                </w:rPr>
                <w:t>Seidu</w:t>
              </w:r>
              <w:proofErr w:type="spellEnd"/>
              <w:r w:rsidR="00902CB0" w:rsidRPr="003F214F">
                <w:rPr>
                  <w:rFonts w:ascii="Times New Roman" w:eastAsia="Times New Roman" w:hAnsi="Times New Roman" w:cs="Times New Roman"/>
                  <w:color w:val="000000" w:themeColor="text1"/>
                  <w:sz w:val="24"/>
                  <w:szCs w:val="24"/>
                </w:rPr>
                <w:t xml:space="preserve">, S., &amp; </w:t>
              </w:r>
              <w:proofErr w:type="spellStart"/>
              <w:r w:rsidR="00902CB0" w:rsidRPr="003F214F">
                <w:rPr>
                  <w:rFonts w:ascii="Times New Roman" w:eastAsia="Times New Roman" w:hAnsi="Times New Roman" w:cs="Times New Roman"/>
                  <w:color w:val="000000" w:themeColor="text1"/>
                  <w:sz w:val="24"/>
                  <w:szCs w:val="24"/>
                </w:rPr>
                <w:t>Khunti</w:t>
              </w:r>
              <w:proofErr w:type="spellEnd"/>
              <w:r w:rsidR="00902CB0" w:rsidRPr="003F214F">
                <w:rPr>
                  <w:rFonts w:ascii="Times New Roman" w:eastAsia="Times New Roman" w:hAnsi="Times New Roman" w:cs="Times New Roman"/>
                  <w:color w:val="000000" w:themeColor="text1"/>
                  <w:sz w:val="24"/>
                  <w:szCs w:val="24"/>
                </w:rPr>
                <w:t xml:space="preserve">, K. (2020). Impact of COVID-19 on routine care for chronic diseases: A global survey of views from healthcare professionals. </w:t>
              </w:r>
            </w:sdtContent>
          </w:sdt>
          <w:sdt>
            <w:sdtPr>
              <w:rPr>
                <w:color w:val="000000" w:themeColor="text1"/>
                <w:sz w:val="24"/>
                <w:szCs w:val="24"/>
              </w:rPr>
              <w:tag w:val="goog_rdk_135"/>
              <w:id w:val="1686479639"/>
            </w:sdtPr>
            <w:sdtContent>
              <w:r w:rsidR="00902CB0" w:rsidRPr="003F214F">
                <w:rPr>
                  <w:rFonts w:ascii="Times New Roman" w:eastAsia="Times New Roman" w:hAnsi="Times New Roman" w:cs="Times New Roman"/>
                  <w:i/>
                  <w:color w:val="000000" w:themeColor="text1"/>
                  <w:sz w:val="24"/>
                  <w:szCs w:val="24"/>
                </w:rPr>
                <w:t>Diabetes &amp; Metabolic Syndrome: Clinical Research &amp; Reviews, 14</w:t>
              </w:r>
            </w:sdtContent>
          </w:sdt>
          <w:sdt>
            <w:sdtPr>
              <w:rPr>
                <w:color w:val="000000" w:themeColor="text1"/>
                <w:sz w:val="24"/>
                <w:szCs w:val="24"/>
              </w:rPr>
              <w:tag w:val="goog_rdk_136"/>
              <w:id w:val="-134797152"/>
            </w:sdtPr>
            <w:sdtContent>
              <w:r w:rsidR="00902CB0" w:rsidRPr="003F214F">
                <w:rPr>
                  <w:rFonts w:ascii="Times New Roman" w:eastAsia="Times New Roman" w:hAnsi="Times New Roman" w:cs="Times New Roman"/>
                  <w:color w:val="000000" w:themeColor="text1"/>
                  <w:sz w:val="24"/>
                  <w:szCs w:val="24"/>
                </w:rPr>
                <w:t xml:space="preserve">(5), 965-967. </w:t>
              </w:r>
            </w:sdtContent>
          </w:sdt>
        </w:p>
      </w:sdtContent>
    </w:sdt>
    <w:bookmarkStart w:id="31" w:name="_heading=h.2p2csry" w:colFirst="0" w:colLast="0" w:displacedByCustomXml="next"/>
    <w:bookmarkEnd w:id="31" w:displacedByCustomXml="next"/>
    <w:sdt>
      <w:sdtPr>
        <w:rPr>
          <w:color w:val="000000" w:themeColor="text1"/>
          <w:sz w:val="24"/>
          <w:szCs w:val="24"/>
        </w:rPr>
        <w:tag w:val="goog_rdk_141"/>
        <w:id w:val="2039392402"/>
      </w:sdtPr>
      <w:sdtContent>
        <w:p w14:paraId="66496A5A"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138"/>
              <w:id w:val="-562946314"/>
            </w:sdtPr>
            <w:sdtContent>
              <w:proofErr w:type="spellStart"/>
              <w:r w:rsidR="00902CB0" w:rsidRPr="003F214F">
                <w:rPr>
                  <w:rFonts w:ascii="Times New Roman" w:eastAsia="Times New Roman" w:hAnsi="Times New Roman" w:cs="Times New Roman"/>
                  <w:color w:val="000000" w:themeColor="text1"/>
                  <w:sz w:val="24"/>
                  <w:szCs w:val="24"/>
                </w:rPr>
                <w:t>Covid</w:t>
              </w:r>
              <w:proofErr w:type="spellEnd"/>
              <w:r w:rsidR="00902CB0" w:rsidRPr="003F214F">
                <w:rPr>
                  <w:rFonts w:ascii="Times New Roman" w:eastAsia="Times New Roman" w:hAnsi="Times New Roman" w:cs="Times New Roman"/>
                  <w:color w:val="000000" w:themeColor="text1"/>
                  <w:sz w:val="24"/>
                  <w:szCs w:val="24"/>
                </w:rPr>
                <w:t xml:space="preserve">, C., COVID, C., COVID, C., Chow, N., Fleming-Dutra, K., </w:t>
              </w:r>
              <w:proofErr w:type="spellStart"/>
              <w:r w:rsidR="00902CB0" w:rsidRPr="003F214F">
                <w:rPr>
                  <w:rFonts w:ascii="Times New Roman" w:eastAsia="Times New Roman" w:hAnsi="Times New Roman" w:cs="Times New Roman"/>
                  <w:color w:val="000000" w:themeColor="text1"/>
                  <w:sz w:val="24"/>
                  <w:szCs w:val="24"/>
                </w:rPr>
                <w:t>Gierke</w:t>
              </w:r>
              <w:proofErr w:type="spellEnd"/>
              <w:r w:rsidR="00902CB0" w:rsidRPr="003F214F">
                <w:rPr>
                  <w:rFonts w:ascii="Times New Roman" w:eastAsia="Times New Roman" w:hAnsi="Times New Roman" w:cs="Times New Roman"/>
                  <w:color w:val="000000" w:themeColor="text1"/>
                  <w:sz w:val="24"/>
                  <w:szCs w:val="24"/>
                </w:rPr>
                <w:t>, R</w:t>
              </w:r>
              <w:proofErr w:type="gramStart"/>
              <w:r w:rsidR="00902CB0" w:rsidRPr="003F214F">
                <w:rPr>
                  <w:rFonts w:ascii="Times New Roman" w:eastAsia="Times New Roman" w:hAnsi="Times New Roman" w:cs="Times New Roman"/>
                  <w:color w:val="000000" w:themeColor="text1"/>
                  <w:sz w:val="24"/>
                  <w:szCs w:val="24"/>
                </w:rPr>
                <w:t>., . . .</w:t>
              </w:r>
              <w:proofErr w:type="gramEnd"/>
              <w:r w:rsidR="00902CB0" w:rsidRPr="003F214F">
                <w:rPr>
                  <w:rFonts w:ascii="Times New Roman" w:eastAsia="Times New Roman" w:hAnsi="Times New Roman" w:cs="Times New Roman"/>
                  <w:color w:val="000000" w:themeColor="text1"/>
                  <w:sz w:val="24"/>
                  <w:szCs w:val="24"/>
                </w:rPr>
                <w:t xml:space="preserve"> Ritchey, M. (2020). Preliminary estimates of the prevalence of selected underlying health conditions among patients with coronavirus disease 2019—</w:t>
              </w:r>
              <w:proofErr w:type="gramStart"/>
              <w:r w:rsidR="00902CB0" w:rsidRPr="003F214F">
                <w:rPr>
                  <w:rFonts w:ascii="Times New Roman" w:eastAsia="Times New Roman" w:hAnsi="Times New Roman" w:cs="Times New Roman"/>
                  <w:color w:val="000000" w:themeColor="text1"/>
                  <w:sz w:val="24"/>
                  <w:szCs w:val="24"/>
                </w:rPr>
                <w:t>United</w:t>
              </w:r>
              <w:proofErr w:type="gramEnd"/>
              <w:r w:rsidR="00902CB0" w:rsidRPr="003F214F">
                <w:rPr>
                  <w:rFonts w:ascii="Times New Roman" w:eastAsia="Times New Roman" w:hAnsi="Times New Roman" w:cs="Times New Roman"/>
                  <w:color w:val="000000" w:themeColor="text1"/>
                  <w:sz w:val="24"/>
                  <w:szCs w:val="24"/>
                </w:rPr>
                <w:t xml:space="preserve"> States, February 12–March 28, 2020. </w:t>
              </w:r>
            </w:sdtContent>
          </w:sdt>
          <w:sdt>
            <w:sdtPr>
              <w:rPr>
                <w:color w:val="000000" w:themeColor="text1"/>
                <w:sz w:val="24"/>
                <w:szCs w:val="24"/>
              </w:rPr>
              <w:tag w:val="goog_rdk_139"/>
              <w:id w:val="62766562"/>
            </w:sdtPr>
            <w:sdtContent>
              <w:r w:rsidR="00902CB0" w:rsidRPr="003F214F">
                <w:rPr>
                  <w:rFonts w:ascii="Times New Roman" w:eastAsia="Times New Roman" w:hAnsi="Times New Roman" w:cs="Times New Roman"/>
                  <w:i/>
                  <w:color w:val="000000" w:themeColor="text1"/>
                  <w:sz w:val="24"/>
                  <w:szCs w:val="24"/>
                </w:rPr>
                <w:t>Morbidity and Mortality Weekly Report, 69</w:t>
              </w:r>
            </w:sdtContent>
          </w:sdt>
          <w:sdt>
            <w:sdtPr>
              <w:rPr>
                <w:color w:val="000000" w:themeColor="text1"/>
                <w:sz w:val="24"/>
                <w:szCs w:val="24"/>
              </w:rPr>
              <w:tag w:val="goog_rdk_140"/>
              <w:id w:val="-329907309"/>
            </w:sdtPr>
            <w:sdtContent>
              <w:r w:rsidR="00902CB0" w:rsidRPr="003F214F">
                <w:rPr>
                  <w:rFonts w:ascii="Times New Roman" w:eastAsia="Times New Roman" w:hAnsi="Times New Roman" w:cs="Times New Roman"/>
                  <w:color w:val="000000" w:themeColor="text1"/>
                  <w:sz w:val="24"/>
                  <w:szCs w:val="24"/>
                </w:rPr>
                <w:t xml:space="preserve">(13), 382. </w:t>
              </w:r>
            </w:sdtContent>
          </w:sdt>
        </w:p>
      </w:sdtContent>
    </w:sdt>
    <w:bookmarkStart w:id="32" w:name="_heading=h.147n2zr" w:colFirst="0" w:colLast="0" w:displacedByCustomXml="next"/>
    <w:bookmarkEnd w:id="32" w:displacedByCustomXml="next"/>
    <w:sdt>
      <w:sdtPr>
        <w:rPr>
          <w:color w:val="000000" w:themeColor="text1"/>
          <w:sz w:val="24"/>
          <w:szCs w:val="24"/>
        </w:rPr>
        <w:tag w:val="goog_rdk_145"/>
        <w:id w:val="1994916474"/>
      </w:sdtPr>
      <w:sdtContent>
        <w:p w14:paraId="2981E8F2"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142"/>
              <w:id w:val="996073943"/>
            </w:sdtPr>
            <w:sdtContent>
              <w:r w:rsidR="00902CB0" w:rsidRPr="003F214F">
                <w:rPr>
                  <w:rFonts w:ascii="Times New Roman" w:eastAsia="Times New Roman" w:hAnsi="Times New Roman" w:cs="Times New Roman"/>
                  <w:color w:val="000000" w:themeColor="text1"/>
                  <w:sz w:val="24"/>
                  <w:szCs w:val="24"/>
                </w:rPr>
                <w:t>Docherty, A. B., Harrison, E. M., Green, C. A., Hardwick, H. E., Pius, R., Norman, L</w:t>
              </w:r>
              <w:proofErr w:type="gramStart"/>
              <w:r w:rsidR="00902CB0" w:rsidRPr="003F214F">
                <w:rPr>
                  <w:rFonts w:ascii="Times New Roman" w:eastAsia="Times New Roman" w:hAnsi="Times New Roman" w:cs="Times New Roman"/>
                  <w:color w:val="000000" w:themeColor="text1"/>
                  <w:sz w:val="24"/>
                  <w:szCs w:val="24"/>
                </w:rPr>
                <w:t>., . . .</w:t>
              </w:r>
              <w:proofErr w:type="gramEnd"/>
              <w:r w:rsidR="00902CB0" w:rsidRPr="003F214F">
                <w:rPr>
                  <w:rFonts w:ascii="Times New Roman" w:eastAsia="Times New Roman" w:hAnsi="Times New Roman" w:cs="Times New Roman"/>
                  <w:color w:val="000000" w:themeColor="text1"/>
                  <w:sz w:val="24"/>
                  <w:szCs w:val="24"/>
                </w:rPr>
                <w:t xml:space="preserve"> Carson, G. (2020). Features of 20 133 UK patients in hospital with covid-19 using the ISARIC WHO Clinical </w:t>
              </w:r>
              <w:proofErr w:type="spellStart"/>
              <w:r w:rsidR="00902CB0" w:rsidRPr="003F214F">
                <w:rPr>
                  <w:rFonts w:ascii="Times New Roman" w:eastAsia="Times New Roman" w:hAnsi="Times New Roman" w:cs="Times New Roman"/>
                  <w:color w:val="000000" w:themeColor="text1"/>
                  <w:sz w:val="24"/>
                  <w:szCs w:val="24"/>
                </w:rPr>
                <w:t>Characterisation</w:t>
              </w:r>
              <w:proofErr w:type="spellEnd"/>
              <w:r w:rsidR="00902CB0" w:rsidRPr="003F214F">
                <w:rPr>
                  <w:rFonts w:ascii="Times New Roman" w:eastAsia="Times New Roman" w:hAnsi="Times New Roman" w:cs="Times New Roman"/>
                  <w:color w:val="000000" w:themeColor="text1"/>
                  <w:sz w:val="24"/>
                  <w:szCs w:val="24"/>
                </w:rPr>
                <w:t xml:space="preserve"> Protocol: prospective observational cohort study. </w:t>
              </w:r>
            </w:sdtContent>
          </w:sdt>
          <w:sdt>
            <w:sdtPr>
              <w:rPr>
                <w:color w:val="000000" w:themeColor="text1"/>
                <w:sz w:val="24"/>
                <w:szCs w:val="24"/>
              </w:rPr>
              <w:tag w:val="goog_rdk_143"/>
              <w:id w:val="1495452619"/>
            </w:sdtPr>
            <w:sdtContent>
              <w:proofErr w:type="spellStart"/>
              <w:r w:rsidR="00902CB0" w:rsidRPr="003F214F">
                <w:rPr>
                  <w:rFonts w:ascii="Times New Roman" w:eastAsia="Times New Roman" w:hAnsi="Times New Roman" w:cs="Times New Roman"/>
                  <w:i/>
                  <w:color w:val="000000" w:themeColor="text1"/>
                  <w:sz w:val="24"/>
                  <w:szCs w:val="24"/>
                </w:rPr>
                <w:t>Bmj</w:t>
              </w:r>
              <w:proofErr w:type="spellEnd"/>
              <w:r w:rsidR="00902CB0" w:rsidRPr="003F214F">
                <w:rPr>
                  <w:rFonts w:ascii="Times New Roman" w:eastAsia="Times New Roman" w:hAnsi="Times New Roman" w:cs="Times New Roman"/>
                  <w:i/>
                  <w:color w:val="000000" w:themeColor="text1"/>
                  <w:sz w:val="24"/>
                  <w:szCs w:val="24"/>
                </w:rPr>
                <w:t>, 369</w:t>
              </w:r>
            </w:sdtContent>
          </w:sdt>
          <w:sdt>
            <w:sdtPr>
              <w:rPr>
                <w:color w:val="000000" w:themeColor="text1"/>
                <w:sz w:val="24"/>
                <w:szCs w:val="24"/>
              </w:rPr>
              <w:tag w:val="goog_rdk_144"/>
              <w:id w:val="-1939675972"/>
            </w:sdtPr>
            <w:sdtContent>
              <w:r w:rsidR="00902CB0" w:rsidRPr="003F214F">
                <w:rPr>
                  <w:rFonts w:ascii="Times New Roman" w:eastAsia="Times New Roman" w:hAnsi="Times New Roman" w:cs="Times New Roman"/>
                  <w:color w:val="000000" w:themeColor="text1"/>
                  <w:sz w:val="24"/>
                  <w:szCs w:val="24"/>
                </w:rPr>
                <w:t xml:space="preserve">. </w:t>
              </w:r>
            </w:sdtContent>
          </w:sdt>
        </w:p>
      </w:sdtContent>
    </w:sdt>
    <w:bookmarkStart w:id="33" w:name="_heading=h.3o7alnk" w:colFirst="0" w:colLast="0" w:displacedByCustomXml="next"/>
    <w:bookmarkEnd w:id="33" w:displacedByCustomXml="next"/>
    <w:sdt>
      <w:sdtPr>
        <w:rPr>
          <w:color w:val="000000" w:themeColor="text1"/>
          <w:sz w:val="24"/>
          <w:szCs w:val="24"/>
        </w:rPr>
        <w:tag w:val="goog_rdk_149"/>
        <w:id w:val="-1612973722"/>
      </w:sdtPr>
      <w:sdtContent>
        <w:p w14:paraId="77D2551E"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146"/>
              <w:id w:val="1587040432"/>
            </w:sdtPr>
            <w:sdtContent>
              <w:proofErr w:type="spellStart"/>
              <w:r w:rsidR="00902CB0" w:rsidRPr="003F214F">
                <w:rPr>
                  <w:rFonts w:ascii="Times New Roman" w:eastAsia="Times New Roman" w:hAnsi="Times New Roman" w:cs="Times New Roman"/>
                  <w:color w:val="000000" w:themeColor="text1"/>
                  <w:sz w:val="24"/>
                  <w:szCs w:val="24"/>
                </w:rPr>
                <w:t>Emami</w:t>
              </w:r>
              <w:proofErr w:type="spellEnd"/>
              <w:r w:rsidR="00902CB0" w:rsidRPr="003F214F">
                <w:rPr>
                  <w:rFonts w:ascii="Times New Roman" w:eastAsia="Times New Roman" w:hAnsi="Times New Roman" w:cs="Times New Roman"/>
                  <w:color w:val="000000" w:themeColor="text1"/>
                  <w:sz w:val="24"/>
                  <w:szCs w:val="24"/>
                </w:rPr>
                <w:t xml:space="preserve">, A., </w:t>
              </w:r>
              <w:proofErr w:type="spellStart"/>
              <w:r w:rsidR="00902CB0" w:rsidRPr="003F214F">
                <w:rPr>
                  <w:rFonts w:ascii="Times New Roman" w:eastAsia="Times New Roman" w:hAnsi="Times New Roman" w:cs="Times New Roman"/>
                  <w:color w:val="000000" w:themeColor="text1"/>
                  <w:sz w:val="24"/>
                  <w:szCs w:val="24"/>
                </w:rPr>
                <w:t>Javanmardi</w:t>
              </w:r>
              <w:proofErr w:type="spellEnd"/>
              <w:r w:rsidR="00902CB0" w:rsidRPr="003F214F">
                <w:rPr>
                  <w:rFonts w:ascii="Times New Roman" w:eastAsia="Times New Roman" w:hAnsi="Times New Roman" w:cs="Times New Roman"/>
                  <w:color w:val="000000" w:themeColor="text1"/>
                  <w:sz w:val="24"/>
                  <w:szCs w:val="24"/>
                </w:rPr>
                <w:t xml:space="preserve">, F., </w:t>
              </w:r>
              <w:proofErr w:type="spellStart"/>
              <w:r w:rsidR="00902CB0" w:rsidRPr="003F214F">
                <w:rPr>
                  <w:rFonts w:ascii="Times New Roman" w:eastAsia="Times New Roman" w:hAnsi="Times New Roman" w:cs="Times New Roman"/>
                  <w:color w:val="000000" w:themeColor="text1"/>
                  <w:sz w:val="24"/>
                  <w:szCs w:val="24"/>
                </w:rPr>
                <w:t>Pirbonyeh</w:t>
              </w:r>
              <w:proofErr w:type="spellEnd"/>
              <w:r w:rsidR="00902CB0" w:rsidRPr="003F214F">
                <w:rPr>
                  <w:rFonts w:ascii="Times New Roman" w:eastAsia="Times New Roman" w:hAnsi="Times New Roman" w:cs="Times New Roman"/>
                  <w:color w:val="000000" w:themeColor="text1"/>
                  <w:sz w:val="24"/>
                  <w:szCs w:val="24"/>
                </w:rPr>
                <w:t xml:space="preserve">, N., &amp; Akbari, A. (2020). Prevalence of underlying diseases in hospitalized patients with COVID-19: a systematic review and meta-analysis. </w:t>
              </w:r>
            </w:sdtContent>
          </w:sdt>
          <w:sdt>
            <w:sdtPr>
              <w:rPr>
                <w:color w:val="000000" w:themeColor="text1"/>
                <w:sz w:val="24"/>
                <w:szCs w:val="24"/>
              </w:rPr>
              <w:tag w:val="goog_rdk_147"/>
              <w:id w:val="-860359943"/>
            </w:sdtPr>
            <w:sdtContent>
              <w:r w:rsidR="00902CB0" w:rsidRPr="003F214F">
                <w:rPr>
                  <w:rFonts w:ascii="Times New Roman" w:eastAsia="Times New Roman" w:hAnsi="Times New Roman" w:cs="Times New Roman"/>
                  <w:i/>
                  <w:color w:val="000000" w:themeColor="text1"/>
                  <w:sz w:val="24"/>
                  <w:szCs w:val="24"/>
                </w:rPr>
                <w:t>Archives of academic emergency medicine, 8</w:t>
              </w:r>
            </w:sdtContent>
          </w:sdt>
          <w:sdt>
            <w:sdtPr>
              <w:rPr>
                <w:color w:val="000000" w:themeColor="text1"/>
                <w:sz w:val="24"/>
                <w:szCs w:val="24"/>
              </w:rPr>
              <w:tag w:val="goog_rdk_148"/>
              <w:id w:val="-1657521255"/>
            </w:sdtPr>
            <w:sdtContent>
              <w:r w:rsidR="00902CB0" w:rsidRPr="003F214F">
                <w:rPr>
                  <w:rFonts w:ascii="Times New Roman" w:eastAsia="Times New Roman" w:hAnsi="Times New Roman" w:cs="Times New Roman"/>
                  <w:color w:val="000000" w:themeColor="text1"/>
                  <w:sz w:val="24"/>
                  <w:szCs w:val="24"/>
                </w:rPr>
                <w:t xml:space="preserve">(1). </w:t>
              </w:r>
            </w:sdtContent>
          </w:sdt>
        </w:p>
      </w:sdtContent>
    </w:sdt>
    <w:bookmarkStart w:id="34" w:name="_heading=h.23ckvvd" w:colFirst="0" w:colLast="0" w:displacedByCustomXml="next"/>
    <w:bookmarkEnd w:id="34" w:displacedByCustomXml="next"/>
    <w:sdt>
      <w:sdtPr>
        <w:rPr>
          <w:color w:val="000000" w:themeColor="text1"/>
          <w:sz w:val="24"/>
          <w:szCs w:val="24"/>
        </w:rPr>
        <w:tag w:val="goog_rdk_153"/>
        <w:id w:val="-1186989155"/>
      </w:sdtPr>
      <w:sdtContent>
        <w:p w14:paraId="5B184B7E"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150"/>
              <w:id w:val="648641220"/>
            </w:sdtPr>
            <w:sdtContent>
              <w:r w:rsidR="00902CB0" w:rsidRPr="003F214F">
                <w:rPr>
                  <w:rFonts w:ascii="Times New Roman" w:eastAsia="Times New Roman" w:hAnsi="Times New Roman" w:cs="Times New Roman"/>
                  <w:color w:val="000000" w:themeColor="text1"/>
                  <w:sz w:val="24"/>
                  <w:szCs w:val="24"/>
                </w:rPr>
                <w:t xml:space="preserve">Gale, N. K., Heath, G., Cameron, E., Rashid, S., &amp; Redwood, S. (2013). Using the framework method for the analysis of qualitative data in multi-disciplinary health research. </w:t>
              </w:r>
            </w:sdtContent>
          </w:sdt>
          <w:sdt>
            <w:sdtPr>
              <w:rPr>
                <w:color w:val="000000" w:themeColor="text1"/>
                <w:sz w:val="24"/>
                <w:szCs w:val="24"/>
              </w:rPr>
              <w:tag w:val="goog_rdk_151"/>
              <w:id w:val="226344330"/>
            </w:sdtPr>
            <w:sdtContent>
              <w:r w:rsidR="00902CB0" w:rsidRPr="003F214F">
                <w:rPr>
                  <w:rFonts w:ascii="Times New Roman" w:eastAsia="Times New Roman" w:hAnsi="Times New Roman" w:cs="Times New Roman"/>
                  <w:i/>
                  <w:color w:val="000000" w:themeColor="text1"/>
                  <w:sz w:val="24"/>
                  <w:szCs w:val="24"/>
                </w:rPr>
                <w:t>BMC medical research methodology, 13</w:t>
              </w:r>
            </w:sdtContent>
          </w:sdt>
          <w:sdt>
            <w:sdtPr>
              <w:rPr>
                <w:color w:val="000000" w:themeColor="text1"/>
                <w:sz w:val="24"/>
                <w:szCs w:val="24"/>
              </w:rPr>
              <w:tag w:val="goog_rdk_152"/>
              <w:id w:val="-1272005091"/>
            </w:sdtPr>
            <w:sdtContent>
              <w:r w:rsidR="00902CB0" w:rsidRPr="003F214F">
                <w:rPr>
                  <w:rFonts w:ascii="Times New Roman" w:eastAsia="Times New Roman" w:hAnsi="Times New Roman" w:cs="Times New Roman"/>
                  <w:color w:val="000000" w:themeColor="text1"/>
                  <w:sz w:val="24"/>
                  <w:szCs w:val="24"/>
                </w:rPr>
                <w:t xml:space="preserve">(1), 1-8. </w:t>
              </w:r>
            </w:sdtContent>
          </w:sdt>
        </w:p>
      </w:sdtContent>
    </w:sdt>
    <w:bookmarkStart w:id="35" w:name="_heading=h.ihv636" w:colFirst="0" w:colLast="0" w:displacedByCustomXml="next"/>
    <w:bookmarkEnd w:id="35" w:displacedByCustomXml="next"/>
    <w:sdt>
      <w:sdtPr>
        <w:rPr>
          <w:color w:val="000000" w:themeColor="text1"/>
          <w:sz w:val="24"/>
          <w:szCs w:val="24"/>
        </w:rPr>
        <w:tag w:val="goog_rdk_157"/>
        <w:id w:val="-1203235650"/>
      </w:sdtPr>
      <w:sdtContent>
        <w:p w14:paraId="4E151AAE"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154"/>
              <w:id w:val="326254077"/>
            </w:sdtPr>
            <w:sdtContent>
              <w:r w:rsidR="00902CB0" w:rsidRPr="003F214F">
                <w:rPr>
                  <w:rFonts w:ascii="Times New Roman" w:eastAsia="Times New Roman" w:hAnsi="Times New Roman" w:cs="Times New Roman"/>
                  <w:color w:val="000000" w:themeColor="text1"/>
                  <w:sz w:val="24"/>
                  <w:szCs w:val="24"/>
                </w:rPr>
                <w:t xml:space="preserve">Gilbert, M., </w:t>
              </w:r>
              <w:proofErr w:type="spellStart"/>
              <w:r w:rsidR="00902CB0" w:rsidRPr="003F214F">
                <w:rPr>
                  <w:rFonts w:ascii="Times New Roman" w:eastAsia="Times New Roman" w:hAnsi="Times New Roman" w:cs="Times New Roman"/>
                  <w:color w:val="000000" w:themeColor="text1"/>
                  <w:sz w:val="24"/>
                  <w:szCs w:val="24"/>
                </w:rPr>
                <w:t>Pullano</w:t>
              </w:r>
              <w:proofErr w:type="spellEnd"/>
              <w:r w:rsidR="00902CB0" w:rsidRPr="003F214F">
                <w:rPr>
                  <w:rFonts w:ascii="Times New Roman" w:eastAsia="Times New Roman" w:hAnsi="Times New Roman" w:cs="Times New Roman"/>
                  <w:color w:val="000000" w:themeColor="text1"/>
                  <w:sz w:val="24"/>
                  <w:szCs w:val="24"/>
                </w:rPr>
                <w:t xml:space="preserve">, G., </w:t>
              </w:r>
              <w:proofErr w:type="spellStart"/>
              <w:r w:rsidR="00902CB0" w:rsidRPr="003F214F">
                <w:rPr>
                  <w:rFonts w:ascii="Times New Roman" w:eastAsia="Times New Roman" w:hAnsi="Times New Roman" w:cs="Times New Roman"/>
                  <w:color w:val="000000" w:themeColor="text1"/>
                  <w:sz w:val="24"/>
                  <w:szCs w:val="24"/>
                </w:rPr>
                <w:t>Pinotti</w:t>
              </w:r>
              <w:proofErr w:type="spellEnd"/>
              <w:r w:rsidR="00902CB0" w:rsidRPr="003F214F">
                <w:rPr>
                  <w:rFonts w:ascii="Times New Roman" w:eastAsia="Times New Roman" w:hAnsi="Times New Roman" w:cs="Times New Roman"/>
                  <w:color w:val="000000" w:themeColor="text1"/>
                  <w:sz w:val="24"/>
                  <w:szCs w:val="24"/>
                </w:rPr>
                <w:t xml:space="preserve">, F., </w:t>
              </w:r>
              <w:proofErr w:type="spellStart"/>
              <w:r w:rsidR="00902CB0" w:rsidRPr="003F214F">
                <w:rPr>
                  <w:rFonts w:ascii="Times New Roman" w:eastAsia="Times New Roman" w:hAnsi="Times New Roman" w:cs="Times New Roman"/>
                  <w:color w:val="000000" w:themeColor="text1"/>
                  <w:sz w:val="24"/>
                  <w:szCs w:val="24"/>
                </w:rPr>
                <w:t>Valdano</w:t>
              </w:r>
              <w:proofErr w:type="spellEnd"/>
              <w:r w:rsidR="00902CB0" w:rsidRPr="003F214F">
                <w:rPr>
                  <w:rFonts w:ascii="Times New Roman" w:eastAsia="Times New Roman" w:hAnsi="Times New Roman" w:cs="Times New Roman"/>
                  <w:color w:val="000000" w:themeColor="text1"/>
                  <w:sz w:val="24"/>
                  <w:szCs w:val="24"/>
                </w:rPr>
                <w:t xml:space="preserve">, E., </w:t>
              </w:r>
              <w:proofErr w:type="spellStart"/>
              <w:r w:rsidR="00902CB0" w:rsidRPr="003F214F">
                <w:rPr>
                  <w:rFonts w:ascii="Times New Roman" w:eastAsia="Times New Roman" w:hAnsi="Times New Roman" w:cs="Times New Roman"/>
                  <w:color w:val="000000" w:themeColor="text1"/>
                  <w:sz w:val="24"/>
                  <w:szCs w:val="24"/>
                </w:rPr>
                <w:t>Poletto</w:t>
              </w:r>
              <w:proofErr w:type="spellEnd"/>
              <w:r w:rsidR="00902CB0" w:rsidRPr="003F214F">
                <w:rPr>
                  <w:rFonts w:ascii="Times New Roman" w:eastAsia="Times New Roman" w:hAnsi="Times New Roman" w:cs="Times New Roman"/>
                  <w:color w:val="000000" w:themeColor="text1"/>
                  <w:sz w:val="24"/>
                  <w:szCs w:val="24"/>
                </w:rPr>
                <w:t xml:space="preserve">, C., </w:t>
              </w:r>
              <w:proofErr w:type="spellStart"/>
              <w:r w:rsidR="00902CB0" w:rsidRPr="003F214F">
                <w:rPr>
                  <w:rFonts w:ascii="Times New Roman" w:eastAsia="Times New Roman" w:hAnsi="Times New Roman" w:cs="Times New Roman"/>
                  <w:color w:val="000000" w:themeColor="text1"/>
                  <w:sz w:val="24"/>
                  <w:szCs w:val="24"/>
                </w:rPr>
                <w:t>Boëlle</w:t>
              </w:r>
              <w:proofErr w:type="spellEnd"/>
              <w:r w:rsidR="00902CB0" w:rsidRPr="003F214F">
                <w:rPr>
                  <w:rFonts w:ascii="Times New Roman" w:eastAsia="Times New Roman" w:hAnsi="Times New Roman" w:cs="Times New Roman"/>
                  <w:color w:val="000000" w:themeColor="text1"/>
                  <w:sz w:val="24"/>
                  <w:szCs w:val="24"/>
                </w:rPr>
                <w:t>, P.-Y</w:t>
              </w:r>
              <w:proofErr w:type="gramStart"/>
              <w:r w:rsidR="00902CB0" w:rsidRPr="003F214F">
                <w:rPr>
                  <w:rFonts w:ascii="Times New Roman" w:eastAsia="Times New Roman" w:hAnsi="Times New Roman" w:cs="Times New Roman"/>
                  <w:color w:val="000000" w:themeColor="text1"/>
                  <w:sz w:val="24"/>
                  <w:szCs w:val="24"/>
                </w:rPr>
                <w:t>., . . .</w:t>
              </w:r>
              <w:proofErr w:type="gramEnd"/>
              <w:r w:rsidR="00902CB0" w:rsidRPr="003F214F">
                <w:rPr>
                  <w:rFonts w:ascii="Times New Roman" w:eastAsia="Times New Roman" w:hAnsi="Times New Roman" w:cs="Times New Roman"/>
                  <w:color w:val="000000" w:themeColor="text1"/>
                  <w:sz w:val="24"/>
                  <w:szCs w:val="24"/>
                </w:rPr>
                <w:t xml:space="preserve"> </w:t>
              </w:r>
              <w:proofErr w:type="spellStart"/>
              <w:r w:rsidR="00902CB0" w:rsidRPr="003F214F">
                <w:rPr>
                  <w:rFonts w:ascii="Times New Roman" w:eastAsia="Times New Roman" w:hAnsi="Times New Roman" w:cs="Times New Roman"/>
                  <w:color w:val="000000" w:themeColor="text1"/>
                  <w:sz w:val="24"/>
                  <w:szCs w:val="24"/>
                </w:rPr>
                <w:t>Altmann</w:t>
              </w:r>
              <w:proofErr w:type="spellEnd"/>
              <w:r w:rsidR="00902CB0" w:rsidRPr="003F214F">
                <w:rPr>
                  <w:rFonts w:ascii="Times New Roman" w:eastAsia="Times New Roman" w:hAnsi="Times New Roman" w:cs="Times New Roman"/>
                  <w:color w:val="000000" w:themeColor="text1"/>
                  <w:sz w:val="24"/>
                  <w:szCs w:val="24"/>
                </w:rPr>
                <w:t xml:space="preserve">, M. (2020). Preparedness and vulnerability of African countries against importations of COVID-19: a modelling study. </w:t>
              </w:r>
            </w:sdtContent>
          </w:sdt>
          <w:sdt>
            <w:sdtPr>
              <w:rPr>
                <w:color w:val="000000" w:themeColor="text1"/>
                <w:sz w:val="24"/>
                <w:szCs w:val="24"/>
              </w:rPr>
              <w:tag w:val="goog_rdk_155"/>
              <w:id w:val="1719625013"/>
            </w:sdtPr>
            <w:sdtContent>
              <w:r w:rsidR="00902CB0" w:rsidRPr="003F214F">
                <w:rPr>
                  <w:rFonts w:ascii="Times New Roman" w:eastAsia="Times New Roman" w:hAnsi="Times New Roman" w:cs="Times New Roman"/>
                  <w:i/>
                  <w:color w:val="000000" w:themeColor="text1"/>
                  <w:sz w:val="24"/>
                  <w:szCs w:val="24"/>
                </w:rPr>
                <w:t>The lancet, 395</w:t>
              </w:r>
            </w:sdtContent>
          </w:sdt>
          <w:sdt>
            <w:sdtPr>
              <w:rPr>
                <w:color w:val="000000" w:themeColor="text1"/>
                <w:sz w:val="24"/>
                <w:szCs w:val="24"/>
              </w:rPr>
              <w:tag w:val="goog_rdk_156"/>
              <w:id w:val="-317810827"/>
            </w:sdtPr>
            <w:sdtContent>
              <w:r w:rsidR="00902CB0" w:rsidRPr="003F214F">
                <w:rPr>
                  <w:rFonts w:ascii="Times New Roman" w:eastAsia="Times New Roman" w:hAnsi="Times New Roman" w:cs="Times New Roman"/>
                  <w:color w:val="000000" w:themeColor="text1"/>
                  <w:sz w:val="24"/>
                  <w:szCs w:val="24"/>
                </w:rPr>
                <w:t xml:space="preserve">(10227), 871-877. </w:t>
              </w:r>
            </w:sdtContent>
          </w:sdt>
        </w:p>
      </w:sdtContent>
    </w:sdt>
    <w:bookmarkStart w:id="36" w:name="_heading=h.32hioqz" w:colFirst="0" w:colLast="0" w:displacedByCustomXml="next"/>
    <w:bookmarkEnd w:id="36" w:displacedByCustomXml="next"/>
    <w:sdt>
      <w:sdtPr>
        <w:rPr>
          <w:color w:val="000000" w:themeColor="text1"/>
          <w:sz w:val="24"/>
          <w:szCs w:val="24"/>
        </w:rPr>
        <w:tag w:val="goog_rdk_161"/>
        <w:id w:val="-721901438"/>
      </w:sdtPr>
      <w:sdtContent>
        <w:p w14:paraId="1AAD735C"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158"/>
              <w:id w:val="-46611190"/>
            </w:sdtPr>
            <w:sdtContent>
              <w:r w:rsidR="00902CB0" w:rsidRPr="003F214F">
                <w:rPr>
                  <w:rFonts w:ascii="Times New Roman" w:eastAsia="Times New Roman" w:hAnsi="Times New Roman" w:cs="Times New Roman"/>
                  <w:color w:val="000000" w:themeColor="text1"/>
                  <w:sz w:val="24"/>
                  <w:szCs w:val="24"/>
                </w:rPr>
                <w:t xml:space="preserve">Guan, W.-j., Ni, Z.-y., Hu, Y., Liang, W.-h., </w:t>
              </w:r>
              <w:proofErr w:type="spellStart"/>
              <w:r w:rsidR="00902CB0" w:rsidRPr="003F214F">
                <w:rPr>
                  <w:rFonts w:ascii="Times New Roman" w:eastAsia="Times New Roman" w:hAnsi="Times New Roman" w:cs="Times New Roman"/>
                  <w:color w:val="000000" w:themeColor="text1"/>
                  <w:sz w:val="24"/>
                  <w:szCs w:val="24"/>
                </w:rPr>
                <w:t>Ou</w:t>
              </w:r>
              <w:proofErr w:type="spellEnd"/>
              <w:r w:rsidR="00902CB0" w:rsidRPr="003F214F">
                <w:rPr>
                  <w:rFonts w:ascii="Times New Roman" w:eastAsia="Times New Roman" w:hAnsi="Times New Roman" w:cs="Times New Roman"/>
                  <w:color w:val="000000" w:themeColor="text1"/>
                  <w:sz w:val="24"/>
                  <w:szCs w:val="24"/>
                </w:rPr>
                <w:t>, C.-q., He, J.-x</w:t>
              </w:r>
              <w:proofErr w:type="gramStart"/>
              <w:r w:rsidR="00902CB0" w:rsidRPr="003F214F">
                <w:rPr>
                  <w:rFonts w:ascii="Times New Roman" w:eastAsia="Times New Roman" w:hAnsi="Times New Roman" w:cs="Times New Roman"/>
                  <w:color w:val="000000" w:themeColor="text1"/>
                  <w:sz w:val="24"/>
                  <w:szCs w:val="24"/>
                </w:rPr>
                <w:t>., . . .</w:t>
              </w:r>
              <w:proofErr w:type="gramEnd"/>
              <w:r w:rsidR="00902CB0" w:rsidRPr="003F214F">
                <w:rPr>
                  <w:rFonts w:ascii="Times New Roman" w:eastAsia="Times New Roman" w:hAnsi="Times New Roman" w:cs="Times New Roman"/>
                  <w:color w:val="000000" w:themeColor="text1"/>
                  <w:sz w:val="24"/>
                  <w:szCs w:val="24"/>
                </w:rPr>
                <w:t xml:space="preserve"> Hui, D. S. (2020). Clinical characteristics of coronavirus disease 2019 in China. </w:t>
              </w:r>
            </w:sdtContent>
          </w:sdt>
          <w:sdt>
            <w:sdtPr>
              <w:rPr>
                <w:color w:val="000000" w:themeColor="text1"/>
                <w:sz w:val="24"/>
                <w:szCs w:val="24"/>
              </w:rPr>
              <w:tag w:val="goog_rdk_159"/>
              <w:id w:val="1703286209"/>
            </w:sdtPr>
            <w:sdtContent>
              <w:r w:rsidR="00902CB0" w:rsidRPr="003F214F">
                <w:rPr>
                  <w:rFonts w:ascii="Times New Roman" w:eastAsia="Times New Roman" w:hAnsi="Times New Roman" w:cs="Times New Roman"/>
                  <w:i/>
                  <w:color w:val="000000" w:themeColor="text1"/>
                  <w:sz w:val="24"/>
                  <w:szCs w:val="24"/>
                </w:rPr>
                <w:t>New England Journal of Medicine, 382</w:t>
              </w:r>
            </w:sdtContent>
          </w:sdt>
          <w:sdt>
            <w:sdtPr>
              <w:rPr>
                <w:color w:val="000000" w:themeColor="text1"/>
                <w:sz w:val="24"/>
                <w:szCs w:val="24"/>
              </w:rPr>
              <w:tag w:val="goog_rdk_160"/>
              <w:id w:val="-529345907"/>
            </w:sdtPr>
            <w:sdtContent>
              <w:r w:rsidR="00902CB0" w:rsidRPr="003F214F">
                <w:rPr>
                  <w:rFonts w:ascii="Times New Roman" w:eastAsia="Times New Roman" w:hAnsi="Times New Roman" w:cs="Times New Roman"/>
                  <w:color w:val="000000" w:themeColor="text1"/>
                  <w:sz w:val="24"/>
                  <w:szCs w:val="24"/>
                </w:rPr>
                <w:t xml:space="preserve">(18), 1708-1720. </w:t>
              </w:r>
            </w:sdtContent>
          </w:sdt>
        </w:p>
      </w:sdtContent>
    </w:sdt>
    <w:bookmarkStart w:id="37" w:name="_heading=h.1hmsyys" w:colFirst="0" w:colLast="0" w:displacedByCustomXml="next"/>
    <w:bookmarkEnd w:id="37" w:displacedByCustomXml="next"/>
    <w:sdt>
      <w:sdtPr>
        <w:rPr>
          <w:color w:val="000000" w:themeColor="text1"/>
          <w:sz w:val="24"/>
          <w:szCs w:val="24"/>
        </w:rPr>
        <w:tag w:val="goog_rdk_165"/>
        <w:id w:val="-351571482"/>
      </w:sdtPr>
      <w:sdtContent>
        <w:p w14:paraId="0B2F445A"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162"/>
              <w:id w:val="-691305458"/>
            </w:sdtPr>
            <w:sdtContent>
              <w:r w:rsidR="00902CB0" w:rsidRPr="003F214F">
                <w:rPr>
                  <w:rFonts w:ascii="Times New Roman" w:eastAsia="Times New Roman" w:hAnsi="Times New Roman" w:cs="Times New Roman"/>
                  <w:color w:val="000000" w:themeColor="text1"/>
                  <w:sz w:val="24"/>
                  <w:szCs w:val="24"/>
                </w:rPr>
                <w:t xml:space="preserve">Gupta, R., Ghosh, A., Singh, A. K., &amp; </w:t>
              </w:r>
              <w:proofErr w:type="spellStart"/>
              <w:r w:rsidR="00902CB0" w:rsidRPr="003F214F">
                <w:rPr>
                  <w:rFonts w:ascii="Times New Roman" w:eastAsia="Times New Roman" w:hAnsi="Times New Roman" w:cs="Times New Roman"/>
                  <w:color w:val="000000" w:themeColor="text1"/>
                  <w:sz w:val="24"/>
                  <w:szCs w:val="24"/>
                </w:rPr>
                <w:t>Misra</w:t>
              </w:r>
              <w:proofErr w:type="spellEnd"/>
              <w:r w:rsidR="00902CB0" w:rsidRPr="003F214F">
                <w:rPr>
                  <w:rFonts w:ascii="Times New Roman" w:eastAsia="Times New Roman" w:hAnsi="Times New Roman" w:cs="Times New Roman"/>
                  <w:color w:val="000000" w:themeColor="text1"/>
                  <w:sz w:val="24"/>
                  <w:szCs w:val="24"/>
                </w:rPr>
                <w:t xml:space="preserve">, A. (2020). Clinical considerations for patients with diabetes in times of COVID-19 epidemic. </w:t>
              </w:r>
            </w:sdtContent>
          </w:sdt>
          <w:sdt>
            <w:sdtPr>
              <w:rPr>
                <w:color w:val="000000" w:themeColor="text1"/>
                <w:sz w:val="24"/>
                <w:szCs w:val="24"/>
              </w:rPr>
              <w:tag w:val="goog_rdk_163"/>
              <w:id w:val="1715462403"/>
            </w:sdtPr>
            <w:sdtContent>
              <w:r w:rsidR="00902CB0" w:rsidRPr="003F214F">
                <w:rPr>
                  <w:rFonts w:ascii="Times New Roman" w:eastAsia="Times New Roman" w:hAnsi="Times New Roman" w:cs="Times New Roman"/>
                  <w:i/>
                  <w:color w:val="000000" w:themeColor="text1"/>
                  <w:sz w:val="24"/>
                  <w:szCs w:val="24"/>
                </w:rPr>
                <w:t>Diabetes &amp; metabolic syndrome, 14</w:t>
              </w:r>
            </w:sdtContent>
          </w:sdt>
          <w:sdt>
            <w:sdtPr>
              <w:rPr>
                <w:color w:val="000000" w:themeColor="text1"/>
                <w:sz w:val="24"/>
                <w:szCs w:val="24"/>
              </w:rPr>
              <w:tag w:val="goog_rdk_164"/>
              <w:id w:val="-1655676002"/>
            </w:sdtPr>
            <w:sdtContent>
              <w:r w:rsidR="00902CB0" w:rsidRPr="003F214F">
                <w:rPr>
                  <w:rFonts w:ascii="Times New Roman" w:eastAsia="Times New Roman" w:hAnsi="Times New Roman" w:cs="Times New Roman"/>
                  <w:color w:val="000000" w:themeColor="text1"/>
                  <w:sz w:val="24"/>
                  <w:szCs w:val="24"/>
                </w:rPr>
                <w:t xml:space="preserve">(3), 211. </w:t>
              </w:r>
            </w:sdtContent>
          </w:sdt>
        </w:p>
      </w:sdtContent>
    </w:sdt>
    <w:bookmarkStart w:id="38" w:name="_heading=h.41mghml" w:colFirst="0" w:colLast="0" w:displacedByCustomXml="next"/>
    <w:bookmarkEnd w:id="38" w:displacedByCustomXml="next"/>
    <w:sdt>
      <w:sdtPr>
        <w:rPr>
          <w:color w:val="000000" w:themeColor="text1"/>
          <w:sz w:val="24"/>
          <w:szCs w:val="24"/>
        </w:rPr>
        <w:tag w:val="goog_rdk_169"/>
        <w:id w:val="-2065942144"/>
      </w:sdtPr>
      <w:sdtContent>
        <w:p w14:paraId="2F5DDF74"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166"/>
              <w:id w:val="-571352075"/>
            </w:sdtPr>
            <w:sdtContent>
              <w:r w:rsidR="00902CB0" w:rsidRPr="003F214F">
                <w:rPr>
                  <w:rFonts w:ascii="Times New Roman" w:eastAsia="Times New Roman" w:hAnsi="Times New Roman" w:cs="Times New Roman"/>
                  <w:color w:val="000000" w:themeColor="text1"/>
                  <w:sz w:val="24"/>
                  <w:szCs w:val="24"/>
                </w:rPr>
                <w:t xml:space="preserve">Gyasi, R. M. (2020a). Fighting COVID-19: Fear and internal conflict among older adults in Ghana. </w:t>
              </w:r>
            </w:sdtContent>
          </w:sdt>
          <w:sdt>
            <w:sdtPr>
              <w:rPr>
                <w:color w:val="000000" w:themeColor="text1"/>
                <w:sz w:val="24"/>
                <w:szCs w:val="24"/>
              </w:rPr>
              <w:tag w:val="goog_rdk_167"/>
              <w:id w:val="-1272082178"/>
            </w:sdtPr>
            <w:sdtContent>
              <w:r w:rsidR="00902CB0" w:rsidRPr="003F214F">
                <w:rPr>
                  <w:rFonts w:ascii="Times New Roman" w:eastAsia="Times New Roman" w:hAnsi="Times New Roman" w:cs="Times New Roman"/>
                  <w:i/>
                  <w:color w:val="000000" w:themeColor="text1"/>
                  <w:sz w:val="24"/>
                  <w:szCs w:val="24"/>
                </w:rPr>
                <w:t xml:space="preserve">Journal of </w:t>
              </w:r>
              <w:proofErr w:type="spellStart"/>
              <w:r w:rsidR="00902CB0" w:rsidRPr="003F214F">
                <w:rPr>
                  <w:rFonts w:ascii="Times New Roman" w:eastAsia="Times New Roman" w:hAnsi="Times New Roman" w:cs="Times New Roman"/>
                  <w:i/>
                  <w:color w:val="000000" w:themeColor="text1"/>
                  <w:sz w:val="24"/>
                  <w:szCs w:val="24"/>
                </w:rPr>
                <w:t>gerontological</w:t>
              </w:r>
              <w:proofErr w:type="spellEnd"/>
              <w:r w:rsidR="00902CB0" w:rsidRPr="003F214F">
                <w:rPr>
                  <w:rFonts w:ascii="Times New Roman" w:eastAsia="Times New Roman" w:hAnsi="Times New Roman" w:cs="Times New Roman"/>
                  <w:i/>
                  <w:color w:val="000000" w:themeColor="text1"/>
                  <w:sz w:val="24"/>
                  <w:szCs w:val="24"/>
                </w:rPr>
                <w:t xml:space="preserve"> social work</w:t>
              </w:r>
            </w:sdtContent>
          </w:sdt>
          <w:sdt>
            <w:sdtPr>
              <w:rPr>
                <w:color w:val="000000" w:themeColor="text1"/>
                <w:sz w:val="24"/>
                <w:szCs w:val="24"/>
              </w:rPr>
              <w:tag w:val="goog_rdk_168"/>
              <w:id w:val="-1292280593"/>
            </w:sdtPr>
            <w:sdtContent>
              <w:r w:rsidR="00902CB0" w:rsidRPr="003F214F">
                <w:rPr>
                  <w:rFonts w:ascii="Times New Roman" w:eastAsia="Times New Roman" w:hAnsi="Times New Roman" w:cs="Times New Roman"/>
                  <w:color w:val="000000" w:themeColor="text1"/>
                  <w:sz w:val="24"/>
                  <w:szCs w:val="24"/>
                </w:rPr>
                <w:t xml:space="preserve">, 1-3. </w:t>
              </w:r>
            </w:sdtContent>
          </w:sdt>
        </w:p>
      </w:sdtContent>
    </w:sdt>
    <w:bookmarkStart w:id="39" w:name="_heading=h.2grqrue" w:colFirst="0" w:colLast="0" w:displacedByCustomXml="next"/>
    <w:bookmarkEnd w:id="39" w:displacedByCustomXml="next"/>
    <w:sdt>
      <w:sdtPr>
        <w:rPr>
          <w:color w:val="000000" w:themeColor="text1"/>
          <w:sz w:val="24"/>
          <w:szCs w:val="24"/>
        </w:rPr>
        <w:tag w:val="goog_rdk_173"/>
        <w:id w:val="745769642"/>
      </w:sdtPr>
      <w:sdtContent>
        <w:p w14:paraId="3F5225CE"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170"/>
              <w:id w:val="992609003"/>
            </w:sdtPr>
            <w:sdtContent>
              <w:r w:rsidR="00902CB0" w:rsidRPr="003F214F">
                <w:rPr>
                  <w:rFonts w:ascii="Times New Roman" w:eastAsia="Times New Roman" w:hAnsi="Times New Roman" w:cs="Times New Roman"/>
                  <w:color w:val="000000" w:themeColor="text1"/>
                  <w:sz w:val="24"/>
                  <w:szCs w:val="24"/>
                </w:rPr>
                <w:t xml:space="preserve">Gyasi, R. M. (2020b). SARS‐CoV‐2 outbreaks, age and gender: Getting under the skin. </w:t>
              </w:r>
            </w:sdtContent>
          </w:sdt>
          <w:sdt>
            <w:sdtPr>
              <w:rPr>
                <w:color w:val="000000" w:themeColor="text1"/>
                <w:sz w:val="24"/>
                <w:szCs w:val="24"/>
              </w:rPr>
              <w:tag w:val="goog_rdk_171"/>
              <w:id w:val="1234354696"/>
            </w:sdtPr>
            <w:sdtContent>
              <w:proofErr w:type="spellStart"/>
              <w:r w:rsidR="00902CB0" w:rsidRPr="003F214F">
                <w:rPr>
                  <w:rFonts w:ascii="Times New Roman" w:eastAsia="Times New Roman" w:hAnsi="Times New Roman" w:cs="Times New Roman"/>
                  <w:i/>
                  <w:color w:val="000000" w:themeColor="text1"/>
                  <w:sz w:val="24"/>
                  <w:szCs w:val="24"/>
                </w:rPr>
                <w:t>Int</w:t>
              </w:r>
              <w:proofErr w:type="spellEnd"/>
              <w:r w:rsidR="00902CB0" w:rsidRPr="003F214F">
                <w:rPr>
                  <w:rFonts w:ascii="Times New Roman" w:eastAsia="Times New Roman" w:hAnsi="Times New Roman" w:cs="Times New Roman"/>
                  <w:i/>
                  <w:color w:val="000000" w:themeColor="text1"/>
                  <w:sz w:val="24"/>
                  <w:szCs w:val="24"/>
                </w:rPr>
                <w:t xml:space="preserve"> J Health </w:t>
              </w:r>
              <w:proofErr w:type="spellStart"/>
              <w:r w:rsidR="00902CB0" w:rsidRPr="003F214F">
                <w:rPr>
                  <w:rFonts w:ascii="Times New Roman" w:eastAsia="Times New Roman" w:hAnsi="Times New Roman" w:cs="Times New Roman"/>
                  <w:i/>
                  <w:color w:val="000000" w:themeColor="text1"/>
                  <w:sz w:val="24"/>
                  <w:szCs w:val="24"/>
                </w:rPr>
                <w:t>Plann</w:t>
              </w:r>
              <w:proofErr w:type="spellEnd"/>
              <w:r w:rsidR="00902CB0" w:rsidRPr="003F214F">
                <w:rPr>
                  <w:rFonts w:ascii="Times New Roman" w:eastAsia="Times New Roman" w:hAnsi="Times New Roman" w:cs="Times New Roman"/>
                  <w:i/>
                  <w:color w:val="000000" w:themeColor="text1"/>
                  <w:sz w:val="24"/>
                  <w:szCs w:val="24"/>
                </w:rPr>
                <w:t xml:space="preserve"> Manage</w:t>
              </w:r>
            </w:sdtContent>
          </w:sdt>
          <w:sdt>
            <w:sdtPr>
              <w:rPr>
                <w:color w:val="000000" w:themeColor="text1"/>
                <w:sz w:val="24"/>
                <w:szCs w:val="24"/>
              </w:rPr>
              <w:tag w:val="goog_rdk_172"/>
              <w:id w:val="194428021"/>
            </w:sdtPr>
            <w:sdtContent>
              <w:r w:rsidR="00902CB0" w:rsidRPr="003F214F">
                <w:rPr>
                  <w:rFonts w:ascii="Times New Roman" w:eastAsia="Times New Roman" w:hAnsi="Times New Roman" w:cs="Times New Roman"/>
                  <w:color w:val="000000" w:themeColor="text1"/>
                  <w:sz w:val="24"/>
                  <w:szCs w:val="24"/>
                </w:rPr>
                <w:t xml:space="preserve">. </w:t>
              </w:r>
            </w:sdtContent>
          </w:sdt>
        </w:p>
      </w:sdtContent>
    </w:sdt>
    <w:bookmarkStart w:id="40" w:name="_heading=h.vx1227" w:colFirst="0" w:colLast="0" w:displacedByCustomXml="next"/>
    <w:bookmarkEnd w:id="40" w:displacedByCustomXml="next"/>
    <w:sdt>
      <w:sdtPr>
        <w:rPr>
          <w:color w:val="000000" w:themeColor="text1"/>
          <w:sz w:val="24"/>
          <w:szCs w:val="24"/>
        </w:rPr>
        <w:tag w:val="goog_rdk_177"/>
        <w:id w:val="1548643748"/>
      </w:sdtPr>
      <w:sdtContent>
        <w:p w14:paraId="4D81204F"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174"/>
              <w:id w:val="-190304401"/>
            </w:sdtPr>
            <w:sdtContent>
              <w:r w:rsidR="00902CB0" w:rsidRPr="003F214F">
                <w:rPr>
                  <w:rFonts w:ascii="Times New Roman" w:eastAsia="Times New Roman" w:hAnsi="Times New Roman" w:cs="Times New Roman"/>
                  <w:color w:val="000000" w:themeColor="text1"/>
                  <w:sz w:val="24"/>
                  <w:szCs w:val="24"/>
                </w:rPr>
                <w:t xml:space="preserve">Hartmann-Boyce, J., Morris, E., Goyder, C., </w:t>
              </w:r>
              <w:proofErr w:type="spellStart"/>
              <w:r w:rsidR="00902CB0" w:rsidRPr="003F214F">
                <w:rPr>
                  <w:rFonts w:ascii="Times New Roman" w:eastAsia="Times New Roman" w:hAnsi="Times New Roman" w:cs="Times New Roman"/>
                  <w:color w:val="000000" w:themeColor="text1"/>
                  <w:sz w:val="24"/>
                  <w:szCs w:val="24"/>
                </w:rPr>
                <w:t>Kinton</w:t>
              </w:r>
              <w:proofErr w:type="spellEnd"/>
              <w:r w:rsidR="00902CB0" w:rsidRPr="003F214F">
                <w:rPr>
                  <w:rFonts w:ascii="Times New Roman" w:eastAsia="Times New Roman" w:hAnsi="Times New Roman" w:cs="Times New Roman"/>
                  <w:color w:val="000000" w:themeColor="text1"/>
                  <w:sz w:val="24"/>
                  <w:szCs w:val="24"/>
                </w:rPr>
                <w:t xml:space="preserve">, J., Perring, J., </w:t>
              </w:r>
              <w:proofErr w:type="spellStart"/>
              <w:r w:rsidR="00902CB0" w:rsidRPr="003F214F">
                <w:rPr>
                  <w:rFonts w:ascii="Times New Roman" w:eastAsia="Times New Roman" w:hAnsi="Times New Roman" w:cs="Times New Roman"/>
                  <w:color w:val="000000" w:themeColor="text1"/>
                  <w:sz w:val="24"/>
                  <w:szCs w:val="24"/>
                </w:rPr>
                <w:t>Nunan</w:t>
              </w:r>
              <w:proofErr w:type="spellEnd"/>
              <w:r w:rsidR="00902CB0" w:rsidRPr="003F214F">
                <w:rPr>
                  <w:rFonts w:ascii="Times New Roman" w:eastAsia="Times New Roman" w:hAnsi="Times New Roman" w:cs="Times New Roman"/>
                  <w:color w:val="000000" w:themeColor="text1"/>
                  <w:sz w:val="24"/>
                  <w:szCs w:val="24"/>
                </w:rPr>
                <w:t>, D</w:t>
              </w:r>
              <w:proofErr w:type="gramStart"/>
              <w:r w:rsidR="00902CB0" w:rsidRPr="003F214F">
                <w:rPr>
                  <w:rFonts w:ascii="Times New Roman" w:eastAsia="Times New Roman" w:hAnsi="Times New Roman" w:cs="Times New Roman"/>
                  <w:color w:val="000000" w:themeColor="text1"/>
                  <w:sz w:val="24"/>
                  <w:szCs w:val="24"/>
                </w:rPr>
                <w:t>., . . .</w:t>
              </w:r>
              <w:proofErr w:type="gramEnd"/>
              <w:r w:rsidR="00902CB0" w:rsidRPr="003F214F">
                <w:rPr>
                  <w:rFonts w:ascii="Times New Roman" w:eastAsia="Times New Roman" w:hAnsi="Times New Roman" w:cs="Times New Roman"/>
                  <w:color w:val="000000" w:themeColor="text1"/>
                  <w:sz w:val="24"/>
                  <w:szCs w:val="24"/>
                </w:rPr>
                <w:t xml:space="preserve"> Ji, L. (2020). Diabetes and COVID-19: risks, management, and learnings from other national disasters. </w:t>
              </w:r>
            </w:sdtContent>
          </w:sdt>
          <w:sdt>
            <w:sdtPr>
              <w:rPr>
                <w:color w:val="000000" w:themeColor="text1"/>
                <w:sz w:val="24"/>
                <w:szCs w:val="24"/>
              </w:rPr>
              <w:tag w:val="goog_rdk_175"/>
              <w:id w:val="135079837"/>
            </w:sdtPr>
            <w:sdtContent>
              <w:r w:rsidR="00902CB0" w:rsidRPr="003F214F">
                <w:rPr>
                  <w:rFonts w:ascii="Times New Roman" w:eastAsia="Times New Roman" w:hAnsi="Times New Roman" w:cs="Times New Roman"/>
                  <w:i/>
                  <w:color w:val="000000" w:themeColor="text1"/>
                  <w:sz w:val="24"/>
                  <w:szCs w:val="24"/>
                </w:rPr>
                <w:t>Diabetes care, 43</w:t>
              </w:r>
            </w:sdtContent>
          </w:sdt>
          <w:sdt>
            <w:sdtPr>
              <w:rPr>
                <w:color w:val="000000" w:themeColor="text1"/>
                <w:sz w:val="24"/>
                <w:szCs w:val="24"/>
              </w:rPr>
              <w:tag w:val="goog_rdk_176"/>
              <w:id w:val="311911716"/>
            </w:sdtPr>
            <w:sdtContent>
              <w:r w:rsidR="00902CB0" w:rsidRPr="003F214F">
                <w:rPr>
                  <w:rFonts w:ascii="Times New Roman" w:eastAsia="Times New Roman" w:hAnsi="Times New Roman" w:cs="Times New Roman"/>
                  <w:color w:val="000000" w:themeColor="text1"/>
                  <w:sz w:val="24"/>
                  <w:szCs w:val="24"/>
                </w:rPr>
                <w:t xml:space="preserve">(8), 1695-1703. </w:t>
              </w:r>
            </w:sdtContent>
          </w:sdt>
        </w:p>
      </w:sdtContent>
    </w:sdt>
    <w:bookmarkStart w:id="41" w:name="_heading=h.3fwokq0" w:colFirst="0" w:colLast="0" w:displacedByCustomXml="next"/>
    <w:bookmarkEnd w:id="41" w:displacedByCustomXml="next"/>
    <w:sdt>
      <w:sdtPr>
        <w:rPr>
          <w:color w:val="000000" w:themeColor="text1"/>
          <w:sz w:val="24"/>
          <w:szCs w:val="24"/>
        </w:rPr>
        <w:tag w:val="goog_rdk_181"/>
        <w:id w:val="-615527779"/>
      </w:sdtPr>
      <w:sdtContent>
        <w:p w14:paraId="6DC153AF"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178"/>
              <w:id w:val="-1935896616"/>
            </w:sdtPr>
            <w:sdtContent>
              <w:r w:rsidR="00902CB0" w:rsidRPr="003F214F">
                <w:rPr>
                  <w:rFonts w:ascii="Times New Roman" w:eastAsia="Times New Roman" w:hAnsi="Times New Roman" w:cs="Times New Roman"/>
                  <w:color w:val="000000" w:themeColor="text1"/>
                  <w:sz w:val="24"/>
                  <w:szCs w:val="24"/>
                </w:rPr>
                <w:t xml:space="preserve">Hussain, A., </w:t>
              </w:r>
              <w:proofErr w:type="spellStart"/>
              <w:r w:rsidR="00902CB0" w:rsidRPr="003F214F">
                <w:rPr>
                  <w:rFonts w:ascii="Times New Roman" w:eastAsia="Times New Roman" w:hAnsi="Times New Roman" w:cs="Times New Roman"/>
                  <w:color w:val="000000" w:themeColor="text1"/>
                  <w:sz w:val="24"/>
                  <w:szCs w:val="24"/>
                </w:rPr>
                <w:t>Bhowmik</w:t>
              </w:r>
              <w:proofErr w:type="spellEnd"/>
              <w:r w:rsidR="00902CB0" w:rsidRPr="003F214F">
                <w:rPr>
                  <w:rFonts w:ascii="Times New Roman" w:eastAsia="Times New Roman" w:hAnsi="Times New Roman" w:cs="Times New Roman"/>
                  <w:color w:val="000000" w:themeColor="text1"/>
                  <w:sz w:val="24"/>
                  <w:szCs w:val="24"/>
                </w:rPr>
                <w:t xml:space="preserve">, B., &amp; do Vale Moreira, N. C. (2020). COVID-19 and diabetes: Knowledge in progress. </w:t>
              </w:r>
            </w:sdtContent>
          </w:sdt>
          <w:sdt>
            <w:sdtPr>
              <w:rPr>
                <w:color w:val="000000" w:themeColor="text1"/>
                <w:sz w:val="24"/>
                <w:szCs w:val="24"/>
              </w:rPr>
              <w:tag w:val="goog_rdk_179"/>
              <w:id w:val="-1644578264"/>
            </w:sdtPr>
            <w:sdtContent>
              <w:r w:rsidR="00902CB0" w:rsidRPr="003F214F">
                <w:rPr>
                  <w:rFonts w:ascii="Times New Roman" w:eastAsia="Times New Roman" w:hAnsi="Times New Roman" w:cs="Times New Roman"/>
                  <w:i/>
                  <w:color w:val="000000" w:themeColor="text1"/>
                  <w:sz w:val="24"/>
                  <w:szCs w:val="24"/>
                </w:rPr>
                <w:t>Diabetes Research and Clinical Practice</w:t>
              </w:r>
            </w:sdtContent>
          </w:sdt>
          <w:sdt>
            <w:sdtPr>
              <w:rPr>
                <w:color w:val="000000" w:themeColor="text1"/>
                <w:sz w:val="24"/>
                <w:szCs w:val="24"/>
              </w:rPr>
              <w:tag w:val="goog_rdk_180"/>
              <w:id w:val="148335124"/>
            </w:sdtPr>
            <w:sdtContent>
              <w:r w:rsidR="00902CB0" w:rsidRPr="003F214F">
                <w:rPr>
                  <w:rFonts w:ascii="Times New Roman" w:eastAsia="Times New Roman" w:hAnsi="Times New Roman" w:cs="Times New Roman"/>
                  <w:color w:val="000000" w:themeColor="text1"/>
                  <w:sz w:val="24"/>
                  <w:szCs w:val="24"/>
                </w:rPr>
                <w:t xml:space="preserve">, 108142. </w:t>
              </w:r>
            </w:sdtContent>
          </w:sdt>
        </w:p>
      </w:sdtContent>
    </w:sdt>
    <w:bookmarkStart w:id="42" w:name="_heading=h.1v1yuxt" w:colFirst="0" w:colLast="0" w:displacedByCustomXml="next"/>
    <w:bookmarkEnd w:id="42" w:displacedByCustomXml="next"/>
    <w:sdt>
      <w:sdtPr>
        <w:rPr>
          <w:color w:val="000000" w:themeColor="text1"/>
          <w:sz w:val="24"/>
          <w:szCs w:val="24"/>
        </w:rPr>
        <w:tag w:val="goog_rdk_183"/>
        <w:id w:val="-939608371"/>
      </w:sdtPr>
      <w:sdtContent>
        <w:p w14:paraId="2CB44A60"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182"/>
              <w:id w:val="1318229010"/>
            </w:sdtPr>
            <w:sdtContent>
              <w:r w:rsidR="00902CB0" w:rsidRPr="003F214F">
                <w:rPr>
                  <w:rFonts w:ascii="Times New Roman" w:eastAsia="Times New Roman" w:hAnsi="Times New Roman" w:cs="Times New Roman"/>
                  <w:color w:val="000000" w:themeColor="text1"/>
                  <w:sz w:val="24"/>
                  <w:szCs w:val="24"/>
                </w:rPr>
                <w:t xml:space="preserve">International Diabetes Federation. (2017). IDF Diabetes Atlas (8th </w:t>
              </w:r>
              <w:proofErr w:type="gramStart"/>
              <w:r w:rsidR="00902CB0" w:rsidRPr="003F214F">
                <w:rPr>
                  <w:rFonts w:ascii="Times New Roman" w:eastAsia="Times New Roman" w:hAnsi="Times New Roman" w:cs="Times New Roman"/>
                  <w:color w:val="000000" w:themeColor="text1"/>
                  <w:sz w:val="24"/>
                  <w:szCs w:val="24"/>
                </w:rPr>
                <w:t>ed</w:t>
              </w:r>
              <w:proofErr w:type="gramEnd"/>
              <w:r w:rsidR="00902CB0" w:rsidRPr="003F214F">
                <w:rPr>
                  <w:rFonts w:ascii="Times New Roman" w:eastAsia="Times New Roman" w:hAnsi="Times New Roman" w:cs="Times New Roman"/>
                  <w:color w:val="000000" w:themeColor="text1"/>
                  <w:sz w:val="24"/>
                  <w:szCs w:val="24"/>
                </w:rPr>
                <w:t>.). Brussels, Belgium.</w:t>
              </w:r>
            </w:sdtContent>
          </w:sdt>
        </w:p>
      </w:sdtContent>
    </w:sdt>
    <w:bookmarkStart w:id="43" w:name="_heading=h.4f1mdlm" w:colFirst="0" w:colLast="0" w:displacedByCustomXml="next"/>
    <w:bookmarkEnd w:id="43" w:displacedByCustomXml="next"/>
    <w:sdt>
      <w:sdtPr>
        <w:rPr>
          <w:color w:val="000000" w:themeColor="text1"/>
          <w:sz w:val="24"/>
          <w:szCs w:val="24"/>
        </w:rPr>
        <w:tag w:val="goog_rdk_185"/>
        <w:id w:val="1974788321"/>
      </w:sdtPr>
      <w:sdtContent>
        <w:p w14:paraId="1B960AA3"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184"/>
              <w:id w:val="1255242219"/>
            </w:sdtPr>
            <w:sdtContent>
              <w:r w:rsidR="00902CB0" w:rsidRPr="003F214F">
                <w:rPr>
                  <w:rFonts w:ascii="Times New Roman" w:eastAsia="Times New Roman" w:hAnsi="Times New Roman" w:cs="Times New Roman"/>
                  <w:color w:val="000000" w:themeColor="text1"/>
                  <w:sz w:val="24"/>
                  <w:szCs w:val="24"/>
                </w:rPr>
                <w:t xml:space="preserve">Jordan, R. E., </w:t>
              </w:r>
              <w:proofErr w:type="spellStart"/>
              <w:r w:rsidR="00902CB0" w:rsidRPr="003F214F">
                <w:rPr>
                  <w:rFonts w:ascii="Times New Roman" w:eastAsia="Times New Roman" w:hAnsi="Times New Roman" w:cs="Times New Roman"/>
                  <w:color w:val="000000" w:themeColor="text1"/>
                  <w:sz w:val="24"/>
                  <w:szCs w:val="24"/>
                </w:rPr>
                <w:t>Adab</w:t>
              </w:r>
              <w:proofErr w:type="spellEnd"/>
              <w:r w:rsidR="00902CB0" w:rsidRPr="003F214F">
                <w:rPr>
                  <w:rFonts w:ascii="Times New Roman" w:eastAsia="Times New Roman" w:hAnsi="Times New Roman" w:cs="Times New Roman"/>
                  <w:color w:val="000000" w:themeColor="text1"/>
                  <w:sz w:val="24"/>
                  <w:szCs w:val="24"/>
                </w:rPr>
                <w:t>, P., &amp; Cheng, K. (2020). Covid-19: risk factors for severe disease and death: British Medical Journal Publishing Group.</w:t>
              </w:r>
            </w:sdtContent>
          </w:sdt>
        </w:p>
      </w:sdtContent>
    </w:sdt>
    <w:bookmarkStart w:id="44" w:name="_heading=h.2u6wntf" w:colFirst="0" w:colLast="0" w:displacedByCustomXml="next"/>
    <w:bookmarkEnd w:id="44" w:displacedByCustomXml="next"/>
    <w:sdt>
      <w:sdtPr>
        <w:rPr>
          <w:color w:val="000000" w:themeColor="text1"/>
          <w:sz w:val="24"/>
          <w:szCs w:val="24"/>
        </w:rPr>
        <w:tag w:val="goog_rdk_189"/>
        <w:id w:val="-603106697"/>
      </w:sdtPr>
      <w:sdtContent>
        <w:p w14:paraId="6622C6CF"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186"/>
              <w:id w:val="-2040580895"/>
            </w:sdtPr>
            <w:sdtContent>
              <w:proofErr w:type="spellStart"/>
              <w:r w:rsidR="00902CB0" w:rsidRPr="003F214F">
                <w:rPr>
                  <w:rFonts w:ascii="Times New Roman" w:eastAsia="Times New Roman" w:hAnsi="Times New Roman" w:cs="Times New Roman"/>
                  <w:color w:val="000000" w:themeColor="text1"/>
                  <w:sz w:val="24"/>
                  <w:szCs w:val="24"/>
                </w:rPr>
                <w:t>Kiberu</w:t>
              </w:r>
              <w:proofErr w:type="spellEnd"/>
              <w:r w:rsidR="00902CB0" w:rsidRPr="003F214F">
                <w:rPr>
                  <w:rFonts w:ascii="Times New Roman" w:eastAsia="Times New Roman" w:hAnsi="Times New Roman" w:cs="Times New Roman"/>
                  <w:color w:val="000000" w:themeColor="text1"/>
                  <w:sz w:val="24"/>
                  <w:szCs w:val="24"/>
                </w:rPr>
                <w:t xml:space="preserve">, V. M., Mars, M., &amp; Scott, R. E. (2017). Barriers and opportunities to implementation of sustainable e-Health </w:t>
              </w:r>
              <w:proofErr w:type="spellStart"/>
              <w:r w:rsidR="00902CB0" w:rsidRPr="003F214F">
                <w:rPr>
                  <w:rFonts w:ascii="Times New Roman" w:eastAsia="Times New Roman" w:hAnsi="Times New Roman" w:cs="Times New Roman"/>
                  <w:color w:val="000000" w:themeColor="text1"/>
                  <w:sz w:val="24"/>
                  <w:szCs w:val="24"/>
                </w:rPr>
                <w:t>programmes</w:t>
              </w:r>
              <w:proofErr w:type="spellEnd"/>
              <w:r w:rsidR="00902CB0" w:rsidRPr="003F214F">
                <w:rPr>
                  <w:rFonts w:ascii="Times New Roman" w:eastAsia="Times New Roman" w:hAnsi="Times New Roman" w:cs="Times New Roman"/>
                  <w:color w:val="000000" w:themeColor="text1"/>
                  <w:sz w:val="24"/>
                  <w:szCs w:val="24"/>
                </w:rPr>
                <w:t xml:space="preserve"> in Uganda: A literature review. </w:t>
              </w:r>
            </w:sdtContent>
          </w:sdt>
          <w:sdt>
            <w:sdtPr>
              <w:rPr>
                <w:color w:val="000000" w:themeColor="text1"/>
                <w:sz w:val="24"/>
                <w:szCs w:val="24"/>
              </w:rPr>
              <w:tag w:val="goog_rdk_187"/>
              <w:id w:val="-317345879"/>
            </w:sdtPr>
            <w:sdtContent>
              <w:r w:rsidR="00902CB0" w:rsidRPr="003F214F">
                <w:rPr>
                  <w:rFonts w:ascii="Times New Roman" w:eastAsia="Times New Roman" w:hAnsi="Times New Roman" w:cs="Times New Roman"/>
                  <w:i/>
                  <w:color w:val="000000" w:themeColor="text1"/>
                  <w:sz w:val="24"/>
                  <w:szCs w:val="24"/>
                </w:rPr>
                <w:t>African journal of primary health care &amp; family medicine, 9</w:t>
              </w:r>
            </w:sdtContent>
          </w:sdt>
          <w:sdt>
            <w:sdtPr>
              <w:rPr>
                <w:color w:val="000000" w:themeColor="text1"/>
                <w:sz w:val="24"/>
                <w:szCs w:val="24"/>
              </w:rPr>
              <w:tag w:val="goog_rdk_188"/>
              <w:id w:val="949829420"/>
            </w:sdtPr>
            <w:sdtContent>
              <w:r w:rsidR="00902CB0" w:rsidRPr="003F214F">
                <w:rPr>
                  <w:rFonts w:ascii="Times New Roman" w:eastAsia="Times New Roman" w:hAnsi="Times New Roman" w:cs="Times New Roman"/>
                  <w:color w:val="000000" w:themeColor="text1"/>
                  <w:sz w:val="24"/>
                  <w:szCs w:val="24"/>
                </w:rPr>
                <w:t xml:space="preserve">(1), 1-10. </w:t>
              </w:r>
            </w:sdtContent>
          </w:sdt>
        </w:p>
      </w:sdtContent>
    </w:sdt>
    <w:bookmarkStart w:id="45" w:name="_heading=h.19c6y18" w:colFirst="0" w:colLast="0" w:displacedByCustomXml="next"/>
    <w:bookmarkEnd w:id="45" w:displacedByCustomXml="next"/>
    <w:sdt>
      <w:sdtPr>
        <w:rPr>
          <w:color w:val="000000" w:themeColor="text1"/>
          <w:sz w:val="24"/>
          <w:szCs w:val="24"/>
        </w:rPr>
        <w:tag w:val="goog_rdk_193"/>
        <w:id w:val="-662002938"/>
      </w:sdtPr>
      <w:sdtContent>
        <w:p w14:paraId="5F31EADC"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190"/>
              <w:id w:val="75714912"/>
            </w:sdtPr>
            <w:sdtContent>
              <w:r w:rsidR="00902CB0" w:rsidRPr="003F214F">
                <w:rPr>
                  <w:rFonts w:ascii="Times New Roman" w:eastAsia="Times New Roman" w:hAnsi="Times New Roman" w:cs="Times New Roman"/>
                  <w:color w:val="000000" w:themeColor="text1"/>
                  <w:sz w:val="24"/>
                  <w:szCs w:val="24"/>
                </w:rPr>
                <w:t xml:space="preserve">Lee, E. H., Lee, J. M., Kang, Y. A., </w:t>
              </w:r>
              <w:proofErr w:type="spellStart"/>
              <w:r w:rsidR="00902CB0" w:rsidRPr="003F214F">
                <w:rPr>
                  <w:rFonts w:ascii="Times New Roman" w:eastAsia="Times New Roman" w:hAnsi="Times New Roman" w:cs="Times New Roman"/>
                  <w:color w:val="000000" w:themeColor="text1"/>
                  <w:sz w:val="24"/>
                  <w:szCs w:val="24"/>
                </w:rPr>
                <w:t>Leem</w:t>
              </w:r>
              <w:proofErr w:type="spellEnd"/>
              <w:r w:rsidR="00902CB0" w:rsidRPr="003F214F">
                <w:rPr>
                  <w:rFonts w:ascii="Times New Roman" w:eastAsia="Times New Roman" w:hAnsi="Times New Roman" w:cs="Times New Roman"/>
                  <w:color w:val="000000" w:themeColor="text1"/>
                  <w:sz w:val="24"/>
                  <w:szCs w:val="24"/>
                </w:rPr>
                <w:t xml:space="preserve">, A. Y., Kim, E. Y., Jung, J. Y., . . . Chang, J. (2017). Prevalence and impact of diabetes mellitus among patients with active pulmonary tuberculosis in South Korea. </w:t>
              </w:r>
            </w:sdtContent>
          </w:sdt>
          <w:sdt>
            <w:sdtPr>
              <w:rPr>
                <w:color w:val="000000" w:themeColor="text1"/>
                <w:sz w:val="24"/>
                <w:szCs w:val="24"/>
              </w:rPr>
              <w:tag w:val="goog_rdk_191"/>
              <w:id w:val="356784545"/>
            </w:sdtPr>
            <w:sdtContent>
              <w:r w:rsidR="00902CB0" w:rsidRPr="003F214F">
                <w:rPr>
                  <w:rFonts w:ascii="Times New Roman" w:eastAsia="Times New Roman" w:hAnsi="Times New Roman" w:cs="Times New Roman"/>
                  <w:i/>
                  <w:color w:val="000000" w:themeColor="text1"/>
                  <w:sz w:val="24"/>
                  <w:szCs w:val="24"/>
                </w:rPr>
                <w:t>Lung, 195</w:t>
              </w:r>
            </w:sdtContent>
          </w:sdt>
          <w:sdt>
            <w:sdtPr>
              <w:rPr>
                <w:color w:val="000000" w:themeColor="text1"/>
                <w:sz w:val="24"/>
                <w:szCs w:val="24"/>
              </w:rPr>
              <w:tag w:val="goog_rdk_192"/>
              <w:id w:val="-2130856713"/>
            </w:sdtPr>
            <w:sdtContent>
              <w:r w:rsidR="00902CB0" w:rsidRPr="003F214F">
                <w:rPr>
                  <w:rFonts w:ascii="Times New Roman" w:eastAsia="Times New Roman" w:hAnsi="Times New Roman" w:cs="Times New Roman"/>
                  <w:color w:val="000000" w:themeColor="text1"/>
                  <w:sz w:val="24"/>
                  <w:szCs w:val="24"/>
                </w:rPr>
                <w:t xml:space="preserve">(2), 209-215. </w:t>
              </w:r>
            </w:sdtContent>
          </w:sdt>
        </w:p>
      </w:sdtContent>
    </w:sdt>
    <w:bookmarkStart w:id="46" w:name="_heading=h.3tbugp1" w:colFirst="0" w:colLast="0" w:displacedByCustomXml="next"/>
    <w:bookmarkEnd w:id="46" w:displacedByCustomXml="next"/>
    <w:sdt>
      <w:sdtPr>
        <w:rPr>
          <w:color w:val="000000" w:themeColor="text1"/>
          <w:sz w:val="24"/>
          <w:szCs w:val="24"/>
        </w:rPr>
        <w:tag w:val="goog_rdk_197"/>
        <w:id w:val="1527904414"/>
      </w:sdtPr>
      <w:sdtContent>
        <w:p w14:paraId="190BD6D6"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194"/>
              <w:id w:val="1916673603"/>
            </w:sdtPr>
            <w:sdtContent>
              <w:r w:rsidR="00902CB0" w:rsidRPr="003F214F">
                <w:rPr>
                  <w:rFonts w:ascii="Times New Roman" w:eastAsia="Times New Roman" w:hAnsi="Times New Roman" w:cs="Times New Roman"/>
                  <w:color w:val="000000" w:themeColor="text1"/>
                  <w:sz w:val="24"/>
                  <w:szCs w:val="24"/>
                </w:rPr>
                <w:t xml:space="preserve">Li, B., Yang, J., Zhao, F., </w:t>
              </w:r>
              <w:proofErr w:type="spellStart"/>
              <w:r w:rsidR="00902CB0" w:rsidRPr="003F214F">
                <w:rPr>
                  <w:rFonts w:ascii="Times New Roman" w:eastAsia="Times New Roman" w:hAnsi="Times New Roman" w:cs="Times New Roman"/>
                  <w:color w:val="000000" w:themeColor="text1"/>
                  <w:sz w:val="24"/>
                  <w:szCs w:val="24"/>
                </w:rPr>
                <w:t>Zhi</w:t>
              </w:r>
              <w:proofErr w:type="spellEnd"/>
              <w:r w:rsidR="00902CB0" w:rsidRPr="003F214F">
                <w:rPr>
                  <w:rFonts w:ascii="Times New Roman" w:eastAsia="Times New Roman" w:hAnsi="Times New Roman" w:cs="Times New Roman"/>
                  <w:color w:val="000000" w:themeColor="text1"/>
                  <w:sz w:val="24"/>
                  <w:szCs w:val="24"/>
                </w:rPr>
                <w:t>, L., Wang, X., Liu, L</w:t>
              </w:r>
              <w:proofErr w:type="gramStart"/>
              <w:r w:rsidR="00902CB0" w:rsidRPr="003F214F">
                <w:rPr>
                  <w:rFonts w:ascii="Times New Roman" w:eastAsia="Times New Roman" w:hAnsi="Times New Roman" w:cs="Times New Roman"/>
                  <w:color w:val="000000" w:themeColor="text1"/>
                  <w:sz w:val="24"/>
                  <w:szCs w:val="24"/>
                </w:rPr>
                <w:t>., . . .</w:t>
              </w:r>
              <w:proofErr w:type="gramEnd"/>
              <w:r w:rsidR="00902CB0" w:rsidRPr="003F214F">
                <w:rPr>
                  <w:rFonts w:ascii="Times New Roman" w:eastAsia="Times New Roman" w:hAnsi="Times New Roman" w:cs="Times New Roman"/>
                  <w:color w:val="000000" w:themeColor="text1"/>
                  <w:sz w:val="24"/>
                  <w:szCs w:val="24"/>
                </w:rPr>
                <w:t xml:space="preserve"> Zhao, Y. (2020). Prevalence and impact of cardiovascular metabolic diseases on COVID-19 in China. </w:t>
              </w:r>
            </w:sdtContent>
          </w:sdt>
          <w:sdt>
            <w:sdtPr>
              <w:rPr>
                <w:color w:val="000000" w:themeColor="text1"/>
                <w:sz w:val="24"/>
                <w:szCs w:val="24"/>
              </w:rPr>
              <w:tag w:val="goog_rdk_195"/>
              <w:id w:val="1072078831"/>
            </w:sdtPr>
            <w:sdtContent>
              <w:r w:rsidR="00902CB0" w:rsidRPr="003F214F">
                <w:rPr>
                  <w:rFonts w:ascii="Times New Roman" w:eastAsia="Times New Roman" w:hAnsi="Times New Roman" w:cs="Times New Roman"/>
                  <w:i/>
                  <w:color w:val="000000" w:themeColor="text1"/>
                  <w:sz w:val="24"/>
                  <w:szCs w:val="24"/>
                </w:rPr>
                <w:t>Clinical Research in Cardiology, 109</w:t>
              </w:r>
            </w:sdtContent>
          </w:sdt>
          <w:sdt>
            <w:sdtPr>
              <w:rPr>
                <w:color w:val="000000" w:themeColor="text1"/>
                <w:sz w:val="24"/>
                <w:szCs w:val="24"/>
              </w:rPr>
              <w:tag w:val="goog_rdk_196"/>
              <w:id w:val="-439453220"/>
            </w:sdtPr>
            <w:sdtContent>
              <w:r w:rsidR="00902CB0" w:rsidRPr="003F214F">
                <w:rPr>
                  <w:rFonts w:ascii="Times New Roman" w:eastAsia="Times New Roman" w:hAnsi="Times New Roman" w:cs="Times New Roman"/>
                  <w:color w:val="000000" w:themeColor="text1"/>
                  <w:sz w:val="24"/>
                  <w:szCs w:val="24"/>
                </w:rPr>
                <w:t xml:space="preserve">(5), 531-538. </w:t>
              </w:r>
            </w:sdtContent>
          </w:sdt>
        </w:p>
      </w:sdtContent>
    </w:sdt>
    <w:bookmarkStart w:id="47" w:name="_heading=h.28h4qwu" w:colFirst="0" w:colLast="0" w:displacedByCustomXml="next"/>
    <w:bookmarkEnd w:id="47" w:displacedByCustomXml="next"/>
    <w:sdt>
      <w:sdtPr>
        <w:rPr>
          <w:color w:val="000000" w:themeColor="text1"/>
          <w:sz w:val="24"/>
          <w:szCs w:val="24"/>
        </w:rPr>
        <w:tag w:val="goog_rdk_201"/>
        <w:id w:val="-1568100325"/>
      </w:sdtPr>
      <w:sdtContent>
        <w:p w14:paraId="763D8C35"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198"/>
              <w:id w:val="954761460"/>
            </w:sdtPr>
            <w:sdtContent>
              <w:r w:rsidR="00902CB0" w:rsidRPr="003F214F">
                <w:rPr>
                  <w:rFonts w:ascii="Times New Roman" w:eastAsia="Times New Roman" w:hAnsi="Times New Roman" w:cs="Times New Roman"/>
                  <w:color w:val="000000" w:themeColor="text1"/>
                  <w:sz w:val="24"/>
                  <w:szCs w:val="24"/>
                </w:rPr>
                <w:t xml:space="preserve">Ma, R., &amp; Holt, R. (2020). COVID‐19 and diabetes. </w:t>
              </w:r>
            </w:sdtContent>
          </w:sdt>
          <w:sdt>
            <w:sdtPr>
              <w:rPr>
                <w:color w:val="000000" w:themeColor="text1"/>
                <w:sz w:val="24"/>
                <w:szCs w:val="24"/>
              </w:rPr>
              <w:tag w:val="goog_rdk_199"/>
              <w:id w:val="1820536559"/>
            </w:sdtPr>
            <w:sdtContent>
              <w:r w:rsidR="00902CB0" w:rsidRPr="003F214F">
                <w:rPr>
                  <w:rFonts w:ascii="Times New Roman" w:eastAsia="Times New Roman" w:hAnsi="Times New Roman" w:cs="Times New Roman"/>
                  <w:i/>
                  <w:color w:val="000000" w:themeColor="text1"/>
                  <w:sz w:val="24"/>
                  <w:szCs w:val="24"/>
                </w:rPr>
                <w:t>Diabetic Medicine</w:t>
              </w:r>
            </w:sdtContent>
          </w:sdt>
          <w:sdt>
            <w:sdtPr>
              <w:rPr>
                <w:color w:val="000000" w:themeColor="text1"/>
                <w:sz w:val="24"/>
                <w:szCs w:val="24"/>
              </w:rPr>
              <w:tag w:val="goog_rdk_200"/>
              <w:id w:val="1978338230"/>
            </w:sdtPr>
            <w:sdtContent>
              <w:r w:rsidR="00902CB0" w:rsidRPr="003F214F">
                <w:rPr>
                  <w:rFonts w:ascii="Times New Roman" w:eastAsia="Times New Roman" w:hAnsi="Times New Roman" w:cs="Times New Roman"/>
                  <w:color w:val="000000" w:themeColor="text1"/>
                  <w:sz w:val="24"/>
                  <w:szCs w:val="24"/>
                </w:rPr>
                <w:t xml:space="preserve">. </w:t>
              </w:r>
            </w:sdtContent>
          </w:sdt>
        </w:p>
      </w:sdtContent>
    </w:sdt>
    <w:bookmarkStart w:id="48" w:name="_heading=h.nmf14n" w:colFirst="0" w:colLast="0" w:displacedByCustomXml="next"/>
    <w:bookmarkEnd w:id="48" w:displacedByCustomXml="next"/>
    <w:sdt>
      <w:sdtPr>
        <w:rPr>
          <w:color w:val="000000" w:themeColor="text1"/>
          <w:sz w:val="24"/>
          <w:szCs w:val="24"/>
        </w:rPr>
        <w:tag w:val="goog_rdk_205"/>
        <w:id w:val="1359705254"/>
      </w:sdtPr>
      <w:sdtContent>
        <w:p w14:paraId="3238BD7F"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202"/>
              <w:id w:val="1797801591"/>
            </w:sdtPr>
            <w:sdtContent>
              <w:proofErr w:type="spellStart"/>
              <w:r w:rsidR="00902CB0" w:rsidRPr="003F214F">
                <w:rPr>
                  <w:rFonts w:ascii="Times New Roman" w:eastAsia="Times New Roman" w:hAnsi="Times New Roman" w:cs="Times New Roman"/>
                  <w:color w:val="000000" w:themeColor="text1"/>
                  <w:sz w:val="24"/>
                  <w:szCs w:val="24"/>
                </w:rPr>
                <w:t>Mbanya</w:t>
              </w:r>
              <w:proofErr w:type="spellEnd"/>
              <w:r w:rsidR="00902CB0" w:rsidRPr="003F214F">
                <w:rPr>
                  <w:rFonts w:ascii="Times New Roman" w:eastAsia="Times New Roman" w:hAnsi="Times New Roman" w:cs="Times New Roman"/>
                  <w:color w:val="000000" w:themeColor="text1"/>
                  <w:sz w:val="24"/>
                  <w:szCs w:val="24"/>
                </w:rPr>
                <w:t xml:space="preserve">, J. C. N., </w:t>
              </w:r>
              <w:proofErr w:type="spellStart"/>
              <w:r w:rsidR="00902CB0" w:rsidRPr="003F214F">
                <w:rPr>
                  <w:rFonts w:ascii="Times New Roman" w:eastAsia="Times New Roman" w:hAnsi="Times New Roman" w:cs="Times New Roman"/>
                  <w:color w:val="000000" w:themeColor="text1"/>
                  <w:sz w:val="24"/>
                  <w:szCs w:val="24"/>
                </w:rPr>
                <w:t>Motala</w:t>
              </w:r>
              <w:proofErr w:type="spellEnd"/>
              <w:r w:rsidR="00902CB0" w:rsidRPr="003F214F">
                <w:rPr>
                  <w:rFonts w:ascii="Times New Roman" w:eastAsia="Times New Roman" w:hAnsi="Times New Roman" w:cs="Times New Roman"/>
                  <w:color w:val="000000" w:themeColor="text1"/>
                  <w:sz w:val="24"/>
                  <w:szCs w:val="24"/>
                </w:rPr>
                <w:t xml:space="preserve">, A. A., </w:t>
              </w:r>
              <w:proofErr w:type="spellStart"/>
              <w:r w:rsidR="00902CB0" w:rsidRPr="003F214F">
                <w:rPr>
                  <w:rFonts w:ascii="Times New Roman" w:eastAsia="Times New Roman" w:hAnsi="Times New Roman" w:cs="Times New Roman"/>
                  <w:color w:val="000000" w:themeColor="text1"/>
                  <w:sz w:val="24"/>
                  <w:szCs w:val="24"/>
                </w:rPr>
                <w:t>Sobngwi</w:t>
              </w:r>
              <w:proofErr w:type="spellEnd"/>
              <w:r w:rsidR="00902CB0" w:rsidRPr="003F214F">
                <w:rPr>
                  <w:rFonts w:ascii="Times New Roman" w:eastAsia="Times New Roman" w:hAnsi="Times New Roman" w:cs="Times New Roman"/>
                  <w:color w:val="000000" w:themeColor="text1"/>
                  <w:sz w:val="24"/>
                  <w:szCs w:val="24"/>
                </w:rPr>
                <w:t xml:space="preserve">, E., </w:t>
              </w:r>
              <w:proofErr w:type="spellStart"/>
              <w:r w:rsidR="00902CB0" w:rsidRPr="003F214F">
                <w:rPr>
                  <w:rFonts w:ascii="Times New Roman" w:eastAsia="Times New Roman" w:hAnsi="Times New Roman" w:cs="Times New Roman"/>
                  <w:color w:val="000000" w:themeColor="text1"/>
                  <w:sz w:val="24"/>
                  <w:szCs w:val="24"/>
                </w:rPr>
                <w:t>Assah</w:t>
              </w:r>
              <w:proofErr w:type="spellEnd"/>
              <w:r w:rsidR="00902CB0" w:rsidRPr="003F214F">
                <w:rPr>
                  <w:rFonts w:ascii="Times New Roman" w:eastAsia="Times New Roman" w:hAnsi="Times New Roman" w:cs="Times New Roman"/>
                  <w:color w:val="000000" w:themeColor="text1"/>
                  <w:sz w:val="24"/>
                  <w:szCs w:val="24"/>
                </w:rPr>
                <w:t xml:space="preserve">, F. K., &amp; </w:t>
              </w:r>
              <w:proofErr w:type="spellStart"/>
              <w:r w:rsidR="00902CB0" w:rsidRPr="003F214F">
                <w:rPr>
                  <w:rFonts w:ascii="Times New Roman" w:eastAsia="Times New Roman" w:hAnsi="Times New Roman" w:cs="Times New Roman"/>
                  <w:color w:val="000000" w:themeColor="text1"/>
                  <w:sz w:val="24"/>
                  <w:szCs w:val="24"/>
                </w:rPr>
                <w:t>Enoru</w:t>
              </w:r>
              <w:proofErr w:type="spellEnd"/>
              <w:r w:rsidR="00902CB0" w:rsidRPr="003F214F">
                <w:rPr>
                  <w:rFonts w:ascii="Times New Roman" w:eastAsia="Times New Roman" w:hAnsi="Times New Roman" w:cs="Times New Roman"/>
                  <w:color w:val="000000" w:themeColor="text1"/>
                  <w:sz w:val="24"/>
                  <w:szCs w:val="24"/>
                </w:rPr>
                <w:t xml:space="preserve">, S. T. (2010). Diabetes in </w:t>
              </w:r>
              <w:proofErr w:type="spellStart"/>
              <w:r w:rsidR="00902CB0" w:rsidRPr="003F214F">
                <w:rPr>
                  <w:rFonts w:ascii="Times New Roman" w:eastAsia="Times New Roman" w:hAnsi="Times New Roman" w:cs="Times New Roman"/>
                  <w:color w:val="000000" w:themeColor="text1"/>
                  <w:sz w:val="24"/>
                  <w:szCs w:val="24"/>
                </w:rPr>
                <w:t>sub-saharan</w:t>
              </w:r>
              <w:proofErr w:type="spellEnd"/>
              <w:r w:rsidR="00902CB0" w:rsidRPr="003F214F">
                <w:rPr>
                  <w:rFonts w:ascii="Times New Roman" w:eastAsia="Times New Roman" w:hAnsi="Times New Roman" w:cs="Times New Roman"/>
                  <w:color w:val="000000" w:themeColor="text1"/>
                  <w:sz w:val="24"/>
                  <w:szCs w:val="24"/>
                </w:rPr>
                <w:t xml:space="preserve"> </w:t>
              </w:r>
              <w:proofErr w:type="spellStart"/>
              <w:proofErr w:type="gramStart"/>
              <w:r w:rsidR="00902CB0" w:rsidRPr="003F214F">
                <w:rPr>
                  <w:rFonts w:ascii="Times New Roman" w:eastAsia="Times New Roman" w:hAnsi="Times New Roman" w:cs="Times New Roman"/>
                  <w:color w:val="000000" w:themeColor="text1"/>
                  <w:sz w:val="24"/>
                  <w:szCs w:val="24"/>
                </w:rPr>
                <w:t>africa</w:t>
              </w:r>
              <w:proofErr w:type="spellEnd"/>
              <w:proofErr w:type="gramEnd"/>
              <w:r w:rsidR="00902CB0" w:rsidRPr="003F214F">
                <w:rPr>
                  <w:rFonts w:ascii="Times New Roman" w:eastAsia="Times New Roman" w:hAnsi="Times New Roman" w:cs="Times New Roman"/>
                  <w:color w:val="000000" w:themeColor="text1"/>
                  <w:sz w:val="24"/>
                  <w:szCs w:val="24"/>
                </w:rPr>
                <w:t xml:space="preserve">. </w:t>
              </w:r>
            </w:sdtContent>
          </w:sdt>
          <w:sdt>
            <w:sdtPr>
              <w:rPr>
                <w:color w:val="000000" w:themeColor="text1"/>
                <w:sz w:val="24"/>
                <w:szCs w:val="24"/>
              </w:rPr>
              <w:tag w:val="goog_rdk_203"/>
              <w:id w:val="-1952155243"/>
            </w:sdtPr>
            <w:sdtContent>
              <w:r w:rsidR="00902CB0" w:rsidRPr="003F214F">
                <w:rPr>
                  <w:rFonts w:ascii="Times New Roman" w:eastAsia="Times New Roman" w:hAnsi="Times New Roman" w:cs="Times New Roman"/>
                  <w:i/>
                  <w:color w:val="000000" w:themeColor="text1"/>
                  <w:sz w:val="24"/>
                  <w:szCs w:val="24"/>
                </w:rPr>
                <w:t>The Lancet, 375</w:t>
              </w:r>
            </w:sdtContent>
          </w:sdt>
          <w:sdt>
            <w:sdtPr>
              <w:rPr>
                <w:color w:val="000000" w:themeColor="text1"/>
                <w:sz w:val="24"/>
                <w:szCs w:val="24"/>
              </w:rPr>
              <w:tag w:val="goog_rdk_204"/>
              <w:id w:val="-1654904202"/>
            </w:sdtPr>
            <w:sdtContent>
              <w:r w:rsidR="00902CB0" w:rsidRPr="003F214F">
                <w:rPr>
                  <w:rFonts w:ascii="Times New Roman" w:eastAsia="Times New Roman" w:hAnsi="Times New Roman" w:cs="Times New Roman"/>
                  <w:color w:val="000000" w:themeColor="text1"/>
                  <w:sz w:val="24"/>
                  <w:szCs w:val="24"/>
                </w:rPr>
                <w:t xml:space="preserve">(9733), 2254-2266. </w:t>
              </w:r>
            </w:sdtContent>
          </w:sdt>
        </w:p>
      </w:sdtContent>
    </w:sdt>
    <w:bookmarkStart w:id="49" w:name="_heading=h.37m2jsg" w:colFirst="0" w:colLast="0" w:displacedByCustomXml="next"/>
    <w:bookmarkEnd w:id="49" w:displacedByCustomXml="next"/>
    <w:sdt>
      <w:sdtPr>
        <w:rPr>
          <w:color w:val="000000" w:themeColor="text1"/>
          <w:sz w:val="24"/>
          <w:szCs w:val="24"/>
        </w:rPr>
        <w:tag w:val="goog_rdk_207"/>
        <w:id w:val="-1980989690"/>
      </w:sdtPr>
      <w:sdtContent>
        <w:p w14:paraId="45CA8EDF"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206"/>
              <w:id w:val="1668979715"/>
            </w:sdtPr>
            <w:sdtContent>
              <w:proofErr w:type="gramStart"/>
              <w:r w:rsidR="00902CB0" w:rsidRPr="003F214F">
                <w:rPr>
                  <w:rFonts w:ascii="Times New Roman" w:eastAsia="Times New Roman" w:hAnsi="Times New Roman" w:cs="Times New Roman"/>
                  <w:color w:val="000000" w:themeColor="text1"/>
                  <w:sz w:val="24"/>
                  <w:szCs w:val="24"/>
                </w:rPr>
                <w:t>Miles  MB</w:t>
              </w:r>
              <w:proofErr w:type="gramEnd"/>
              <w:r w:rsidR="00902CB0" w:rsidRPr="003F214F">
                <w:rPr>
                  <w:rFonts w:ascii="Times New Roman" w:eastAsia="Times New Roman" w:hAnsi="Times New Roman" w:cs="Times New Roman"/>
                  <w:color w:val="000000" w:themeColor="text1"/>
                  <w:sz w:val="24"/>
                  <w:szCs w:val="24"/>
                </w:rPr>
                <w:t xml:space="preserve">, Huberman AM, &amp; </w:t>
              </w:r>
              <w:proofErr w:type="spellStart"/>
              <w:r w:rsidR="00902CB0" w:rsidRPr="003F214F">
                <w:rPr>
                  <w:rFonts w:ascii="Times New Roman" w:eastAsia="Times New Roman" w:hAnsi="Times New Roman" w:cs="Times New Roman"/>
                  <w:color w:val="000000" w:themeColor="text1"/>
                  <w:sz w:val="24"/>
                  <w:szCs w:val="24"/>
                </w:rPr>
                <w:t>Saldaña</w:t>
              </w:r>
              <w:proofErr w:type="spellEnd"/>
              <w:r w:rsidR="00902CB0" w:rsidRPr="003F214F">
                <w:rPr>
                  <w:rFonts w:ascii="Times New Roman" w:eastAsia="Times New Roman" w:hAnsi="Times New Roman" w:cs="Times New Roman"/>
                  <w:color w:val="000000" w:themeColor="text1"/>
                  <w:sz w:val="24"/>
                  <w:szCs w:val="24"/>
                </w:rPr>
                <w:t xml:space="preserve">  J. (2014). Qualitative Data Analysis. A Methods Sourcebook. 2014: Thousand Oaks, CA, Sage Publications.</w:t>
              </w:r>
            </w:sdtContent>
          </w:sdt>
        </w:p>
      </w:sdtContent>
    </w:sdt>
    <w:bookmarkStart w:id="50" w:name="_heading=h.1mrcu09" w:colFirst="0" w:colLast="0" w:displacedByCustomXml="next"/>
    <w:bookmarkEnd w:id="50" w:displacedByCustomXml="next"/>
    <w:sdt>
      <w:sdtPr>
        <w:rPr>
          <w:color w:val="000000" w:themeColor="text1"/>
          <w:sz w:val="24"/>
          <w:szCs w:val="24"/>
        </w:rPr>
        <w:tag w:val="goog_rdk_211"/>
        <w:id w:val="-1975289428"/>
      </w:sdtPr>
      <w:sdtContent>
        <w:p w14:paraId="06D7E3C5"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208"/>
              <w:id w:val="1574473293"/>
            </w:sdtPr>
            <w:sdtContent>
              <w:proofErr w:type="spellStart"/>
              <w:r w:rsidR="00902CB0" w:rsidRPr="003F214F">
                <w:rPr>
                  <w:rFonts w:ascii="Times New Roman" w:eastAsia="Times New Roman" w:hAnsi="Times New Roman" w:cs="Times New Roman"/>
                  <w:color w:val="000000" w:themeColor="text1"/>
                  <w:sz w:val="24"/>
                  <w:szCs w:val="24"/>
                </w:rPr>
                <w:t>Mirsky</w:t>
              </w:r>
              <w:proofErr w:type="spellEnd"/>
              <w:r w:rsidR="00902CB0" w:rsidRPr="003F214F">
                <w:rPr>
                  <w:rFonts w:ascii="Times New Roman" w:eastAsia="Times New Roman" w:hAnsi="Times New Roman" w:cs="Times New Roman"/>
                  <w:color w:val="000000" w:themeColor="text1"/>
                  <w:sz w:val="24"/>
                  <w:szCs w:val="24"/>
                </w:rPr>
                <w:t xml:space="preserve">, J. B., &amp; Horn, D. M. (2020). Chronic disease management in the COVID-19 era. </w:t>
              </w:r>
            </w:sdtContent>
          </w:sdt>
          <w:sdt>
            <w:sdtPr>
              <w:rPr>
                <w:color w:val="000000" w:themeColor="text1"/>
                <w:sz w:val="24"/>
                <w:szCs w:val="24"/>
              </w:rPr>
              <w:tag w:val="goog_rdk_209"/>
              <w:id w:val="1988440418"/>
            </w:sdtPr>
            <w:sdtContent>
              <w:r w:rsidR="00902CB0" w:rsidRPr="003F214F">
                <w:rPr>
                  <w:rFonts w:ascii="Times New Roman" w:eastAsia="Times New Roman" w:hAnsi="Times New Roman" w:cs="Times New Roman"/>
                  <w:i/>
                  <w:color w:val="000000" w:themeColor="text1"/>
                  <w:sz w:val="24"/>
                  <w:szCs w:val="24"/>
                </w:rPr>
                <w:t>The American Journal of Managed Care, 26</w:t>
              </w:r>
            </w:sdtContent>
          </w:sdt>
          <w:sdt>
            <w:sdtPr>
              <w:rPr>
                <w:color w:val="000000" w:themeColor="text1"/>
                <w:sz w:val="24"/>
                <w:szCs w:val="24"/>
              </w:rPr>
              <w:tag w:val="goog_rdk_210"/>
              <w:id w:val="-977910287"/>
            </w:sdtPr>
            <w:sdtContent>
              <w:r w:rsidR="00902CB0" w:rsidRPr="003F214F">
                <w:rPr>
                  <w:rFonts w:ascii="Times New Roman" w:eastAsia="Times New Roman" w:hAnsi="Times New Roman" w:cs="Times New Roman"/>
                  <w:color w:val="000000" w:themeColor="text1"/>
                  <w:sz w:val="24"/>
                  <w:szCs w:val="24"/>
                </w:rPr>
                <w:t xml:space="preserve">(8), 329-330. </w:t>
              </w:r>
            </w:sdtContent>
          </w:sdt>
        </w:p>
      </w:sdtContent>
    </w:sdt>
    <w:bookmarkStart w:id="51" w:name="_heading=h.46r0co2" w:colFirst="0" w:colLast="0" w:displacedByCustomXml="next"/>
    <w:bookmarkEnd w:id="51" w:displacedByCustomXml="next"/>
    <w:sdt>
      <w:sdtPr>
        <w:rPr>
          <w:color w:val="000000" w:themeColor="text1"/>
          <w:sz w:val="24"/>
          <w:szCs w:val="24"/>
        </w:rPr>
        <w:tag w:val="goog_rdk_215"/>
        <w:id w:val="-40058077"/>
      </w:sdtPr>
      <w:sdtContent>
        <w:p w14:paraId="2349BF7B"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212"/>
              <w:id w:val="271521076"/>
            </w:sdtPr>
            <w:sdtContent>
              <w:r w:rsidR="00902CB0" w:rsidRPr="003F214F">
                <w:rPr>
                  <w:rFonts w:ascii="Times New Roman" w:eastAsia="Times New Roman" w:hAnsi="Times New Roman" w:cs="Times New Roman"/>
                  <w:color w:val="000000" w:themeColor="text1"/>
                  <w:sz w:val="24"/>
                  <w:szCs w:val="24"/>
                </w:rPr>
                <w:t xml:space="preserve">Mohamed, S. F., </w:t>
              </w:r>
              <w:proofErr w:type="spellStart"/>
              <w:r w:rsidR="00902CB0" w:rsidRPr="003F214F">
                <w:rPr>
                  <w:rFonts w:ascii="Times New Roman" w:eastAsia="Times New Roman" w:hAnsi="Times New Roman" w:cs="Times New Roman"/>
                  <w:color w:val="000000" w:themeColor="text1"/>
                  <w:sz w:val="24"/>
                  <w:szCs w:val="24"/>
                </w:rPr>
                <w:t>Mwangi</w:t>
              </w:r>
              <w:proofErr w:type="spellEnd"/>
              <w:r w:rsidR="00902CB0" w:rsidRPr="003F214F">
                <w:rPr>
                  <w:rFonts w:ascii="Times New Roman" w:eastAsia="Times New Roman" w:hAnsi="Times New Roman" w:cs="Times New Roman"/>
                  <w:color w:val="000000" w:themeColor="text1"/>
                  <w:sz w:val="24"/>
                  <w:szCs w:val="24"/>
                </w:rPr>
                <w:t xml:space="preserve">, M., </w:t>
              </w:r>
              <w:proofErr w:type="spellStart"/>
              <w:r w:rsidR="00902CB0" w:rsidRPr="003F214F">
                <w:rPr>
                  <w:rFonts w:ascii="Times New Roman" w:eastAsia="Times New Roman" w:hAnsi="Times New Roman" w:cs="Times New Roman"/>
                  <w:color w:val="000000" w:themeColor="text1"/>
                  <w:sz w:val="24"/>
                  <w:szCs w:val="24"/>
                </w:rPr>
                <w:t>Mutua</w:t>
              </w:r>
              <w:proofErr w:type="spellEnd"/>
              <w:r w:rsidR="00902CB0" w:rsidRPr="003F214F">
                <w:rPr>
                  <w:rFonts w:ascii="Times New Roman" w:eastAsia="Times New Roman" w:hAnsi="Times New Roman" w:cs="Times New Roman"/>
                  <w:color w:val="000000" w:themeColor="text1"/>
                  <w:sz w:val="24"/>
                  <w:szCs w:val="24"/>
                </w:rPr>
                <w:t xml:space="preserve">, M. K., </w:t>
              </w:r>
              <w:proofErr w:type="spellStart"/>
              <w:r w:rsidR="00902CB0" w:rsidRPr="003F214F">
                <w:rPr>
                  <w:rFonts w:ascii="Times New Roman" w:eastAsia="Times New Roman" w:hAnsi="Times New Roman" w:cs="Times New Roman"/>
                  <w:color w:val="000000" w:themeColor="text1"/>
                  <w:sz w:val="24"/>
                  <w:szCs w:val="24"/>
                </w:rPr>
                <w:t>Kibachio</w:t>
              </w:r>
              <w:proofErr w:type="spellEnd"/>
              <w:r w:rsidR="00902CB0" w:rsidRPr="003F214F">
                <w:rPr>
                  <w:rFonts w:ascii="Times New Roman" w:eastAsia="Times New Roman" w:hAnsi="Times New Roman" w:cs="Times New Roman"/>
                  <w:color w:val="000000" w:themeColor="text1"/>
                  <w:sz w:val="24"/>
                  <w:szCs w:val="24"/>
                </w:rPr>
                <w:t xml:space="preserve">, J., Hussein, A., </w:t>
              </w:r>
              <w:proofErr w:type="spellStart"/>
              <w:r w:rsidR="00902CB0" w:rsidRPr="003F214F">
                <w:rPr>
                  <w:rFonts w:ascii="Times New Roman" w:eastAsia="Times New Roman" w:hAnsi="Times New Roman" w:cs="Times New Roman"/>
                  <w:color w:val="000000" w:themeColor="text1"/>
                  <w:sz w:val="24"/>
                  <w:szCs w:val="24"/>
                </w:rPr>
                <w:t>Ndegwa</w:t>
              </w:r>
              <w:proofErr w:type="spellEnd"/>
              <w:r w:rsidR="00902CB0" w:rsidRPr="003F214F">
                <w:rPr>
                  <w:rFonts w:ascii="Times New Roman" w:eastAsia="Times New Roman" w:hAnsi="Times New Roman" w:cs="Times New Roman"/>
                  <w:color w:val="000000" w:themeColor="text1"/>
                  <w:sz w:val="24"/>
                  <w:szCs w:val="24"/>
                </w:rPr>
                <w:t>, Z</w:t>
              </w:r>
              <w:proofErr w:type="gramStart"/>
              <w:r w:rsidR="00902CB0" w:rsidRPr="003F214F">
                <w:rPr>
                  <w:rFonts w:ascii="Times New Roman" w:eastAsia="Times New Roman" w:hAnsi="Times New Roman" w:cs="Times New Roman"/>
                  <w:color w:val="000000" w:themeColor="text1"/>
                  <w:sz w:val="24"/>
                  <w:szCs w:val="24"/>
                </w:rPr>
                <w:t>., . . .</w:t>
              </w:r>
              <w:proofErr w:type="gramEnd"/>
              <w:r w:rsidR="00902CB0" w:rsidRPr="003F214F">
                <w:rPr>
                  <w:rFonts w:ascii="Times New Roman" w:eastAsia="Times New Roman" w:hAnsi="Times New Roman" w:cs="Times New Roman"/>
                  <w:color w:val="000000" w:themeColor="text1"/>
                  <w:sz w:val="24"/>
                  <w:szCs w:val="24"/>
                </w:rPr>
                <w:t xml:space="preserve"> </w:t>
              </w:r>
              <w:proofErr w:type="spellStart"/>
              <w:r w:rsidR="00902CB0" w:rsidRPr="003F214F">
                <w:rPr>
                  <w:rFonts w:ascii="Times New Roman" w:eastAsia="Times New Roman" w:hAnsi="Times New Roman" w:cs="Times New Roman"/>
                  <w:color w:val="000000" w:themeColor="text1"/>
                  <w:sz w:val="24"/>
                  <w:szCs w:val="24"/>
                </w:rPr>
                <w:t>Kyobutungi</w:t>
              </w:r>
              <w:proofErr w:type="spellEnd"/>
              <w:r w:rsidR="00902CB0" w:rsidRPr="003F214F">
                <w:rPr>
                  <w:rFonts w:ascii="Times New Roman" w:eastAsia="Times New Roman" w:hAnsi="Times New Roman" w:cs="Times New Roman"/>
                  <w:color w:val="000000" w:themeColor="text1"/>
                  <w:sz w:val="24"/>
                  <w:szCs w:val="24"/>
                </w:rPr>
                <w:t xml:space="preserve">, C. (2018). Prevalence and factors associated with pre-diabetes and diabetes mellitus in Kenya: results from a national survey. </w:t>
              </w:r>
            </w:sdtContent>
          </w:sdt>
          <w:sdt>
            <w:sdtPr>
              <w:rPr>
                <w:color w:val="000000" w:themeColor="text1"/>
                <w:sz w:val="24"/>
                <w:szCs w:val="24"/>
              </w:rPr>
              <w:tag w:val="goog_rdk_213"/>
              <w:id w:val="-1369212822"/>
            </w:sdtPr>
            <w:sdtContent>
              <w:r w:rsidR="00902CB0" w:rsidRPr="003F214F">
                <w:rPr>
                  <w:rFonts w:ascii="Times New Roman" w:eastAsia="Times New Roman" w:hAnsi="Times New Roman" w:cs="Times New Roman"/>
                  <w:i/>
                  <w:color w:val="000000" w:themeColor="text1"/>
                  <w:sz w:val="24"/>
                  <w:szCs w:val="24"/>
                </w:rPr>
                <w:t>BMC Public Health, 18</w:t>
              </w:r>
            </w:sdtContent>
          </w:sdt>
          <w:sdt>
            <w:sdtPr>
              <w:rPr>
                <w:color w:val="000000" w:themeColor="text1"/>
                <w:sz w:val="24"/>
                <w:szCs w:val="24"/>
              </w:rPr>
              <w:tag w:val="goog_rdk_214"/>
              <w:id w:val="-883104550"/>
            </w:sdtPr>
            <w:sdtContent>
              <w:r w:rsidR="00902CB0" w:rsidRPr="003F214F">
                <w:rPr>
                  <w:rFonts w:ascii="Times New Roman" w:eastAsia="Times New Roman" w:hAnsi="Times New Roman" w:cs="Times New Roman"/>
                  <w:color w:val="000000" w:themeColor="text1"/>
                  <w:sz w:val="24"/>
                  <w:szCs w:val="24"/>
                </w:rPr>
                <w:t xml:space="preserve">(3), 1215. </w:t>
              </w:r>
            </w:sdtContent>
          </w:sdt>
        </w:p>
      </w:sdtContent>
    </w:sdt>
    <w:bookmarkStart w:id="52" w:name="_heading=h.2lwamvv" w:colFirst="0" w:colLast="0" w:displacedByCustomXml="next"/>
    <w:bookmarkEnd w:id="52" w:displacedByCustomXml="next"/>
    <w:sdt>
      <w:sdtPr>
        <w:rPr>
          <w:color w:val="000000" w:themeColor="text1"/>
          <w:sz w:val="24"/>
          <w:szCs w:val="24"/>
        </w:rPr>
        <w:tag w:val="goog_rdk_219"/>
        <w:id w:val="878136713"/>
      </w:sdtPr>
      <w:sdtContent>
        <w:p w14:paraId="5F438D06"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216"/>
              <w:id w:val="1960757392"/>
            </w:sdtPr>
            <w:sdtContent>
              <w:r w:rsidR="00902CB0" w:rsidRPr="003F214F">
                <w:rPr>
                  <w:rFonts w:ascii="Times New Roman" w:eastAsia="Times New Roman" w:hAnsi="Times New Roman" w:cs="Times New Roman"/>
                  <w:color w:val="000000" w:themeColor="text1"/>
                  <w:sz w:val="24"/>
                  <w:szCs w:val="24"/>
                </w:rPr>
                <w:t>Nation</w:t>
              </w:r>
              <w:r w:rsidR="00AC7C4B" w:rsidRPr="003F214F">
                <w:rPr>
                  <w:rFonts w:ascii="Times New Roman" w:eastAsia="Times New Roman" w:hAnsi="Times New Roman" w:cs="Times New Roman"/>
                  <w:color w:val="000000" w:themeColor="text1"/>
                  <w:sz w:val="24"/>
                  <w:szCs w:val="24"/>
                </w:rPr>
                <w:t xml:space="preserve"> Media Group (Kenya News Agency</w:t>
              </w:r>
              <w:r w:rsidR="00902CB0" w:rsidRPr="003F214F">
                <w:rPr>
                  <w:rFonts w:ascii="Times New Roman" w:eastAsia="Times New Roman" w:hAnsi="Times New Roman" w:cs="Times New Roman"/>
                  <w:color w:val="000000" w:themeColor="text1"/>
                  <w:sz w:val="24"/>
                  <w:szCs w:val="24"/>
                </w:rPr>
                <w:t xml:space="preserve">). (2020). Seven out of 10 virus victims had hypertension and diabetes. </w:t>
              </w:r>
              <w:proofErr w:type="gramStart"/>
              <w:r w:rsidR="00902CB0" w:rsidRPr="003F214F">
                <w:rPr>
                  <w:rFonts w:ascii="Times New Roman" w:eastAsia="Times New Roman" w:hAnsi="Times New Roman" w:cs="Times New Roman"/>
                  <w:color w:val="000000" w:themeColor="text1"/>
                  <w:sz w:val="24"/>
                  <w:szCs w:val="24"/>
                </w:rPr>
                <w:t>from</w:t>
              </w:r>
              <w:proofErr w:type="gramEnd"/>
              <w:r w:rsidR="00902CB0" w:rsidRPr="003F214F">
                <w:rPr>
                  <w:rFonts w:ascii="Times New Roman" w:eastAsia="Times New Roman" w:hAnsi="Times New Roman" w:cs="Times New Roman"/>
                  <w:color w:val="000000" w:themeColor="text1"/>
                  <w:sz w:val="24"/>
                  <w:szCs w:val="24"/>
                </w:rPr>
                <w:t xml:space="preserve"> </w:t>
              </w:r>
            </w:sdtContent>
          </w:sdt>
          <w:hyperlink r:id="rId16">
            <w:sdt>
              <w:sdtPr>
                <w:rPr>
                  <w:color w:val="000000" w:themeColor="text1"/>
                  <w:sz w:val="24"/>
                  <w:szCs w:val="24"/>
                </w:rPr>
                <w:tag w:val="goog_rdk_217"/>
                <w:id w:val="-1500415179"/>
              </w:sdtPr>
              <w:sdtContent>
                <w:r w:rsidR="00902CB0" w:rsidRPr="003F214F">
                  <w:rPr>
                    <w:rFonts w:ascii="Times New Roman" w:eastAsia="Times New Roman" w:hAnsi="Times New Roman" w:cs="Times New Roman"/>
                    <w:color w:val="000000" w:themeColor="text1"/>
                    <w:sz w:val="24"/>
                    <w:szCs w:val="24"/>
                    <w:u w:val="single"/>
                  </w:rPr>
                  <w:t>https://www.nation.co.ke/kenya/news/seven-out-of-10-virus-victims-had-hypertensiondiabetes</w:t>
                </w:r>
              </w:sdtContent>
            </w:sdt>
          </w:hyperlink>
          <w:sdt>
            <w:sdtPr>
              <w:rPr>
                <w:color w:val="000000" w:themeColor="text1"/>
                <w:sz w:val="24"/>
                <w:szCs w:val="24"/>
              </w:rPr>
              <w:tag w:val="goog_rdk_218"/>
              <w:id w:val="-220220620"/>
            </w:sdtPr>
            <w:sdtContent>
              <w:r w:rsidR="00902CB0" w:rsidRPr="003F214F">
                <w:rPr>
                  <w:rFonts w:ascii="Times New Roman" w:eastAsia="Times New Roman" w:hAnsi="Times New Roman" w:cs="Times New Roman"/>
                  <w:color w:val="000000" w:themeColor="text1"/>
                  <w:sz w:val="24"/>
                  <w:szCs w:val="24"/>
                </w:rPr>
                <w:t>.</w:t>
              </w:r>
            </w:sdtContent>
          </w:sdt>
        </w:p>
      </w:sdtContent>
    </w:sdt>
    <w:bookmarkStart w:id="53" w:name="_heading=h.111kx3o" w:colFirst="0" w:colLast="0" w:displacedByCustomXml="next"/>
    <w:bookmarkEnd w:id="53" w:displacedByCustomXml="next"/>
    <w:sdt>
      <w:sdtPr>
        <w:rPr>
          <w:color w:val="000000" w:themeColor="text1"/>
          <w:sz w:val="24"/>
          <w:szCs w:val="24"/>
        </w:rPr>
        <w:tag w:val="goog_rdk_223"/>
        <w:id w:val="1532764233"/>
      </w:sdtPr>
      <w:sdtContent>
        <w:p w14:paraId="3D8619FD"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220"/>
              <w:id w:val="-506825381"/>
            </w:sdtPr>
            <w:sdtContent>
              <w:proofErr w:type="spellStart"/>
              <w:r w:rsidR="00902CB0" w:rsidRPr="003F214F">
                <w:rPr>
                  <w:rFonts w:ascii="Times New Roman" w:eastAsia="Times New Roman" w:hAnsi="Times New Roman" w:cs="Times New Roman"/>
                  <w:color w:val="000000" w:themeColor="text1"/>
                  <w:sz w:val="24"/>
                  <w:szCs w:val="24"/>
                </w:rPr>
                <w:t>Nkengasong</w:t>
              </w:r>
              <w:proofErr w:type="spellEnd"/>
              <w:r w:rsidR="00902CB0" w:rsidRPr="003F214F">
                <w:rPr>
                  <w:rFonts w:ascii="Times New Roman" w:eastAsia="Times New Roman" w:hAnsi="Times New Roman" w:cs="Times New Roman"/>
                  <w:color w:val="000000" w:themeColor="text1"/>
                  <w:sz w:val="24"/>
                  <w:szCs w:val="24"/>
                </w:rPr>
                <w:t xml:space="preserve">, J. N., &amp; </w:t>
              </w:r>
              <w:proofErr w:type="spellStart"/>
              <w:r w:rsidR="00902CB0" w:rsidRPr="003F214F">
                <w:rPr>
                  <w:rFonts w:ascii="Times New Roman" w:eastAsia="Times New Roman" w:hAnsi="Times New Roman" w:cs="Times New Roman"/>
                  <w:color w:val="000000" w:themeColor="text1"/>
                  <w:sz w:val="24"/>
                  <w:szCs w:val="24"/>
                </w:rPr>
                <w:t>Mankoula</w:t>
              </w:r>
              <w:proofErr w:type="spellEnd"/>
              <w:r w:rsidR="00902CB0" w:rsidRPr="003F214F">
                <w:rPr>
                  <w:rFonts w:ascii="Times New Roman" w:eastAsia="Times New Roman" w:hAnsi="Times New Roman" w:cs="Times New Roman"/>
                  <w:color w:val="000000" w:themeColor="text1"/>
                  <w:sz w:val="24"/>
                  <w:szCs w:val="24"/>
                </w:rPr>
                <w:t xml:space="preserve">, W. (2020). Looming threat of COVID-19 infection in Africa: act collectively, and fast. </w:t>
              </w:r>
            </w:sdtContent>
          </w:sdt>
          <w:sdt>
            <w:sdtPr>
              <w:rPr>
                <w:color w:val="000000" w:themeColor="text1"/>
                <w:sz w:val="24"/>
                <w:szCs w:val="24"/>
              </w:rPr>
              <w:tag w:val="goog_rdk_221"/>
              <w:id w:val="1819303919"/>
            </w:sdtPr>
            <w:sdtContent>
              <w:r w:rsidR="00902CB0" w:rsidRPr="003F214F">
                <w:rPr>
                  <w:rFonts w:ascii="Times New Roman" w:eastAsia="Times New Roman" w:hAnsi="Times New Roman" w:cs="Times New Roman"/>
                  <w:i/>
                  <w:color w:val="000000" w:themeColor="text1"/>
                  <w:sz w:val="24"/>
                  <w:szCs w:val="24"/>
                </w:rPr>
                <w:t>The Lancet, 395</w:t>
              </w:r>
            </w:sdtContent>
          </w:sdt>
          <w:sdt>
            <w:sdtPr>
              <w:rPr>
                <w:color w:val="000000" w:themeColor="text1"/>
                <w:sz w:val="24"/>
                <w:szCs w:val="24"/>
              </w:rPr>
              <w:tag w:val="goog_rdk_222"/>
              <w:id w:val="-1580364145"/>
            </w:sdtPr>
            <w:sdtContent>
              <w:r w:rsidR="00902CB0" w:rsidRPr="003F214F">
                <w:rPr>
                  <w:rFonts w:ascii="Times New Roman" w:eastAsia="Times New Roman" w:hAnsi="Times New Roman" w:cs="Times New Roman"/>
                  <w:color w:val="000000" w:themeColor="text1"/>
                  <w:sz w:val="24"/>
                  <w:szCs w:val="24"/>
                </w:rPr>
                <w:t xml:space="preserve">(10227), 841-842. </w:t>
              </w:r>
            </w:sdtContent>
          </w:sdt>
        </w:p>
      </w:sdtContent>
    </w:sdt>
    <w:bookmarkStart w:id="54" w:name="_heading=h.3l18frh" w:colFirst="0" w:colLast="0" w:displacedByCustomXml="next"/>
    <w:bookmarkEnd w:id="54" w:displacedByCustomXml="next"/>
    <w:sdt>
      <w:sdtPr>
        <w:rPr>
          <w:color w:val="000000" w:themeColor="text1"/>
          <w:sz w:val="24"/>
          <w:szCs w:val="24"/>
        </w:rPr>
        <w:tag w:val="goog_rdk_227"/>
        <w:id w:val="946359250"/>
      </w:sdtPr>
      <w:sdtContent>
        <w:p w14:paraId="5C9FCD95"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224"/>
              <w:id w:val="-406373471"/>
            </w:sdtPr>
            <w:sdtContent>
              <w:proofErr w:type="spellStart"/>
              <w:r w:rsidR="00902CB0" w:rsidRPr="003F214F">
                <w:rPr>
                  <w:rFonts w:ascii="Times New Roman" w:eastAsia="Times New Roman" w:hAnsi="Times New Roman" w:cs="Times New Roman"/>
                  <w:color w:val="000000" w:themeColor="text1"/>
                  <w:sz w:val="24"/>
                  <w:szCs w:val="24"/>
                </w:rPr>
                <w:t>Okoroafor</w:t>
              </w:r>
              <w:proofErr w:type="spellEnd"/>
              <w:r w:rsidR="00902CB0" w:rsidRPr="003F214F">
                <w:rPr>
                  <w:rFonts w:ascii="Times New Roman" w:eastAsia="Times New Roman" w:hAnsi="Times New Roman" w:cs="Times New Roman"/>
                  <w:color w:val="000000" w:themeColor="text1"/>
                  <w:sz w:val="24"/>
                  <w:szCs w:val="24"/>
                </w:rPr>
                <w:t xml:space="preserve">, I., </w:t>
              </w:r>
              <w:proofErr w:type="spellStart"/>
              <w:r w:rsidR="00902CB0" w:rsidRPr="003F214F">
                <w:rPr>
                  <w:rFonts w:ascii="Times New Roman" w:eastAsia="Times New Roman" w:hAnsi="Times New Roman" w:cs="Times New Roman"/>
                  <w:color w:val="000000" w:themeColor="text1"/>
                  <w:sz w:val="24"/>
                  <w:szCs w:val="24"/>
                </w:rPr>
                <w:t>Chukwuneke</w:t>
              </w:r>
              <w:proofErr w:type="spellEnd"/>
              <w:r w:rsidR="00902CB0" w:rsidRPr="003F214F">
                <w:rPr>
                  <w:rFonts w:ascii="Times New Roman" w:eastAsia="Times New Roman" w:hAnsi="Times New Roman" w:cs="Times New Roman"/>
                  <w:color w:val="000000" w:themeColor="text1"/>
                  <w:sz w:val="24"/>
                  <w:szCs w:val="24"/>
                </w:rPr>
                <w:t xml:space="preserve">, F., </w:t>
              </w:r>
              <w:proofErr w:type="spellStart"/>
              <w:r w:rsidR="00902CB0" w:rsidRPr="003F214F">
                <w:rPr>
                  <w:rFonts w:ascii="Times New Roman" w:eastAsia="Times New Roman" w:hAnsi="Times New Roman" w:cs="Times New Roman"/>
                  <w:color w:val="000000" w:themeColor="text1"/>
                  <w:sz w:val="24"/>
                  <w:szCs w:val="24"/>
                </w:rPr>
                <w:t>Ifebunandu</w:t>
              </w:r>
              <w:proofErr w:type="spellEnd"/>
              <w:r w:rsidR="00902CB0" w:rsidRPr="003F214F">
                <w:rPr>
                  <w:rFonts w:ascii="Times New Roman" w:eastAsia="Times New Roman" w:hAnsi="Times New Roman" w:cs="Times New Roman"/>
                  <w:color w:val="000000" w:themeColor="text1"/>
                  <w:sz w:val="24"/>
                  <w:szCs w:val="24"/>
                </w:rPr>
                <w:t xml:space="preserve">, N., </w:t>
              </w:r>
              <w:proofErr w:type="spellStart"/>
              <w:r w:rsidR="00902CB0" w:rsidRPr="003F214F">
                <w:rPr>
                  <w:rFonts w:ascii="Times New Roman" w:eastAsia="Times New Roman" w:hAnsi="Times New Roman" w:cs="Times New Roman"/>
                  <w:color w:val="000000" w:themeColor="text1"/>
                  <w:sz w:val="24"/>
                  <w:szCs w:val="24"/>
                </w:rPr>
                <w:t>Onyeka</w:t>
              </w:r>
              <w:proofErr w:type="spellEnd"/>
              <w:r w:rsidR="00902CB0" w:rsidRPr="003F214F">
                <w:rPr>
                  <w:rFonts w:ascii="Times New Roman" w:eastAsia="Times New Roman" w:hAnsi="Times New Roman" w:cs="Times New Roman"/>
                  <w:color w:val="000000" w:themeColor="text1"/>
                  <w:sz w:val="24"/>
                  <w:szCs w:val="24"/>
                </w:rPr>
                <w:t xml:space="preserve">, T., </w:t>
              </w:r>
              <w:proofErr w:type="spellStart"/>
              <w:r w:rsidR="00902CB0" w:rsidRPr="003F214F">
                <w:rPr>
                  <w:rFonts w:ascii="Times New Roman" w:eastAsia="Times New Roman" w:hAnsi="Times New Roman" w:cs="Times New Roman"/>
                  <w:color w:val="000000" w:themeColor="text1"/>
                  <w:sz w:val="24"/>
                  <w:szCs w:val="24"/>
                </w:rPr>
                <w:t>Ekwueme</w:t>
              </w:r>
              <w:proofErr w:type="spellEnd"/>
              <w:r w:rsidR="00902CB0" w:rsidRPr="003F214F">
                <w:rPr>
                  <w:rFonts w:ascii="Times New Roman" w:eastAsia="Times New Roman" w:hAnsi="Times New Roman" w:cs="Times New Roman"/>
                  <w:color w:val="000000" w:themeColor="text1"/>
                  <w:sz w:val="24"/>
                  <w:szCs w:val="24"/>
                </w:rPr>
                <w:t xml:space="preserve">, C., &amp; </w:t>
              </w:r>
              <w:proofErr w:type="spellStart"/>
              <w:r w:rsidR="00902CB0" w:rsidRPr="003F214F">
                <w:rPr>
                  <w:rFonts w:ascii="Times New Roman" w:eastAsia="Times New Roman" w:hAnsi="Times New Roman" w:cs="Times New Roman"/>
                  <w:color w:val="000000" w:themeColor="text1"/>
                  <w:sz w:val="24"/>
                  <w:szCs w:val="24"/>
                </w:rPr>
                <w:t>Agwuna</w:t>
              </w:r>
              <w:proofErr w:type="spellEnd"/>
              <w:r w:rsidR="00902CB0" w:rsidRPr="003F214F">
                <w:rPr>
                  <w:rFonts w:ascii="Times New Roman" w:eastAsia="Times New Roman" w:hAnsi="Times New Roman" w:cs="Times New Roman"/>
                  <w:color w:val="000000" w:themeColor="text1"/>
                  <w:sz w:val="24"/>
                  <w:szCs w:val="24"/>
                </w:rPr>
                <w:t xml:space="preserve">, K. (2017). Telemedicine and biomedical care in Africa: Prospects and challenges. </w:t>
              </w:r>
            </w:sdtContent>
          </w:sdt>
          <w:sdt>
            <w:sdtPr>
              <w:rPr>
                <w:color w:val="000000" w:themeColor="text1"/>
                <w:sz w:val="24"/>
                <w:szCs w:val="24"/>
              </w:rPr>
              <w:tag w:val="goog_rdk_225"/>
              <w:id w:val="-189996087"/>
            </w:sdtPr>
            <w:sdtContent>
              <w:r w:rsidR="00902CB0" w:rsidRPr="003F214F">
                <w:rPr>
                  <w:rFonts w:ascii="Times New Roman" w:eastAsia="Times New Roman" w:hAnsi="Times New Roman" w:cs="Times New Roman"/>
                  <w:i/>
                  <w:color w:val="000000" w:themeColor="text1"/>
                  <w:sz w:val="24"/>
                  <w:szCs w:val="24"/>
                </w:rPr>
                <w:t>Nigerian journal of clinical practice, 20</w:t>
              </w:r>
            </w:sdtContent>
          </w:sdt>
          <w:sdt>
            <w:sdtPr>
              <w:rPr>
                <w:color w:val="000000" w:themeColor="text1"/>
                <w:sz w:val="24"/>
                <w:szCs w:val="24"/>
              </w:rPr>
              <w:tag w:val="goog_rdk_226"/>
              <w:id w:val="275678755"/>
            </w:sdtPr>
            <w:sdtContent>
              <w:r w:rsidR="00902CB0" w:rsidRPr="003F214F">
                <w:rPr>
                  <w:rFonts w:ascii="Times New Roman" w:eastAsia="Times New Roman" w:hAnsi="Times New Roman" w:cs="Times New Roman"/>
                  <w:color w:val="000000" w:themeColor="text1"/>
                  <w:sz w:val="24"/>
                  <w:szCs w:val="24"/>
                </w:rPr>
                <w:t xml:space="preserve">(1), 1-5. </w:t>
              </w:r>
            </w:sdtContent>
          </w:sdt>
        </w:p>
      </w:sdtContent>
    </w:sdt>
    <w:bookmarkStart w:id="55" w:name="_heading=h.206ipza" w:colFirst="0" w:colLast="0" w:displacedByCustomXml="next"/>
    <w:bookmarkEnd w:id="55" w:displacedByCustomXml="next"/>
    <w:sdt>
      <w:sdtPr>
        <w:rPr>
          <w:color w:val="000000" w:themeColor="text1"/>
          <w:sz w:val="24"/>
          <w:szCs w:val="24"/>
        </w:rPr>
        <w:tag w:val="goog_rdk_231"/>
        <w:id w:val="951822127"/>
      </w:sdtPr>
      <w:sdtContent>
        <w:p w14:paraId="799EC2B0"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228"/>
              <w:id w:val="397484251"/>
            </w:sdtPr>
            <w:sdtContent>
              <w:proofErr w:type="spellStart"/>
              <w:r w:rsidR="00902CB0" w:rsidRPr="003F214F">
                <w:rPr>
                  <w:rFonts w:ascii="Times New Roman" w:eastAsia="Times New Roman" w:hAnsi="Times New Roman" w:cs="Times New Roman"/>
                  <w:color w:val="000000" w:themeColor="text1"/>
                  <w:sz w:val="24"/>
                  <w:szCs w:val="24"/>
                </w:rPr>
                <w:t>Oti</w:t>
              </w:r>
              <w:proofErr w:type="spellEnd"/>
              <w:r w:rsidR="00902CB0" w:rsidRPr="003F214F">
                <w:rPr>
                  <w:rFonts w:ascii="Times New Roman" w:eastAsia="Times New Roman" w:hAnsi="Times New Roman" w:cs="Times New Roman"/>
                  <w:color w:val="000000" w:themeColor="text1"/>
                  <w:sz w:val="24"/>
                  <w:szCs w:val="24"/>
                </w:rPr>
                <w:t xml:space="preserve">, S. O., van de </w:t>
              </w:r>
              <w:proofErr w:type="spellStart"/>
              <w:r w:rsidR="00902CB0" w:rsidRPr="003F214F">
                <w:rPr>
                  <w:rFonts w:ascii="Times New Roman" w:eastAsia="Times New Roman" w:hAnsi="Times New Roman" w:cs="Times New Roman"/>
                  <w:color w:val="000000" w:themeColor="text1"/>
                  <w:sz w:val="24"/>
                  <w:szCs w:val="24"/>
                </w:rPr>
                <w:t>Vijver</w:t>
              </w:r>
              <w:proofErr w:type="spellEnd"/>
              <w:r w:rsidR="00902CB0" w:rsidRPr="003F214F">
                <w:rPr>
                  <w:rFonts w:ascii="Times New Roman" w:eastAsia="Times New Roman" w:hAnsi="Times New Roman" w:cs="Times New Roman"/>
                  <w:color w:val="000000" w:themeColor="text1"/>
                  <w:sz w:val="24"/>
                  <w:szCs w:val="24"/>
                </w:rPr>
                <w:t xml:space="preserve">, S. J., </w:t>
              </w:r>
              <w:proofErr w:type="spellStart"/>
              <w:r w:rsidR="00902CB0" w:rsidRPr="003F214F">
                <w:rPr>
                  <w:rFonts w:ascii="Times New Roman" w:eastAsia="Times New Roman" w:hAnsi="Times New Roman" w:cs="Times New Roman"/>
                  <w:color w:val="000000" w:themeColor="text1"/>
                  <w:sz w:val="24"/>
                  <w:szCs w:val="24"/>
                </w:rPr>
                <w:t>Agyemang</w:t>
              </w:r>
              <w:proofErr w:type="spellEnd"/>
              <w:r w:rsidR="00902CB0" w:rsidRPr="003F214F">
                <w:rPr>
                  <w:rFonts w:ascii="Times New Roman" w:eastAsia="Times New Roman" w:hAnsi="Times New Roman" w:cs="Times New Roman"/>
                  <w:color w:val="000000" w:themeColor="text1"/>
                  <w:sz w:val="24"/>
                  <w:szCs w:val="24"/>
                </w:rPr>
                <w:t xml:space="preserve">, C., &amp; </w:t>
              </w:r>
              <w:proofErr w:type="spellStart"/>
              <w:r w:rsidR="00902CB0" w:rsidRPr="003F214F">
                <w:rPr>
                  <w:rFonts w:ascii="Times New Roman" w:eastAsia="Times New Roman" w:hAnsi="Times New Roman" w:cs="Times New Roman"/>
                  <w:color w:val="000000" w:themeColor="text1"/>
                  <w:sz w:val="24"/>
                  <w:szCs w:val="24"/>
                </w:rPr>
                <w:t>Kyobutungi</w:t>
              </w:r>
              <w:proofErr w:type="spellEnd"/>
              <w:r w:rsidR="00902CB0" w:rsidRPr="003F214F">
                <w:rPr>
                  <w:rFonts w:ascii="Times New Roman" w:eastAsia="Times New Roman" w:hAnsi="Times New Roman" w:cs="Times New Roman"/>
                  <w:color w:val="000000" w:themeColor="text1"/>
                  <w:sz w:val="24"/>
                  <w:szCs w:val="24"/>
                </w:rPr>
                <w:t xml:space="preserve">, C. (2013). The magnitude of diabetes and its association with obesity in the slums of N </w:t>
              </w:r>
              <w:proofErr w:type="spellStart"/>
              <w:r w:rsidR="00902CB0" w:rsidRPr="003F214F">
                <w:rPr>
                  <w:rFonts w:ascii="Times New Roman" w:eastAsia="Times New Roman" w:hAnsi="Times New Roman" w:cs="Times New Roman"/>
                  <w:color w:val="000000" w:themeColor="text1"/>
                  <w:sz w:val="24"/>
                  <w:szCs w:val="24"/>
                </w:rPr>
                <w:t>airobi</w:t>
              </w:r>
              <w:proofErr w:type="spellEnd"/>
              <w:r w:rsidR="00902CB0" w:rsidRPr="003F214F">
                <w:rPr>
                  <w:rFonts w:ascii="Times New Roman" w:eastAsia="Times New Roman" w:hAnsi="Times New Roman" w:cs="Times New Roman"/>
                  <w:color w:val="000000" w:themeColor="text1"/>
                  <w:sz w:val="24"/>
                  <w:szCs w:val="24"/>
                </w:rPr>
                <w:t xml:space="preserve">, K </w:t>
              </w:r>
              <w:proofErr w:type="spellStart"/>
              <w:r w:rsidR="00902CB0" w:rsidRPr="003F214F">
                <w:rPr>
                  <w:rFonts w:ascii="Times New Roman" w:eastAsia="Times New Roman" w:hAnsi="Times New Roman" w:cs="Times New Roman"/>
                  <w:color w:val="000000" w:themeColor="text1"/>
                  <w:sz w:val="24"/>
                  <w:szCs w:val="24"/>
                </w:rPr>
                <w:t>enya</w:t>
              </w:r>
              <w:proofErr w:type="spellEnd"/>
              <w:r w:rsidR="00902CB0" w:rsidRPr="003F214F">
                <w:rPr>
                  <w:rFonts w:ascii="Times New Roman" w:eastAsia="Times New Roman" w:hAnsi="Times New Roman" w:cs="Times New Roman"/>
                  <w:color w:val="000000" w:themeColor="text1"/>
                  <w:sz w:val="24"/>
                  <w:szCs w:val="24"/>
                </w:rPr>
                <w:t xml:space="preserve">: results from a cross‐sectional survey. </w:t>
              </w:r>
            </w:sdtContent>
          </w:sdt>
          <w:sdt>
            <w:sdtPr>
              <w:rPr>
                <w:color w:val="000000" w:themeColor="text1"/>
                <w:sz w:val="24"/>
                <w:szCs w:val="24"/>
              </w:rPr>
              <w:tag w:val="goog_rdk_229"/>
              <w:id w:val="-1001278221"/>
            </w:sdtPr>
            <w:sdtContent>
              <w:r w:rsidR="00902CB0" w:rsidRPr="003F214F">
                <w:rPr>
                  <w:rFonts w:ascii="Times New Roman" w:eastAsia="Times New Roman" w:hAnsi="Times New Roman" w:cs="Times New Roman"/>
                  <w:i/>
                  <w:color w:val="000000" w:themeColor="text1"/>
                  <w:sz w:val="24"/>
                  <w:szCs w:val="24"/>
                </w:rPr>
                <w:t>Tropical Medicine &amp; International Health, 18</w:t>
              </w:r>
            </w:sdtContent>
          </w:sdt>
          <w:sdt>
            <w:sdtPr>
              <w:rPr>
                <w:color w:val="000000" w:themeColor="text1"/>
                <w:sz w:val="24"/>
                <w:szCs w:val="24"/>
              </w:rPr>
              <w:tag w:val="goog_rdk_230"/>
              <w:id w:val="588589499"/>
            </w:sdtPr>
            <w:sdtContent>
              <w:r w:rsidR="00902CB0" w:rsidRPr="003F214F">
                <w:rPr>
                  <w:rFonts w:ascii="Times New Roman" w:eastAsia="Times New Roman" w:hAnsi="Times New Roman" w:cs="Times New Roman"/>
                  <w:color w:val="000000" w:themeColor="text1"/>
                  <w:sz w:val="24"/>
                  <w:szCs w:val="24"/>
                </w:rPr>
                <w:t xml:space="preserve">(12), 1520-1530. </w:t>
              </w:r>
            </w:sdtContent>
          </w:sdt>
        </w:p>
      </w:sdtContent>
    </w:sdt>
    <w:bookmarkStart w:id="56" w:name="_heading=h.4k668n3" w:colFirst="0" w:colLast="0" w:displacedByCustomXml="next"/>
    <w:bookmarkEnd w:id="56" w:displacedByCustomXml="next"/>
    <w:sdt>
      <w:sdtPr>
        <w:rPr>
          <w:color w:val="000000" w:themeColor="text1"/>
          <w:sz w:val="24"/>
          <w:szCs w:val="24"/>
        </w:rPr>
        <w:tag w:val="goog_rdk_235"/>
        <w:id w:val="1906573343"/>
      </w:sdtPr>
      <w:sdtContent>
        <w:p w14:paraId="5A9FD9EA"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232"/>
              <w:id w:val="135004957"/>
            </w:sdtPr>
            <w:sdtContent>
              <w:r w:rsidR="00902CB0" w:rsidRPr="003F214F">
                <w:rPr>
                  <w:rFonts w:ascii="Times New Roman" w:eastAsia="Times New Roman" w:hAnsi="Times New Roman" w:cs="Times New Roman"/>
                  <w:color w:val="000000" w:themeColor="text1"/>
                  <w:sz w:val="24"/>
                  <w:szCs w:val="24"/>
                </w:rPr>
                <w:t xml:space="preserve">Peters, A. L., &amp; Garg, S. K. (2020). The silver lining to COVID-19: avoiding diabetic ketoacidosis admissions with telehealth. </w:t>
              </w:r>
            </w:sdtContent>
          </w:sdt>
          <w:sdt>
            <w:sdtPr>
              <w:rPr>
                <w:color w:val="000000" w:themeColor="text1"/>
                <w:sz w:val="24"/>
                <w:szCs w:val="24"/>
              </w:rPr>
              <w:tag w:val="goog_rdk_233"/>
              <w:id w:val="-943304490"/>
            </w:sdtPr>
            <w:sdtContent>
              <w:r w:rsidR="00902CB0" w:rsidRPr="003F214F">
                <w:rPr>
                  <w:rFonts w:ascii="Times New Roman" w:eastAsia="Times New Roman" w:hAnsi="Times New Roman" w:cs="Times New Roman"/>
                  <w:i/>
                  <w:color w:val="000000" w:themeColor="text1"/>
                  <w:sz w:val="24"/>
                  <w:szCs w:val="24"/>
                </w:rPr>
                <w:t>Diabetes Technology &amp; Therapeutics, 22</w:t>
              </w:r>
            </w:sdtContent>
          </w:sdt>
          <w:sdt>
            <w:sdtPr>
              <w:rPr>
                <w:color w:val="000000" w:themeColor="text1"/>
                <w:sz w:val="24"/>
                <w:szCs w:val="24"/>
              </w:rPr>
              <w:tag w:val="goog_rdk_234"/>
              <w:id w:val="1725941929"/>
            </w:sdtPr>
            <w:sdtContent>
              <w:r w:rsidR="00902CB0" w:rsidRPr="003F214F">
                <w:rPr>
                  <w:rFonts w:ascii="Times New Roman" w:eastAsia="Times New Roman" w:hAnsi="Times New Roman" w:cs="Times New Roman"/>
                  <w:color w:val="000000" w:themeColor="text1"/>
                  <w:sz w:val="24"/>
                  <w:szCs w:val="24"/>
                </w:rPr>
                <w:t xml:space="preserve">(6), 449-453. </w:t>
              </w:r>
            </w:sdtContent>
          </w:sdt>
        </w:p>
      </w:sdtContent>
    </w:sdt>
    <w:bookmarkStart w:id="57" w:name="_heading=h.2zbgiuw" w:colFirst="0" w:colLast="0" w:displacedByCustomXml="next"/>
    <w:bookmarkEnd w:id="57" w:displacedByCustomXml="next"/>
    <w:sdt>
      <w:sdtPr>
        <w:rPr>
          <w:color w:val="000000" w:themeColor="text1"/>
          <w:sz w:val="24"/>
          <w:szCs w:val="24"/>
        </w:rPr>
        <w:tag w:val="goog_rdk_239"/>
        <w:id w:val="1546636912"/>
      </w:sdtPr>
      <w:sdtContent>
        <w:p w14:paraId="4177C923"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236"/>
              <w:id w:val="-104894008"/>
            </w:sdtPr>
            <w:sdtContent>
              <w:r w:rsidR="00902CB0" w:rsidRPr="003F214F">
                <w:rPr>
                  <w:rFonts w:ascii="Times New Roman" w:eastAsia="Times New Roman" w:hAnsi="Times New Roman" w:cs="Times New Roman"/>
                  <w:color w:val="000000" w:themeColor="text1"/>
                  <w:sz w:val="24"/>
                  <w:szCs w:val="24"/>
                </w:rPr>
                <w:t xml:space="preserve">Putnam, R. D. (2000). </w:t>
              </w:r>
            </w:sdtContent>
          </w:sdt>
          <w:sdt>
            <w:sdtPr>
              <w:rPr>
                <w:color w:val="000000" w:themeColor="text1"/>
                <w:sz w:val="24"/>
                <w:szCs w:val="24"/>
              </w:rPr>
              <w:tag w:val="goog_rdk_237"/>
              <w:id w:val="1753092383"/>
            </w:sdtPr>
            <w:sdtContent>
              <w:r w:rsidR="00902CB0" w:rsidRPr="003F214F">
                <w:rPr>
                  <w:rFonts w:ascii="Times New Roman" w:eastAsia="Times New Roman" w:hAnsi="Times New Roman" w:cs="Times New Roman"/>
                  <w:i/>
                  <w:color w:val="000000" w:themeColor="text1"/>
                  <w:sz w:val="24"/>
                  <w:szCs w:val="24"/>
                </w:rPr>
                <w:t>Bowling alone: The collapse and revival of American community</w:t>
              </w:r>
            </w:sdtContent>
          </w:sdt>
          <w:sdt>
            <w:sdtPr>
              <w:rPr>
                <w:color w:val="000000" w:themeColor="text1"/>
                <w:sz w:val="24"/>
                <w:szCs w:val="24"/>
              </w:rPr>
              <w:tag w:val="goog_rdk_238"/>
              <w:id w:val="727106318"/>
            </w:sdtPr>
            <w:sdtContent>
              <w:r w:rsidR="00902CB0" w:rsidRPr="003F214F">
                <w:rPr>
                  <w:rFonts w:ascii="Times New Roman" w:eastAsia="Times New Roman" w:hAnsi="Times New Roman" w:cs="Times New Roman"/>
                  <w:color w:val="000000" w:themeColor="text1"/>
                  <w:sz w:val="24"/>
                  <w:szCs w:val="24"/>
                </w:rPr>
                <w:t xml:space="preserve">: Simon and </w:t>
              </w:r>
              <w:proofErr w:type="spellStart"/>
              <w:r w:rsidR="00902CB0" w:rsidRPr="003F214F">
                <w:rPr>
                  <w:rFonts w:ascii="Times New Roman" w:eastAsia="Times New Roman" w:hAnsi="Times New Roman" w:cs="Times New Roman"/>
                  <w:color w:val="000000" w:themeColor="text1"/>
                  <w:sz w:val="24"/>
                  <w:szCs w:val="24"/>
                </w:rPr>
                <w:t>schuster</w:t>
              </w:r>
              <w:proofErr w:type="spellEnd"/>
              <w:r w:rsidR="00902CB0" w:rsidRPr="003F214F">
                <w:rPr>
                  <w:rFonts w:ascii="Times New Roman" w:eastAsia="Times New Roman" w:hAnsi="Times New Roman" w:cs="Times New Roman"/>
                  <w:color w:val="000000" w:themeColor="text1"/>
                  <w:sz w:val="24"/>
                  <w:szCs w:val="24"/>
                </w:rPr>
                <w:t>.</w:t>
              </w:r>
            </w:sdtContent>
          </w:sdt>
        </w:p>
      </w:sdtContent>
    </w:sdt>
    <w:bookmarkStart w:id="58" w:name="_heading=h.1egqt2p" w:colFirst="0" w:colLast="0" w:displacedByCustomXml="next"/>
    <w:bookmarkEnd w:id="58" w:displacedByCustomXml="next"/>
    <w:sdt>
      <w:sdtPr>
        <w:rPr>
          <w:color w:val="000000" w:themeColor="text1"/>
          <w:sz w:val="24"/>
          <w:szCs w:val="24"/>
        </w:rPr>
        <w:tag w:val="goog_rdk_243"/>
        <w:id w:val="-1894733326"/>
      </w:sdtPr>
      <w:sdtContent>
        <w:p w14:paraId="2B6C2978"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240"/>
              <w:id w:val="109093254"/>
            </w:sdtPr>
            <w:sdtContent>
              <w:r w:rsidR="00902CB0" w:rsidRPr="003F214F">
                <w:rPr>
                  <w:rFonts w:ascii="Times New Roman" w:eastAsia="Times New Roman" w:hAnsi="Times New Roman" w:cs="Times New Roman"/>
                  <w:color w:val="000000" w:themeColor="text1"/>
                  <w:sz w:val="24"/>
                  <w:szCs w:val="24"/>
                </w:rPr>
                <w:t xml:space="preserve">Richardson, S., Hirsch, J. S., </w:t>
              </w:r>
              <w:proofErr w:type="spellStart"/>
              <w:r w:rsidR="00902CB0" w:rsidRPr="003F214F">
                <w:rPr>
                  <w:rFonts w:ascii="Times New Roman" w:eastAsia="Times New Roman" w:hAnsi="Times New Roman" w:cs="Times New Roman"/>
                  <w:color w:val="000000" w:themeColor="text1"/>
                  <w:sz w:val="24"/>
                  <w:szCs w:val="24"/>
                </w:rPr>
                <w:t>Narasimhan</w:t>
              </w:r>
              <w:proofErr w:type="spellEnd"/>
              <w:r w:rsidR="00902CB0" w:rsidRPr="003F214F">
                <w:rPr>
                  <w:rFonts w:ascii="Times New Roman" w:eastAsia="Times New Roman" w:hAnsi="Times New Roman" w:cs="Times New Roman"/>
                  <w:color w:val="000000" w:themeColor="text1"/>
                  <w:sz w:val="24"/>
                  <w:szCs w:val="24"/>
                </w:rPr>
                <w:t xml:space="preserve">, M., Crawford, J. M., </w:t>
              </w:r>
              <w:proofErr w:type="spellStart"/>
              <w:r w:rsidR="00902CB0" w:rsidRPr="003F214F">
                <w:rPr>
                  <w:rFonts w:ascii="Times New Roman" w:eastAsia="Times New Roman" w:hAnsi="Times New Roman" w:cs="Times New Roman"/>
                  <w:color w:val="000000" w:themeColor="text1"/>
                  <w:sz w:val="24"/>
                  <w:szCs w:val="24"/>
                </w:rPr>
                <w:t>McGinn</w:t>
              </w:r>
              <w:proofErr w:type="spellEnd"/>
              <w:r w:rsidR="00902CB0" w:rsidRPr="003F214F">
                <w:rPr>
                  <w:rFonts w:ascii="Times New Roman" w:eastAsia="Times New Roman" w:hAnsi="Times New Roman" w:cs="Times New Roman"/>
                  <w:color w:val="000000" w:themeColor="text1"/>
                  <w:sz w:val="24"/>
                  <w:szCs w:val="24"/>
                </w:rPr>
                <w:t>, T., Davidson, K. W</w:t>
              </w:r>
              <w:proofErr w:type="gramStart"/>
              <w:r w:rsidR="00902CB0" w:rsidRPr="003F214F">
                <w:rPr>
                  <w:rFonts w:ascii="Times New Roman" w:eastAsia="Times New Roman" w:hAnsi="Times New Roman" w:cs="Times New Roman"/>
                  <w:color w:val="000000" w:themeColor="text1"/>
                  <w:sz w:val="24"/>
                  <w:szCs w:val="24"/>
                </w:rPr>
                <w:t>., . . .</w:t>
              </w:r>
              <w:proofErr w:type="gramEnd"/>
              <w:r w:rsidR="00902CB0" w:rsidRPr="003F214F">
                <w:rPr>
                  <w:rFonts w:ascii="Times New Roman" w:eastAsia="Times New Roman" w:hAnsi="Times New Roman" w:cs="Times New Roman"/>
                  <w:color w:val="000000" w:themeColor="text1"/>
                  <w:sz w:val="24"/>
                  <w:szCs w:val="24"/>
                </w:rPr>
                <w:t xml:space="preserve"> Cohen, S. L. (2020). Presenting characteristics, comorbidities, and outcomes among 5700 patients hospitalized with COVID-19 in the New York City area. </w:t>
              </w:r>
            </w:sdtContent>
          </w:sdt>
          <w:sdt>
            <w:sdtPr>
              <w:rPr>
                <w:color w:val="000000" w:themeColor="text1"/>
                <w:sz w:val="24"/>
                <w:szCs w:val="24"/>
              </w:rPr>
              <w:tag w:val="goog_rdk_241"/>
              <w:id w:val="-275254742"/>
            </w:sdtPr>
            <w:sdtContent>
              <w:proofErr w:type="spellStart"/>
              <w:r w:rsidR="00902CB0" w:rsidRPr="003F214F">
                <w:rPr>
                  <w:rFonts w:ascii="Times New Roman" w:eastAsia="Times New Roman" w:hAnsi="Times New Roman" w:cs="Times New Roman"/>
                  <w:i/>
                  <w:color w:val="000000" w:themeColor="text1"/>
                  <w:sz w:val="24"/>
                  <w:szCs w:val="24"/>
                </w:rPr>
                <w:t>Jama</w:t>
              </w:r>
              <w:proofErr w:type="spellEnd"/>
            </w:sdtContent>
          </w:sdt>
          <w:sdt>
            <w:sdtPr>
              <w:rPr>
                <w:color w:val="000000" w:themeColor="text1"/>
                <w:sz w:val="24"/>
                <w:szCs w:val="24"/>
              </w:rPr>
              <w:tag w:val="goog_rdk_242"/>
              <w:id w:val="-1503663922"/>
            </w:sdtPr>
            <w:sdtContent>
              <w:r w:rsidR="00902CB0" w:rsidRPr="003F214F">
                <w:rPr>
                  <w:rFonts w:ascii="Times New Roman" w:eastAsia="Times New Roman" w:hAnsi="Times New Roman" w:cs="Times New Roman"/>
                  <w:color w:val="000000" w:themeColor="text1"/>
                  <w:sz w:val="24"/>
                  <w:szCs w:val="24"/>
                </w:rPr>
                <w:t xml:space="preserve">. </w:t>
              </w:r>
            </w:sdtContent>
          </w:sdt>
        </w:p>
      </w:sdtContent>
    </w:sdt>
    <w:bookmarkStart w:id="59" w:name="_heading=h.3ygebqi" w:colFirst="0" w:colLast="0" w:displacedByCustomXml="next"/>
    <w:bookmarkEnd w:id="59" w:displacedByCustomXml="next"/>
    <w:sdt>
      <w:sdtPr>
        <w:rPr>
          <w:color w:val="000000" w:themeColor="text1"/>
          <w:sz w:val="24"/>
          <w:szCs w:val="24"/>
        </w:rPr>
        <w:tag w:val="goog_rdk_247"/>
        <w:id w:val="1489134010"/>
      </w:sdtPr>
      <w:sdtContent>
        <w:p w14:paraId="6F7FADB1"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244"/>
              <w:id w:val="-46533193"/>
            </w:sdtPr>
            <w:sdtContent>
              <w:proofErr w:type="spellStart"/>
              <w:r w:rsidR="00902CB0" w:rsidRPr="003F214F">
                <w:rPr>
                  <w:rFonts w:ascii="Times New Roman" w:eastAsia="Times New Roman" w:hAnsi="Times New Roman" w:cs="Times New Roman"/>
                  <w:color w:val="000000" w:themeColor="text1"/>
                  <w:sz w:val="24"/>
                  <w:szCs w:val="24"/>
                </w:rPr>
                <w:t>Rutebemberwa</w:t>
              </w:r>
              <w:proofErr w:type="spellEnd"/>
              <w:r w:rsidR="00902CB0" w:rsidRPr="003F214F">
                <w:rPr>
                  <w:rFonts w:ascii="Times New Roman" w:eastAsia="Times New Roman" w:hAnsi="Times New Roman" w:cs="Times New Roman"/>
                  <w:color w:val="000000" w:themeColor="text1"/>
                  <w:sz w:val="24"/>
                  <w:szCs w:val="24"/>
                </w:rPr>
                <w:t xml:space="preserve">, E., </w:t>
              </w:r>
              <w:proofErr w:type="spellStart"/>
              <w:r w:rsidR="00902CB0" w:rsidRPr="003F214F">
                <w:rPr>
                  <w:rFonts w:ascii="Times New Roman" w:eastAsia="Times New Roman" w:hAnsi="Times New Roman" w:cs="Times New Roman"/>
                  <w:color w:val="000000" w:themeColor="text1"/>
                  <w:sz w:val="24"/>
                  <w:szCs w:val="24"/>
                </w:rPr>
                <w:t>Bagonza</w:t>
              </w:r>
              <w:proofErr w:type="spellEnd"/>
              <w:r w:rsidR="00902CB0" w:rsidRPr="003F214F">
                <w:rPr>
                  <w:rFonts w:ascii="Times New Roman" w:eastAsia="Times New Roman" w:hAnsi="Times New Roman" w:cs="Times New Roman"/>
                  <w:color w:val="000000" w:themeColor="text1"/>
                  <w:sz w:val="24"/>
                  <w:szCs w:val="24"/>
                </w:rPr>
                <w:t xml:space="preserve">, J., &amp; </w:t>
              </w:r>
              <w:proofErr w:type="spellStart"/>
              <w:r w:rsidR="00902CB0" w:rsidRPr="003F214F">
                <w:rPr>
                  <w:rFonts w:ascii="Times New Roman" w:eastAsia="Times New Roman" w:hAnsi="Times New Roman" w:cs="Times New Roman"/>
                  <w:color w:val="000000" w:themeColor="text1"/>
                  <w:sz w:val="24"/>
                  <w:szCs w:val="24"/>
                </w:rPr>
                <w:t>Tweheyo</w:t>
              </w:r>
              <w:proofErr w:type="spellEnd"/>
              <w:r w:rsidR="00902CB0" w:rsidRPr="003F214F">
                <w:rPr>
                  <w:rFonts w:ascii="Times New Roman" w:eastAsia="Times New Roman" w:hAnsi="Times New Roman" w:cs="Times New Roman"/>
                  <w:color w:val="000000" w:themeColor="text1"/>
                  <w:sz w:val="24"/>
                  <w:szCs w:val="24"/>
                </w:rPr>
                <w:t xml:space="preserve">, R. (2019). Pathways to diabetic care at hospitals in rural Eastern Uganda: a cross sectional study. </w:t>
              </w:r>
            </w:sdtContent>
          </w:sdt>
          <w:sdt>
            <w:sdtPr>
              <w:rPr>
                <w:color w:val="000000" w:themeColor="text1"/>
                <w:sz w:val="24"/>
                <w:szCs w:val="24"/>
              </w:rPr>
              <w:tag w:val="goog_rdk_245"/>
              <w:id w:val="-302851693"/>
            </w:sdtPr>
            <w:sdtContent>
              <w:r w:rsidR="00902CB0" w:rsidRPr="003F214F">
                <w:rPr>
                  <w:rFonts w:ascii="Times New Roman" w:eastAsia="Times New Roman" w:hAnsi="Times New Roman" w:cs="Times New Roman"/>
                  <w:i/>
                  <w:color w:val="000000" w:themeColor="text1"/>
                  <w:sz w:val="24"/>
                  <w:szCs w:val="24"/>
                </w:rPr>
                <w:t xml:space="preserve">BMC Health </w:t>
              </w:r>
              <w:proofErr w:type="spellStart"/>
              <w:r w:rsidR="00902CB0" w:rsidRPr="003F214F">
                <w:rPr>
                  <w:rFonts w:ascii="Times New Roman" w:eastAsia="Times New Roman" w:hAnsi="Times New Roman" w:cs="Times New Roman"/>
                  <w:i/>
                  <w:color w:val="000000" w:themeColor="text1"/>
                  <w:sz w:val="24"/>
                  <w:szCs w:val="24"/>
                </w:rPr>
                <w:t>Serv</w:t>
              </w:r>
              <w:proofErr w:type="spellEnd"/>
              <w:r w:rsidR="00902CB0" w:rsidRPr="003F214F">
                <w:rPr>
                  <w:rFonts w:ascii="Times New Roman" w:eastAsia="Times New Roman" w:hAnsi="Times New Roman" w:cs="Times New Roman"/>
                  <w:i/>
                  <w:color w:val="000000" w:themeColor="text1"/>
                  <w:sz w:val="24"/>
                  <w:szCs w:val="24"/>
                </w:rPr>
                <w:t xml:space="preserve"> Res, 19</w:t>
              </w:r>
            </w:sdtContent>
          </w:sdt>
          <w:sdt>
            <w:sdtPr>
              <w:rPr>
                <w:color w:val="000000" w:themeColor="text1"/>
                <w:sz w:val="24"/>
                <w:szCs w:val="24"/>
              </w:rPr>
              <w:tag w:val="goog_rdk_246"/>
              <w:id w:val="1455287611"/>
            </w:sdtPr>
            <w:sdtContent>
              <w:r w:rsidR="00902CB0" w:rsidRPr="003F214F">
                <w:rPr>
                  <w:rFonts w:ascii="Times New Roman" w:eastAsia="Times New Roman" w:hAnsi="Times New Roman" w:cs="Times New Roman"/>
                  <w:color w:val="000000" w:themeColor="text1"/>
                  <w:sz w:val="24"/>
                  <w:szCs w:val="24"/>
                </w:rPr>
                <w:t xml:space="preserve">(1), 33. </w:t>
              </w:r>
            </w:sdtContent>
          </w:sdt>
        </w:p>
      </w:sdtContent>
    </w:sdt>
    <w:bookmarkStart w:id="60" w:name="_heading=h.2dlolyb" w:colFirst="0" w:colLast="0" w:displacedByCustomXml="next"/>
    <w:bookmarkEnd w:id="60" w:displacedByCustomXml="next"/>
    <w:sdt>
      <w:sdtPr>
        <w:rPr>
          <w:color w:val="000000" w:themeColor="text1"/>
          <w:sz w:val="24"/>
          <w:szCs w:val="24"/>
        </w:rPr>
        <w:tag w:val="goog_rdk_251"/>
        <w:id w:val="-489173882"/>
      </w:sdtPr>
      <w:sdtContent>
        <w:p w14:paraId="10375BFC"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248"/>
              <w:id w:val="-2031100345"/>
            </w:sdtPr>
            <w:sdtContent>
              <w:proofErr w:type="spellStart"/>
              <w:r w:rsidR="00902CB0" w:rsidRPr="003F214F">
                <w:rPr>
                  <w:rFonts w:ascii="Times New Roman" w:eastAsia="Times New Roman" w:hAnsi="Times New Roman" w:cs="Times New Roman"/>
                  <w:color w:val="000000" w:themeColor="text1"/>
                  <w:sz w:val="24"/>
                  <w:szCs w:val="24"/>
                </w:rPr>
                <w:t>Saeedi</w:t>
              </w:r>
              <w:proofErr w:type="spellEnd"/>
              <w:r w:rsidR="00902CB0" w:rsidRPr="003F214F">
                <w:rPr>
                  <w:rFonts w:ascii="Times New Roman" w:eastAsia="Times New Roman" w:hAnsi="Times New Roman" w:cs="Times New Roman"/>
                  <w:color w:val="000000" w:themeColor="text1"/>
                  <w:sz w:val="24"/>
                  <w:szCs w:val="24"/>
                </w:rPr>
                <w:t xml:space="preserve">, P., </w:t>
              </w:r>
              <w:proofErr w:type="spellStart"/>
              <w:r w:rsidR="00902CB0" w:rsidRPr="003F214F">
                <w:rPr>
                  <w:rFonts w:ascii="Times New Roman" w:eastAsia="Times New Roman" w:hAnsi="Times New Roman" w:cs="Times New Roman"/>
                  <w:color w:val="000000" w:themeColor="text1"/>
                  <w:sz w:val="24"/>
                  <w:szCs w:val="24"/>
                </w:rPr>
                <w:t>Petersohn</w:t>
              </w:r>
              <w:proofErr w:type="spellEnd"/>
              <w:r w:rsidR="00902CB0" w:rsidRPr="003F214F">
                <w:rPr>
                  <w:rFonts w:ascii="Times New Roman" w:eastAsia="Times New Roman" w:hAnsi="Times New Roman" w:cs="Times New Roman"/>
                  <w:color w:val="000000" w:themeColor="text1"/>
                  <w:sz w:val="24"/>
                  <w:szCs w:val="24"/>
                </w:rPr>
                <w:t xml:space="preserve">, I., </w:t>
              </w:r>
              <w:proofErr w:type="spellStart"/>
              <w:r w:rsidR="00902CB0" w:rsidRPr="003F214F">
                <w:rPr>
                  <w:rFonts w:ascii="Times New Roman" w:eastAsia="Times New Roman" w:hAnsi="Times New Roman" w:cs="Times New Roman"/>
                  <w:color w:val="000000" w:themeColor="text1"/>
                  <w:sz w:val="24"/>
                  <w:szCs w:val="24"/>
                </w:rPr>
                <w:t>Salpea</w:t>
              </w:r>
              <w:proofErr w:type="spellEnd"/>
              <w:r w:rsidR="00902CB0" w:rsidRPr="003F214F">
                <w:rPr>
                  <w:rFonts w:ascii="Times New Roman" w:eastAsia="Times New Roman" w:hAnsi="Times New Roman" w:cs="Times New Roman"/>
                  <w:color w:val="000000" w:themeColor="text1"/>
                  <w:sz w:val="24"/>
                  <w:szCs w:val="24"/>
                </w:rPr>
                <w:t xml:space="preserve">, P., Malanda, B., </w:t>
              </w:r>
              <w:proofErr w:type="spellStart"/>
              <w:r w:rsidR="00902CB0" w:rsidRPr="003F214F">
                <w:rPr>
                  <w:rFonts w:ascii="Times New Roman" w:eastAsia="Times New Roman" w:hAnsi="Times New Roman" w:cs="Times New Roman"/>
                  <w:color w:val="000000" w:themeColor="text1"/>
                  <w:sz w:val="24"/>
                  <w:szCs w:val="24"/>
                </w:rPr>
                <w:t>Karuranga</w:t>
              </w:r>
              <w:proofErr w:type="spellEnd"/>
              <w:r w:rsidR="00902CB0" w:rsidRPr="003F214F">
                <w:rPr>
                  <w:rFonts w:ascii="Times New Roman" w:eastAsia="Times New Roman" w:hAnsi="Times New Roman" w:cs="Times New Roman"/>
                  <w:color w:val="000000" w:themeColor="text1"/>
                  <w:sz w:val="24"/>
                  <w:szCs w:val="24"/>
                </w:rPr>
                <w:t>, S., Unwin, N</w:t>
              </w:r>
              <w:proofErr w:type="gramStart"/>
              <w:r w:rsidR="00902CB0" w:rsidRPr="003F214F">
                <w:rPr>
                  <w:rFonts w:ascii="Times New Roman" w:eastAsia="Times New Roman" w:hAnsi="Times New Roman" w:cs="Times New Roman"/>
                  <w:color w:val="000000" w:themeColor="text1"/>
                  <w:sz w:val="24"/>
                  <w:szCs w:val="24"/>
                </w:rPr>
                <w:t>., . . .</w:t>
              </w:r>
              <w:proofErr w:type="gramEnd"/>
              <w:r w:rsidR="00902CB0" w:rsidRPr="003F214F">
                <w:rPr>
                  <w:rFonts w:ascii="Times New Roman" w:eastAsia="Times New Roman" w:hAnsi="Times New Roman" w:cs="Times New Roman"/>
                  <w:color w:val="000000" w:themeColor="text1"/>
                  <w:sz w:val="24"/>
                  <w:szCs w:val="24"/>
                </w:rPr>
                <w:t xml:space="preserve"> </w:t>
              </w:r>
              <w:proofErr w:type="spellStart"/>
              <w:r w:rsidR="00902CB0" w:rsidRPr="003F214F">
                <w:rPr>
                  <w:rFonts w:ascii="Times New Roman" w:eastAsia="Times New Roman" w:hAnsi="Times New Roman" w:cs="Times New Roman"/>
                  <w:color w:val="000000" w:themeColor="text1"/>
                  <w:sz w:val="24"/>
                  <w:szCs w:val="24"/>
                </w:rPr>
                <w:t>Ogurtsova</w:t>
              </w:r>
              <w:proofErr w:type="spellEnd"/>
              <w:r w:rsidR="00902CB0" w:rsidRPr="003F214F">
                <w:rPr>
                  <w:rFonts w:ascii="Times New Roman" w:eastAsia="Times New Roman" w:hAnsi="Times New Roman" w:cs="Times New Roman"/>
                  <w:color w:val="000000" w:themeColor="text1"/>
                  <w:sz w:val="24"/>
                  <w:szCs w:val="24"/>
                </w:rPr>
                <w:t xml:space="preserve">, K. (2019). Global and regional diabetes prevalence estimates for 2019 and projections for 2030 and 2045: Results from the International Diabetes Federation Diabetes Atlas. </w:t>
              </w:r>
            </w:sdtContent>
          </w:sdt>
          <w:sdt>
            <w:sdtPr>
              <w:rPr>
                <w:color w:val="000000" w:themeColor="text1"/>
                <w:sz w:val="24"/>
                <w:szCs w:val="24"/>
              </w:rPr>
              <w:tag w:val="goog_rdk_249"/>
              <w:id w:val="-1168623195"/>
            </w:sdtPr>
            <w:sdtContent>
              <w:r w:rsidR="00902CB0" w:rsidRPr="003F214F">
                <w:rPr>
                  <w:rFonts w:ascii="Times New Roman" w:eastAsia="Times New Roman" w:hAnsi="Times New Roman" w:cs="Times New Roman"/>
                  <w:i/>
                  <w:color w:val="000000" w:themeColor="text1"/>
                  <w:sz w:val="24"/>
                  <w:szCs w:val="24"/>
                </w:rPr>
                <w:t>Diabetes Research and Clinical Practice, 157</w:t>
              </w:r>
            </w:sdtContent>
          </w:sdt>
          <w:sdt>
            <w:sdtPr>
              <w:rPr>
                <w:color w:val="000000" w:themeColor="text1"/>
                <w:sz w:val="24"/>
                <w:szCs w:val="24"/>
              </w:rPr>
              <w:tag w:val="goog_rdk_250"/>
              <w:id w:val="-909774299"/>
            </w:sdtPr>
            <w:sdtContent>
              <w:r w:rsidR="00902CB0" w:rsidRPr="003F214F">
                <w:rPr>
                  <w:rFonts w:ascii="Times New Roman" w:eastAsia="Times New Roman" w:hAnsi="Times New Roman" w:cs="Times New Roman"/>
                  <w:color w:val="000000" w:themeColor="text1"/>
                  <w:sz w:val="24"/>
                  <w:szCs w:val="24"/>
                </w:rPr>
                <w:t xml:space="preserve">, 107843. </w:t>
              </w:r>
            </w:sdtContent>
          </w:sdt>
        </w:p>
      </w:sdtContent>
    </w:sdt>
    <w:bookmarkStart w:id="61" w:name="_heading=h.sqyw64" w:colFirst="0" w:colLast="0" w:displacedByCustomXml="next"/>
    <w:bookmarkEnd w:id="61" w:displacedByCustomXml="next"/>
    <w:sdt>
      <w:sdtPr>
        <w:rPr>
          <w:color w:val="000000" w:themeColor="text1"/>
          <w:sz w:val="24"/>
          <w:szCs w:val="24"/>
        </w:rPr>
        <w:tag w:val="goog_rdk_255"/>
        <w:id w:val="1059287966"/>
      </w:sdtPr>
      <w:sdtContent>
        <w:p w14:paraId="36D08F9D"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252"/>
              <w:id w:val="-1468653482"/>
            </w:sdtPr>
            <w:sdtContent>
              <w:r w:rsidR="00902CB0" w:rsidRPr="003F214F">
                <w:rPr>
                  <w:rFonts w:ascii="Times New Roman" w:eastAsia="Times New Roman" w:hAnsi="Times New Roman" w:cs="Times New Roman"/>
                  <w:color w:val="000000" w:themeColor="text1"/>
                  <w:sz w:val="24"/>
                  <w:szCs w:val="24"/>
                </w:rPr>
                <w:t xml:space="preserve">Schofield, J., </w:t>
              </w:r>
              <w:proofErr w:type="spellStart"/>
              <w:r w:rsidR="00902CB0" w:rsidRPr="003F214F">
                <w:rPr>
                  <w:rFonts w:ascii="Times New Roman" w:eastAsia="Times New Roman" w:hAnsi="Times New Roman" w:cs="Times New Roman"/>
                  <w:color w:val="000000" w:themeColor="text1"/>
                  <w:sz w:val="24"/>
                  <w:szCs w:val="24"/>
                </w:rPr>
                <w:t>Leelarathna</w:t>
              </w:r>
              <w:proofErr w:type="spellEnd"/>
              <w:r w:rsidR="00902CB0" w:rsidRPr="003F214F">
                <w:rPr>
                  <w:rFonts w:ascii="Times New Roman" w:eastAsia="Times New Roman" w:hAnsi="Times New Roman" w:cs="Times New Roman"/>
                  <w:color w:val="000000" w:themeColor="text1"/>
                  <w:sz w:val="24"/>
                  <w:szCs w:val="24"/>
                </w:rPr>
                <w:t xml:space="preserve">, L., &amp; </w:t>
              </w:r>
              <w:proofErr w:type="spellStart"/>
              <w:r w:rsidR="00902CB0" w:rsidRPr="003F214F">
                <w:rPr>
                  <w:rFonts w:ascii="Times New Roman" w:eastAsia="Times New Roman" w:hAnsi="Times New Roman" w:cs="Times New Roman"/>
                  <w:color w:val="000000" w:themeColor="text1"/>
                  <w:sz w:val="24"/>
                  <w:szCs w:val="24"/>
                </w:rPr>
                <w:t>Thabit</w:t>
              </w:r>
              <w:proofErr w:type="spellEnd"/>
              <w:r w:rsidR="00902CB0" w:rsidRPr="003F214F">
                <w:rPr>
                  <w:rFonts w:ascii="Times New Roman" w:eastAsia="Times New Roman" w:hAnsi="Times New Roman" w:cs="Times New Roman"/>
                  <w:color w:val="000000" w:themeColor="text1"/>
                  <w:sz w:val="24"/>
                  <w:szCs w:val="24"/>
                </w:rPr>
                <w:t xml:space="preserve">, H. (2020). COVID-19: Impact of and on Diabetes. </w:t>
              </w:r>
            </w:sdtContent>
          </w:sdt>
          <w:sdt>
            <w:sdtPr>
              <w:rPr>
                <w:color w:val="000000" w:themeColor="text1"/>
                <w:sz w:val="24"/>
                <w:szCs w:val="24"/>
              </w:rPr>
              <w:tag w:val="goog_rdk_253"/>
              <w:id w:val="-523011037"/>
            </w:sdtPr>
            <w:sdtContent>
              <w:r w:rsidR="00902CB0" w:rsidRPr="003F214F">
                <w:rPr>
                  <w:rFonts w:ascii="Times New Roman" w:eastAsia="Times New Roman" w:hAnsi="Times New Roman" w:cs="Times New Roman"/>
                  <w:i/>
                  <w:color w:val="000000" w:themeColor="text1"/>
                  <w:sz w:val="24"/>
                  <w:szCs w:val="24"/>
                </w:rPr>
                <w:t>Diabetes Therapy</w:t>
              </w:r>
            </w:sdtContent>
          </w:sdt>
          <w:sdt>
            <w:sdtPr>
              <w:rPr>
                <w:color w:val="000000" w:themeColor="text1"/>
                <w:sz w:val="24"/>
                <w:szCs w:val="24"/>
              </w:rPr>
              <w:tag w:val="goog_rdk_254"/>
              <w:id w:val="-1567864553"/>
            </w:sdtPr>
            <w:sdtContent>
              <w:r w:rsidR="00902CB0" w:rsidRPr="003F214F">
                <w:rPr>
                  <w:rFonts w:ascii="Times New Roman" w:eastAsia="Times New Roman" w:hAnsi="Times New Roman" w:cs="Times New Roman"/>
                  <w:color w:val="000000" w:themeColor="text1"/>
                  <w:sz w:val="24"/>
                  <w:szCs w:val="24"/>
                </w:rPr>
                <w:t xml:space="preserve">, 1. </w:t>
              </w:r>
            </w:sdtContent>
          </w:sdt>
        </w:p>
      </w:sdtContent>
    </w:sdt>
    <w:bookmarkStart w:id="62" w:name="_heading=h.3cqmetx" w:colFirst="0" w:colLast="0" w:displacedByCustomXml="next"/>
    <w:bookmarkEnd w:id="62" w:displacedByCustomXml="next"/>
    <w:sdt>
      <w:sdtPr>
        <w:rPr>
          <w:color w:val="000000" w:themeColor="text1"/>
          <w:sz w:val="24"/>
          <w:szCs w:val="24"/>
        </w:rPr>
        <w:tag w:val="goog_rdk_259"/>
        <w:id w:val="-319818908"/>
      </w:sdtPr>
      <w:sdtContent>
        <w:p w14:paraId="7A22554B"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256"/>
              <w:id w:val="-1035352356"/>
            </w:sdtPr>
            <w:sdtContent>
              <w:proofErr w:type="spellStart"/>
              <w:r w:rsidR="00902CB0" w:rsidRPr="003F214F">
                <w:rPr>
                  <w:rFonts w:ascii="Times New Roman" w:eastAsia="Times New Roman" w:hAnsi="Times New Roman" w:cs="Times New Roman"/>
                  <w:color w:val="000000" w:themeColor="text1"/>
                  <w:sz w:val="24"/>
                  <w:szCs w:val="24"/>
                </w:rPr>
                <w:t>Sobngwi</w:t>
              </w:r>
              <w:proofErr w:type="spellEnd"/>
              <w:r w:rsidR="00902CB0" w:rsidRPr="003F214F">
                <w:rPr>
                  <w:rFonts w:ascii="Times New Roman" w:eastAsia="Times New Roman" w:hAnsi="Times New Roman" w:cs="Times New Roman"/>
                  <w:color w:val="000000" w:themeColor="text1"/>
                  <w:sz w:val="24"/>
                  <w:szCs w:val="24"/>
                </w:rPr>
                <w:t xml:space="preserve">, E., </w:t>
              </w:r>
              <w:proofErr w:type="spellStart"/>
              <w:r w:rsidR="00902CB0" w:rsidRPr="003F214F">
                <w:rPr>
                  <w:rFonts w:ascii="Times New Roman" w:eastAsia="Times New Roman" w:hAnsi="Times New Roman" w:cs="Times New Roman"/>
                  <w:color w:val="000000" w:themeColor="text1"/>
                  <w:sz w:val="24"/>
                  <w:szCs w:val="24"/>
                </w:rPr>
                <w:t>Ndour-Mbaye</w:t>
              </w:r>
              <w:proofErr w:type="spellEnd"/>
              <w:r w:rsidR="00902CB0" w:rsidRPr="003F214F">
                <w:rPr>
                  <w:rFonts w:ascii="Times New Roman" w:eastAsia="Times New Roman" w:hAnsi="Times New Roman" w:cs="Times New Roman"/>
                  <w:color w:val="000000" w:themeColor="text1"/>
                  <w:sz w:val="24"/>
                  <w:szCs w:val="24"/>
                </w:rPr>
                <w:t xml:space="preserve">, M., </w:t>
              </w:r>
              <w:proofErr w:type="spellStart"/>
              <w:r w:rsidR="00902CB0" w:rsidRPr="003F214F">
                <w:rPr>
                  <w:rFonts w:ascii="Times New Roman" w:eastAsia="Times New Roman" w:hAnsi="Times New Roman" w:cs="Times New Roman"/>
                  <w:color w:val="000000" w:themeColor="text1"/>
                  <w:sz w:val="24"/>
                  <w:szCs w:val="24"/>
                </w:rPr>
                <w:t>Boateng</w:t>
              </w:r>
              <w:proofErr w:type="spellEnd"/>
              <w:r w:rsidR="00902CB0" w:rsidRPr="003F214F">
                <w:rPr>
                  <w:rFonts w:ascii="Times New Roman" w:eastAsia="Times New Roman" w:hAnsi="Times New Roman" w:cs="Times New Roman"/>
                  <w:color w:val="000000" w:themeColor="text1"/>
                  <w:sz w:val="24"/>
                  <w:szCs w:val="24"/>
                </w:rPr>
                <w:t xml:space="preserve">, K. A., </w:t>
              </w:r>
              <w:proofErr w:type="spellStart"/>
              <w:r w:rsidR="00902CB0" w:rsidRPr="003F214F">
                <w:rPr>
                  <w:rFonts w:ascii="Times New Roman" w:eastAsia="Times New Roman" w:hAnsi="Times New Roman" w:cs="Times New Roman"/>
                  <w:color w:val="000000" w:themeColor="text1"/>
                  <w:sz w:val="24"/>
                  <w:szCs w:val="24"/>
                </w:rPr>
                <w:t>Ramaiya</w:t>
              </w:r>
              <w:proofErr w:type="spellEnd"/>
              <w:r w:rsidR="00902CB0" w:rsidRPr="003F214F">
                <w:rPr>
                  <w:rFonts w:ascii="Times New Roman" w:eastAsia="Times New Roman" w:hAnsi="Times New Roman" w:cs="Times New Roman"/>
                  <w:color w:val="000000" w:themeColor="text1"/>
                  <w:sz w:val="24"/>
                  <w:szCs w:val="24"/>
                </w:rPr>
                <w:t xml:space="preserve">, K. L., </w:t>
              </w:r>
              <w:proofErr w:type="spellStart"/>
              <w:r w:rsidR="00902CB0" w:rsidRPr="003F214F">
                <w:rPr>
                  <w:rFonts w:ascii="Times New Roman" w:eastAsia="Times New Roman" w:hAnsi="Times New Roman" w:cs="Times New Roman"/>
                  <w:color w:val="000000" w:themeColor="text1"/>
                  <w:sz w:val="24"/>
                  <w:szCs w:val="24"/>
                </w:rPr>
                <w:t>Njenga</w:t>
              </w:r>
              <w:proofErr w:type="spellEnd"/>
              <w:r w:rsidR="00902CB0" w:rsidRPr="003F214F">
                <w:rPr>
                  <w:rFonts w:ascii="Times New Roman" w:eastAsia="Times New Roman" w:hAnsi="Times New Roman" w:cs="Times New Roman"/>
                  <w:color w:val="000000" w:themeColor="text1"/>
                  <w:sz w:val="24"/>
                  <w:szCs w:val="24"/>
                </w:rPr>
                <w:t xml:space="preserve">, E. W., </w:t>
              </w:r>
              <w:proofErr w:type="spellStart"/>
              <w:r w:rsidR="00902CB0" w:rsidRPr="003F214F">
                <w:rPr>
                  <w:rFonts w:ascii="Times New Roman" w:eastAsia="Times New Roman" w:hAnsi="Times New Roman" w:cs="Times New Roman"/>
                  <w:color w:val="000000" w:themeColor="text1"/>
                  <w:sz w:val="24"/>
                  <w:szCs w:val="24"/>
                </w:rPr>
                <w:t>Diop</w:t>
              </w:r>
              <w:proofErr w:type="spellEnd"/>
              <w:r w:rsidR="00902CB0" w:rsidRPr="003F214F">
                <w:rPr>
                  <w:rFonts w:ascii="Times New Roman" w:eastAsia="Times New Roman" w:hAnsi="Times New Roman" w:cs="Times New Roman"/>
                  <w:color w:val="000000" w:themeColor="text1"/>
                  <w:sz w:val="24"/>
                  <w:szCs w:val="24"/>
                </w:rPr>
                <w:t xml:space="preserve">, S. N., . . . </w:t>
              </w:r>
              <w:proofErr w:type="spellStart"/>
              <w:r w:rsidR="00902CB0" w:rsidRPr="003F214F">
                <w:rPr>
                  <w:rFonts w:ascii="Times New Roman" w:eastAsia="Times New Roman" w:hAnsi="Times New Roman" w:cs="Times New Roman"/>
                  <w:color w:val="000000" w:themeColor="text1"/>
                  <w:sz w:val="24"/>
                  <w:szCs w:val="24"/>
                </w:rPr>
                <w:t>Ohwovoriole</w:t>
              </w:r>
              <w:proofErr w:type="spellEnd"/>
              <w:r w:rsidR="00902CB0" w:rsidRPr="003F214F">
                <w:rPr>
                  <w:rFonts w:ascii="Times New Roman" w:eastAsia="Times New Roman" w:hAnsi="Times New Roman" w:cs="Times New Roman"/>
                  <w:color w:val="000000" w:themeColor="text1"/>
                  <w:sz w:val="24"/>
                  <w:szCs w:val="24"/>
                </w:rPr>
                <w:t xml:space="preserve">, A. E. (2012). Type 2 diabetes control and complications in </w:t>
              </w:r>
              <w:proofErr w:type="spellStart"/>
              <w:r w:rsidR="00902CB0" w:rsidRPr="003F214F">
                <w:rPr>
                  <w:rFonts w:ascii="Times New Roman" w:eastAsia="Times New Roman" w:hAnsi="Times New Roman" w:cs="Times New Roman"/>
                  <w:color w:val="000000" w:themeColor="text1"/>
                  <w:sz w:val="24"/>
                  <w:szCs w:val="24"/>
                </w:rPr>
                <w:t>specialised</w:t>
              </w:r>
              <w:proofErr w:type="spellEnd"/>
              <w:r w:rsidR="00902CB0" w:rsidRPr="003F214F">
                <w:rPr>
                  <w:rFonts w:ascii="Times New Roman" w:eastAsia="Times New Roman" w:hAnsi="Times New Roman" w:cs="Times New Roman"/>
                  <w:color w:val="000000" w:themeColor="text1"/>
                  <w:sz w:val="24"/>
                  <w:szCs w:val="24"/>
                </w:rPr>
                <w:t xml:space="preserve"> diabetes care </w:t>
              </w:r>
              <w:proofErr w:type="spellStart"/>
              <w:r w:rsidR="00902CB0" w:rsidRPr="003F214F">
                <w:rPr>
                  <w:rFonts w:ascii="Times New Roman" w:eastAsia="Times New Roman" w:hAnsi="Times New Roman" w:cs="Times New Roman"/>
                  <w:color w:val="000000" w:themeColor="text1"/>
                  <w:sz w:val="24"/>
                  <w:szCs w:val="24"/>
                </w:rPr>
                <w:t>centres</w:t>
              </w:r>
              <w:proofErr w:type="spellEnd"/>
              <w:r w:rsidR="00902CB0" w:rsidRPr="003F214F">
                <w:rPr>
                  <w:rFonts w:ascii="Times New Roman" w:eastAsia="Times New Roman" w:hAnsi="Times New Roman" w:cs="Times New Roman"/>
                  <w:color w:val="000000" w:themeColor="text1"/>
                  <w:sz w:val="24"/>
                  <w:szCs w:val="24"/>
                </w:rPr>
                <w:t xml:space="preserve"> of six sub-Saharan African countries: the </w:t>
              </w:r>
              <w:proofErr w:type="spellStart"/>
              <w:r w:rsidR="00902CB0" w:rsidRPr="003F214F">
                <w:rPr>
                  <w:rFonts w:ascii="Times New Roman" w:eastAsia="Times New Roman" w:hAnsi="Times New Roman" w:cs="Times New Roman"/>
                  <w:color w:val="000000" w:themeColor="text1"/>
                  <w:sz w:val="24"/>
                  <w:szCs w:val="24"/>
                </w:rPr>
                <w:t>Diabcare</w:t>
              </w:r>
              <w:proofErr w:type="spellEnd"/>
              <w:r w:rsidR="00902CB0" w:rsidRPr="003F214F">
                <w:rPr>
                  <w:rFonts w:ascii="Times New Roman" w:eastAsia="Times New Roman" w:hAnsi="Times New Roman" w:cs="Times New Roman"/>
                  <w:color w:val="000000" w:themeColor="text1"/>
                  <w:sz w:val="24"/>
                  <w:szCs w:val="24"/>
                </w:rPr>
                <w:t xml:space="preserve"> Africa study. </w:t>
              </w:r>
            </w:sdtContent>
          </w:sdt>
          <w:sdt>
            <w:sdtPr>
              <w:rPr>
                <w:color w:val="000000" w:themeColor="text1"/>
                <w:sz w:val="24"/>
                <w:szCs w:val="24"/>
              </w:rPr>
              <w:tag w:val="goog_rdk_257"/>
              <w:id w:val="1062138983"/>
            </w:sdtPr>
            <w:sdtContent>
              <w:r w:rsidR="00902CB0" w:rsidRPr="003F214F">
                <w:rPr>
                  <w:rFonts w:ascii="Times New Roman" w:eastAsia="Times New Roman" w:hAnsi="Times New Roman" w:cs="Times New Roman"/>
                  <w:i/>
                  <w:color w:val="000000" w:themeColor="text1"/>
                  <w:sz w:val="24"/>
                  <w:szCs w:val="24"/>
                </w:rPr>
                <w:t>Diabetes Research and Clinical Practice, 95</w:t>
              </w:r>
            </w:sdtContent>
          </w:sdt>
          <w:sdt>
            <w:sdtPr>
              <w:rPr>
                <w:color w:val="000000" w:themeColor="text1"/>
                <w:sz w:val="24"/>
                <w:szCs w:val="24"/>
              </w:rPr>
              <w:tag w:val="goog_rdk_258"/>
              <w:id w:val="-2029941422"/>
            </w:sdtPr>
            <w:sdtContent>
              <w:r w:rsidR="00902CB0" w:rsidRPr="003F214F">
                <w:rPr>
                  <w:rFonts w:ascii="Times New Roman" w:eastAsia="Times New Roman" w:hAnsi="Times New Roman" w:cs="Times New Roman"/>
                  <w:color w:val="000000" w:themeColor="text1"/>
                  <w:sz w:val="24"/>
                  <w:szCs w:val="24"/>
                </w:rPr>
                <w:t xml:space="preserve">(1), 30-36. </w:t>
              </w:r>
            </w:sdtContent>
          </w:sdt>
        </w:p>
      </w:sdtContent>
    </w:sdt>
    <w:bookmarkStart w:id="63" w:name="_heading=h.1rvwp1q" w:colFirst="0" w:colLast="0" w:displacedByCustomXml="next"/>
    <w:bookmarkEnd w:id="63" w:displacedByCustomXml="next"/>
    <w:sdt>
      <w:sdtPr>
        <w:rPr>
          <w:color w:val="000000" w:themeColor="text1"/>
          <w:sz w:val="24"/>
          <w:szCs w:val="24"/>
        </w:rPr>
        <w:tag w:val="goog_rdk_261"/>
        <w:id w:val="778225668"/>
      </w:sdtPr>
      <w:sdtContent>
        <w:p w14:paraId="122F2798"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260"/>
              <w:id w:val="-1061014909"/>
            </w:sdtPr>
            <w:sdtContent>
              <w:r w:rsidR="00902CB0" w:rsidRPr="003F214F">
                <w:rPr>
                  <w:rFonts w:ascii="Times New Roman" w:eastAsia="Times New Roman" w:hAnsi="Times New Roman" w:cs="Times New Roman"/>
                  <w:color w:val="000000" w:themeColor="text1"/>
                  <w:sz w:val="24"/>
                  <w:szCs w:val="24"/>
                </w:rPr>
                <w:t>Solar, O., &amp; Irwin, A. (2010). A conceptual framework for action on the social determinants of health: WHO Document Production Services.</w:t>
              </w:r>
            </w:sdtContent>
          </w:sdt>
        </w:p>
      </w:sdtContent>
    </w:sdt>
    <w:bookmarkStart w:id="64" w:name="_heading=h.4bvk7pj" w:colFirst="0" w:colLast="0" w:displacedByCustomXml="next"/>
    <w:bookmarkEnd w:id="64" w:displacedByCustomXml="next"/>
    <w:sdt>
      <w:sdtPr>
        <w:rPr>
          <w:color w:val="000000" w:themeColor="text1"/>
          <w:sz w:val="24"/>
          <w:szCs w:val="24"/>
        </w:rPr>
        <w:tag w:val="goog_rdk_265"/>
        <w:id w:val="-1653823334"/>
      </w:sdtPr>
      <w:sdtContent>
        <w:p w14:paraId="360EA3BF"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262"/>
              <w:id w:val="-1729527703"/>
            </w:sdtPr>
            <w:sdtContent>
              <w:r w:rsidR="00902CB0" w:rsidRPr="003F214F">
                <w:rPr>
                  <w:rFonts w:ascii="Times New Roman" w:eastAsia="Times New Roman" w:hAnsi="Times New Roman" w:cs="Times New Roman"/>
                  <w:color w:val="000000" w:themeColor="text1"/>
                  <w:sz w:val="24"/>
                  <w:szCs w:val="24"/>
                </w:rPr>
                <w:t xml:space="preserve">Spitzer, R. L., Kroenke, K., Williams, J. B., &amp; </w:t>
              </w:r>
              <w:proofErr w:type="spellStart"/>
              <w:r w:rsidR="00902CB0" w:rsidRPr="003F214F">
                <w:rPr>
                  <w:rFonts w:ascii="Times New Roman" w:eastAsia="Times New Roman" w:hAnsi="Times New Roman" w:cs="Times New Roman"/>
                  <w:color w:val="000000" w:themeColor="text1"/>
                  <w:sz w:val="24"/>
                  <w:szCs w:val="24"/>
                </w:rPr>
                <w:t>Löwe</w:t>
              </w:r>
              <w:proofErr w:type="spellEnd"/>
              <w:r w:rsidR="00902CB0" w:rsidRPr="003F214F">
                <w:rPr>
                  <w:rFonts w:ascii="Times New Roman" w:eastAsia="Times New Roman" w:hAnsi="Times New Roman" w:cs="Times New Roman"/>
                  <w:color w:val="000000" w:themeColor="text1"/>
                  <w:sz w:val="24"/>
                  <w:szCs w:val="24"/>
                </w:rPr>
                <w:t xml:space="preserve">, B. (2006). A brief measure for assessing generalized anxiety disorder: the GAD-7. </w:t>
              </w:r>
            </w:sdtContent>
          </w:sdt>
          <w:sdt>
            <w:sdtPr>
              <w:rPr>
                <w:color w:val="000000" w:themeColor="text1"/>
                <w:sz w:val="24"/>
                <w:szCs w:val="24"/>
              </w:rPr>
              <w:tag w:val="goog_rdk_263"/>
              <w:id w:val="-1466266498"/>
            </w:sdtPr>
            <w:sdtContent>
              <w:r w:rsidR="00902CB0" w:rsidRPr="003F214F">
                <w:rPr>
                  <w:rFonts w:ascii="Times New Roman" w:eastAsia="Times New Roman" w:hAnsi="Times New Roman" w:cs="Times New Roman"/>
                  <w:i/>
                  <w:color w:val="000000" w:themeColor="text1"/>
                  <w:sz w:val="24"/>
                  <w:szCs w:val="24"/>
                </w:rPr>
                <w:t>Archives of internal medicine, 166</w:t>
              </w:r>
            </w:sdtContent>
          </w:sdt>
          <w:sdt>
            <w:sdtPr>
              <w:rPr>
                <w:color w:val="000000" w:themeColor="text1"/>
                <w:sz w:val="24"/>
                <w:szCs w:val="24"/>
              </w:rPr>
              <w:tag w:val="goog_rdk_264"/>
              <w:id w:val="518210804"/>
            </w:sdtPr>
            <w:sdtContent>
              <w:r w:rsidR="00902CB0" w:rsidRPr="003F214F">
                <w:rPr>
                  <w:rFonts w:ascii="Times New Roman" w:eastAsia="Times New Roman" w:hAnsi="Times New Roman" w:cs="Times New Roman"/>
                  <w:color w:val="000000" w:themeColor="text1"/>
                  <w:sz w:val="24"/>
                  <w:szCs w:val="24"/>
                </w:rPr>
                <w:t xml:space="preserve">(10), 1092-1097. </w:t>
              </w:r>
            </w:sdtContent>
          </w:sdt>
        </w:p>
      </w:sdtContent>
    </w:sdt>
    <w:bookmarkStart w:id="65" w:name="_heading=h.2r0uhxc" w:colFirst="0" w:colLast="0" w:displacedByCustomXml="next"/>
    <w:bookmarkEnd w:id="65" w:displacedByCustomXml="next"/>
    <w:sdt>
      <w:sdtPr>
        <w:rPr>
          <w:color w:val="000000" w:themeColor="text1"/>
          <w:sz w:val="24"/>
          <w:szCs w:val="24"/>
        </w:rPr>
        <w:tag w:val="goog_rdk_269"/>
        <w:id w:val="1018899021"/>
      </w:sdtPr>
      <w:sdtContent>
        <w:p w14:paraId="6AACB2B2"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266"/>
              <w:id w:val="1999380597"/>
            </w:sdtPr>
            <w:sdtContent>
              <w:r w:rsidR="00902CB0" w:rsidRPr="003F214F">
                <w:rPr>
                  <w:rFonts w:ascii="Times New Roman" w:eastAsia="Times New Roman" w:hAnsi="Times New Roman" w:cs="Times New Roman"/>
                  <w:color w:val="000000" w:themeColor="text1"/>
                  <w:sz w:val="24"/>
                  <w:szCs w:val="24"/>
                </w:rPr>
                <w:t xml:space="preserve">Stefan, N., </w:t>
              </w:r>
              <w:proofErr w:type="spellStart"/>
              <w:r w:rsidR="00902CB0" w:rsidRPr="003F214F">
                <w:rPr>
                  <w:rFonts w:ascii="Times New Roman" w:eastAsia="Times New Roman" w:hAnsi="Times New Roman" w:cs="Times New Roman"/>
                  <w:color w:val="000000" w:themeColor="text1"/>
                  <w:sz w:val="24"/>
                  <w:szCs w:val="24"/>
                </w:rPr>
                <w:t>Birkenfeld</w:t>
              </w:r>
              <w:proofErr w:type="spellEnd"/>
              <w:r w:rsidR="00902CB0" w:rsidRPr="003F214F">
                <w:rPr>
                  <w:rFonts w:ascii="Times New Roman" w:eastAsia="Times New Roman" w:hAnsi="Times New Roman" w:cs="Times New Roman"/>
                  <w:color w:val="000000" w:themeColor="text1"/>
                  <w:sz w:val="24"/>
                  <w:szCs w:val="24"/>
                </w:rPr>
                <w:t xml:space="preserve">, A. L., Schulze, M. B., &amp; Ludwig, D. S. (2020). Obesity and impaired metabolic health in patients with COVID-19. </w:t>
              </w:r>
            </w:sdtContent>
          </w:sdt>
          <w:sdt>
            <w:sdtPr>
              <w:rPr>
                <w:color w:val="000000" w:themeColor="text1"/>
                <w:sz w:val="24"/>
                <w:szCs w:val="24"/>
              </w:rPr>
              <w:tag w:val="goog_rdk_267"/>
              <w:id w:val="1950660047"/>
            </w:sdtPr>
            <w:sdtContent>
              <w:r w:rsidR="00902CB0" w:rsidRPr="003F214F">
                <w:rPr>
                  <w:rFonts w:ascii="Times New Roman" w:eastAsia="Times New Roman" w:hAnsi="Times New Roman" w:cs="Times New Roman"/>
                  <w:i/>
                  <w:color w:val="000000" w:themeColor="text1"/>
                  <w:sz w:val="24"/>
                  <w:szCs w:val="24"/>
                </w:rPr>
                <w:t>Nature Reviews Endocrinology</w:t>
              </w:r>
            </w:sdtContent>
          </w:sdt>
          <w:sdt>
            <w:sdtPr>
              <w:rPr>
                <w:color w:val="000000" w:themeColor="text1"/>
                <w:sz w:val="24"/>
                <w:szCs w:val="24"/>
              </w:rPr>
              <w:tag w:val="goog_rdk_268"/>
              <w:id w:val="836955637"/>
            </w:sdtPr>
            <w:sdtContent>
              <w:r w:rsidR="00902CB0" w:rsidRPr="003F214F">
                <w:rPr>
                  <w:rFonts w:ascii="Times New Roman" w:eastAsia="Times New Roman" w:hAnsi="Times New Roman" w:cs="Times New Roman"/>
                  <w:color w:val="000000" w:themeColor="text1"/>
                  <w:sz w:val="24"/>
                  <w:szCs w:val="24"/>
                </w:rPr>
                <w:t xml:space="preserve">, 1-2. </w:t>
              </w:r>
            </w:sdtContent>
          </w:sdt>
        </w:p>
      </w:sdtContent>
    </w:sdt>
    <w:bookmarkStart w:id="66" w:name="_heading=h.1664s55" w:colFirst="0" w:colLast="0" w:displacedByCustomXml="next"/>
    <w:bookmarkEnd w:id="66" w:displacedByCustomXml="next"/>
    <w:sdt>
      <w:sdtPr>
        <w:rPr>
          <w:color w:val="000000" w:themeColor="text1"/>
          <w:sz w:val="24"/>
          <w:szCs w:val="24"/>
        </w:rPr>
        <w:tag w:val="goog_rdk_273"/>
        <w:id w:val="1281386062"/>
      </w:sdtPr>
      <w:sdtContent>
        <w:p w14:paraId="7E504E79"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270"/>
              <w:id w:val="752710078"/>
            </w:sdtPr>
            <w:sdtContent>
              <w:proofErr w:type="spellStart"/>
              <w:r w:rsidR="00902CB0" w:rsidRPr="003F214F">
                <w:rPr>
                  <w:rFonts w:ascii="Times New Roman" w:eastAsia="Times New Roman" w:hAnsi="Times New Roman" w:cs="Times New Roman"/>
                  <w:color w:val="000000" w:themeColor="text1"/>
                  <w:sz w:val="24"/>
                  <w:szCs w:val="24"/>
                </w:rPr>
                <w:t>Szreter</w:t>
              </w:r>
              <w:proofErr w:type="spellEnd"/>
              <w:r w:rsidR="00902CB0" w:rsidRPr="003F214F">
                <w:rPr>
                  <w:rFonts w:ascii="Times New Roman" w:eastAsia="Times New Roman" w:hAnsi="Times New Roman" w:cs="Times New Roman"/>
                  <w:color w:val="000000" w:themeColor="text1"/>
                  <w:sz w:val="24"/>
                  <w:szCs w:val="24"/>
                </w:rPr>
                <w:t xml:space="preserve">, S., &amp; </w:t>
              </w:r>
              <w:proofErr w:type="spellStart"/>
              <w:r w:rsidR="00902CB0" w:rsidRPr="003F214F">
                <w:rPr>
                  <w:rFonts w:ascii="Times New Roman" w:eastAsia="Times New Roman" w:hAnsi="Times New Roman" w:cs="Times New Roman"/>
                  <w:color w:val="000000" w:themeColor="text1"/>
                  <w:sz w:val="24"/>
                  <w:szCs w:val="24"/>
                </w:rPr>
                <w:t>Woolcock</w:t>
              </w:r>
              <w:proofErr w:type="spellEnd"/>
              <w:r w:rsidR="00902CB0" w:rsidRPr="003F214F">
                <w:rPr>
                  <w:rFonts w:ascii="Times New Roman" w:eastAsia="Times New Roman" w:hAnsi="Times New Roman" w:cs="Times New Roman"/>
                  <w:color w:val="000000" w:themeColor="text1"/>
                  <w:sz w:val="24"/>
                  <w:szCs w:val="24"/>
                </w:rPr>
                <w:t xml:space="preserve">, M. (2004). Health by association? Social capital, social theory, and the political economy of public health. </w:t>
              </w:r>
            </w:sdtContent>
          </w:sdt>
          <w:sdt>
            <w:sdtPr>
              <w:rPr>
                <w:color w:val="000000" w:themeColor="text1"/>
                <w:sz w:val="24"/>
                <w:szCs w:val="24"/>
              </w:rPr>
              <w:tag w:val="goog_rdk_271"/>
              <w:id w:val="-223454832"/>
            </w:sdtPr>
            <w:sdtContent>
              <w:r w:rsidR="00902CB0" w:rsidRPr="003F214F">
                <w:rPr>
                  <w:rFonts w:ascii="Times New Roman" w:eastAsia="Times New Roman" w:hAnsi="Times New Roman" w:cs="Times New Roman"/>
                  <w:i/>
                  <w:color w:val="000000" w:themeColor="text1"/>
                  <w:sz w:val="24"/>
                  <w:szCs w:val="24"/>
                </w:rPr>
                <w:t>International journal of epidemiology, 33</w:t>
              </w:r>
            </w:sdtContent>
          </w:sdt>
          <w:sdt>
            <w:sdtPr>
              <w:rPr>
                <w:color w:val="000000" w:themeColor="text1"/>
                <w:sz w:val="24"/>
                <w:szCs w:val="24"/>
              </w:rPr>
              <w:tag w:val="goog_rdk_272"/>
              <w:id w:val="1173302506"/>
            </w:sdtPr>
            <w:sdtContent>
              <w:r w:rsidR="00902CB0" w:rsidRPr="003F214F">
                <w:rPr>
                  <w:rFonts w:ascii="Times New Roman" w:eastAsia="Times New Roman" w:hAnsi="Times New Roman" w:cs="Times New Roman"/>
                  <w:color w:val="000000" w:themeColor="text1"/>
                  <w:sz w:val="24"/>
                  <w:szCs w:val="24"/>
                </w:rPr>
                <w:t xml:space="preserve">(4), 650-667. </w:t>
              </w:r>
            </w:sdtContent>
          </w:sdt>
        </w:p>
      </w:sdtContent>
    </w:sdt>
    <w:bookmarkStart w:id="67" w:name="_heading=h.3q5sasy" w:colFirst="0" w:colLast="0" w:displacedByCustomXml="next"/>
    <w:bookmarkEnd w:id="67" w:displacedByCustomXml="next"/>
    <w:sdt>
      <w:sdtPr>
        <w:rPr>
          <w:color w:val="000000" w:themeColor="text1"/>
          <w:sz w:val="24"/>
          <w:szCs w:val="24"/>
        </w:rPr>
        <w:tag w:val="goog_rdk_277"/>
        <w:id w:val="630513560"/>
      </w:sdtPr>
      <w:sdtContent>
        <w:p w14:paraId="69DF62CD"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274"/>
              <w:id w:val="92753692"/>
            </w:sdtPr>
            <w:sdtContent>
              <w:proofErr w:type="spellStart"/>
              <w:r w:rsidR="00902CB0" w:rsidRPr="003F214F">
                <w:rPr>
                  <w:rFonts w:ascii="Times New Roman" w:eastAsia="Times New Roman" w:hAnsi="Times New Roman" w:cs="Times New Roman"/>
                  <w:color w:val="000000" w:themeColor="text1"/>
                  <w:sz w:val="24"/>
                  <w:szCs w:val="24"/>
                </w:rPr>
                <w:t>Timpel</w:t>
              </w:r>
              <w:proofErr w:type="spellEnd"/>
              <w:r w:rsidR="00902CB0" w:rsidRPr="003F214F">
                <w:rPr>
                  <w:rFonts w:ascii="Times New Roman" w:eastAsia="Times New Roman" w:hAnsi="Times New Roman" w:cs="Times New Roman"/>
                  <w:color w:val="000000" w:themeColor="text1"/>
                  <w:sz w:val="24"/>
                  <w:szCs w:val="24"/>
                </w:rPr>
                <w:t xml:space="preserve">, P., Oswald, S., Schwarz, P. E., &amp; </w:t>
              </w:r>
              <w:proofErr w:type="spellStart"/>
              <w:r w:rsidR="00902CB0" w:rsidRPr="003F214F">
                <w:rPr>
                  <w:rFonts w:ascii="Times New Roman" w:eastAsia="Times New Roman" w:hAnsi="Times New Roman" w:cs="Times New Roman"/>
                  <w:color w:val="000000" w:themeColor="text1"/>
                  <w:sz w:val="24"/>
                  <w:szCs w:val="24"/>
                </w:rPr>
                <w:t>Harst</w:t>
              </w:r>
              <w:proofErr w:type="spellEnd"/>
              <w:r w:rsidR="00902CB0" w:rsidRPr="003F214F">
                <w:rPr>
                  <w:rFonts w:ascii="Times New Roman" w:eastAsia="Times New Roman" w:hAnsi="Times New Roman" w:cs="Times New Roman"/>
                  <w:color w:val="000000" w:themeColor="text1"/>
                  <w:sz w:val="24"/>
                  <w:szCs w:val="24"/>
                </w:rPr>
                <w:t xml:space="preserve">, L. (2020). Mapping the Evidence on the Effectiveness of Telemedicine Interventions in Diabetes, Dyslipidemia, and Hypertension: An Umbrella Review of Systematic Reviews and Meta-Analyses. </w:t>
              </w:r>
            </w:sdtContent>
          </w:sdt>
          <w:sdt>
            <w:sdtPr>
              <w:rPr>
                <w:color w:val="000000" w:themeColor="text1"/>
                <w:sz w:val="24"/>
                <w:szCs w:val="24"/>
              </w:rPr>
              <w:tag w:val="goog_rdk_275"/>
              <w:id w:val="723334328"/>
            </w:sdtPr>
            <w:sdtContent>
              <w:r w:rsidR="00902CB0" w:rsidRPr="003F214F">
                <w:rPr>
                  <w:rFonts w:ascii="Times New Roman" w:eastAsia="Times New Roman" w:hAnsi="Times New Roman" w:cs="Times New Roman"/>
                  <w:i/>
                  <w:color w:val="000000" w:themeColor="text1"/>
                  <w:sz w:val="24"/>
                  <w:szCs w:val="24"/>
                </w:rPr>
                <w:t>Journal of medical Internet research, 22</w:t>
              </w:r>
            </w:sdtContent>
          </w:sdt>
          <w:sdt>
            <w:sdtPr>
              <w:rPr>
                <w:color w:val="000000" w:themeColor="text1"/>
                <w:sz w:val="24"/>
                <w:szCs w:val="24"/>
              </w:rPr>
              <w:tag w:val="goog_rdk_276"/>
              <w:id w:val="-958494571"/>
            </w:sdtPr>
            <w:sdtContent>
              <w:r w:rsidR="00902CB0" w:rsidRPr="003F214F">
                <w:rPr>
                  <w:rFonts w:ascii="Times New Roman" w:eastAsia="Times New Roman" w:hAnsi="Times New Roman" w:cs="Times New Roman"/>
                  <w:color w:val="000000" w:themeColor="text1"/>
                  <w:sz w:val="24"/>
                  <w:szCs w:val="24"/>
                </w:rPr>
                <w:t xml:space="preserve">(3), e16791. </w:t>
              </w:r>
            </w:sdtContent>
          </w:sdt>
        </w:p>
      </w:sdtContent>
    </w:sdt>
    <w:bookmarkStart w:id="68" w:name="_heading=h.25b2l0r" w:colFirst="0" w:colLast="0" w:displacedByCustomXml="next"/>
    <w:bookmarkEnd w:id="68" w:displacedByCustomXml="next"/>
    <w:sdt>
      <w:sdtPr>
        <w:rPr>
          <w:color w:val="000000" w:themeColor="text1"/>
          <w:sz w:val="24"/>
          <w:szCs w:val="24"/>
        </w:rPr>
        <w:tag w:val="goog_rdk_279"/>
        <w:id w:val="-339311539"/>
      </w:sdtPr>
      <w:sdtContent>
        <w:p w14:paraId="39DE5393"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278"/>
              <w:id w:val="832110850"/>
            </w:sdtPr>
            <w:sdtContent>
              <w:r w:rsidR="00902CB0" w:rsidRPr="003F214F">
                <w:rPr>
                  <w:rFonts w:ascii="Times New Roman" w:eastAsia="Times New Roman" w:hAnsi="Times New Roman" w:cs="Times New Roman"/>
                  <w:color w:val="000000" w:themeColor="text1"/>
                  <w:sz w:val="24"/>
                  <w:szCs w:val="24"/>
                </w:rPr>
                <w:t>UNRCO, U. K. C. O. a. (2020). Articulating the Pathways of the Socio-Economic Impact of the Coronavirus (COVID-19) Pandemic on the Kenyan Economy.</w:t>
              </w:r>
            </w:sdtContent>
          </w:sdt>
        </w:p>
      </w:sdtContent>
    </w:sdt>
    <w:bookmarkStart w:id="69" w:name="_heading=h.kgcv8k" w:colFirst="0" w:colLast="0" w:displacedByCustomXml="next"/>
    <w:bookmarkEnd w:id="69" w:displacedByCustomXml="next"/>
    <w:sdt>
      <w:sdtPr>
        <w:rPr>
          <w:color w:val="000000" w:themeColor="text1"/>
          <w:sz w:val="24"/>
          <w:szCs w:val="24"/>
        </w:rPr>
        <w:tag w:val="goog_rdk_283"/>
        <w:id w:val="-1158153486"/>
      </w:sdtPr>
      <w:sdtContent>
        <w:p w14:paraId="213906F8"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280"/>
              <w:id w:val="-401525522"/>
            </w:sdtPr>
            <w:sdtContent>
              <w:proofErr w:type="spellStart"/>
              <w:r w:rsidR="00902CB0" w:rsidRPr="003F214F">
                <w:rPr>
                  <w:rFonts w:ascii="Times New Roman" w:eastAsia="Times New Roman" w:hAnsi="Times New Roman" w:cs="Times New Roman"/>
                  <w:color w:val="000000" w:themeColor="text1"/>
                  <w:sz w:val="24"/>
                  <w:szCs w:val="24"/>
                </w:rPr>
                <w:t>Victora</w:t>
              </w:r>
              <w:proofErr w:type="spellEnd"/>
              <w:r w:rsidR="00902CB0" w:rsidRPr="003F214F">
                <w:rPr>
                  <w:rFonts w:ascii="Times New Roman" w:eastAsia="Times New Roman" w:hAnsi="Times New Roman" w:cs="Times New Roman"/>
                  <w:color w:val="000000" w:themeColor="text1"/>
                  <w:sz w:val="24"/>
                  <w:szCs w:val="24"/>
                </w:rPr>
                <w:t xml:space="preserve">, C. G., </w:t>
              </w:r>
              <w:proofErr w:type="spellStart"/>
              <w:r w:rsidR="00902CB0" w:rsidRPr="003F214F">
                <w:rPr>
                  <w:rFonts w:ascii="Times New Roman" w:eastAsia="Times New Roman" w:hAnsi="Times New Roman" w:cs="Times New Roman"/>
                  <w:color w:val="000000" w:themeColor="text1"/>
                  <w:sz w:val="24"/>
                  <w:szCs w:val="24"/>
                </w:rPr>
                <w:t>Huttly</w:t>
              </w:r>
              <w:proofErr w:type="spellEnd"/>
              <w:r w:rsidR="00902CB0" w:rsidRPr="003F214F">
                <w:rPr>
                  <w:rFonts w:ascii="Times New Roman" w:eastAsia="Times New Roman" w:hAnsi="Times New Roman" w:cs="Times New Roman"/>
                  <w:color w:val="000000" w:themeColor="text1"/>
                  <w:sz w:val="24"/>
                  <w:szCs w:val="24"/>
                </w:rPr>
                <w:t xml:space="preserve">, S. R., Fuchs, S. C., &amp; </w:t>
              </w:r>
              <w:proofErr w:type="spellStart"/>
              <w:r w:rsidR="00902CB0" w:rsidRPr="003F214F">
                <w:rPr>
                  <w:rFonts w:ascii="Times New Roman" w:eastAsia="Times New Roman" w:hAnsi="Times New Roman" w:cs="Times New Roman"/>
                  <w:color w:val="000000" w:themeColor="text1"/>
                  <w:sz w:val="24"/>
                  <w:szCs w:val="24"/>
                </w:rPr>
                <w:t>Olinto</w:t>
              </w:r>
              <w:proofErr w:type="spellEnd"/>
              <w:r w:rsidR="00902CB0" w:rsidRPr="003F214F">
                <w:rPr>
                  <w:rFonts w:ascii="Times New Roman" w:eastAsia="Times New Roman" w:hAnsi="Times New Roman" w:cs="Times New Roman"/>
                  <w:color w:val="000000" w:themeColor="text1"/>
                  <w:sz w:val="24"/>
                  <w:szCs w:val="24"/>
                </w:rPr>
                <w:t xml:space="preserve">, M. (1997). The role of conceptual frameworks in epidemiological analysis: a hierarchical approach. </w:t>
              </w:r>
            </w:sdtContent>
          </w:sdt>
          <w:sdt>
            <w:sdtPr>
              <w:rPr>
                <w:color w:val="000000" w:themeColor="text1"/>
                <w:sz w:val="24"/>
                <w:szCs w:val="24"/>
              </w:rPr>
              <w:tag w:val="goog_rdk_281"/>
              <w:id w:val="-798298706"/>
            </w:sdtPr>
            <w:sdtContent>
              <w:r w:rsidR="00902CB0" w:rsidRPr="003F214F">
                <w:rPr>
                  <w:rFonts w:ascii="Times New Roman" w:eastAsia="Times New Roman" w:hAnsi="Times New Roman" w:cs="Times New Roman"/>
                  <w:i/>
                  <w:color w:val="000000" w:themeColor="text1"/>
                  <w:sz w:val="24"/>
                  <w:szCs w:val="24"/>
                </w:rPr>
                <w:t>International journal of epidemiology, 26</w:t>
              </w:r>
            </w:sdtContent>
          </w:sdt>
          <w:sdt>
            <w:sdtPr>
              <w:rPr>
                <w:color w:val="000000" w:themeColor="text1"/>
                <w:sz w:val="24"/>
                <w:szCs w:val="24"/>
              </w:rPr>
              <w:tag w:val="goog_rdk_282"/>
              <w:id w:val="-1713491121"/>
            </w:sdtPr>
            <w:sdtContent>
              <w:r w:rsidR="00902CB0" w:rsidRPr="003F214F">
                <w:rPr>
                  <w:rFonts w:ascii="Times New Roman" w:eastAsia="Times New Roman" w:hAnsi="Times New Roman" w:cs="Times New Roman"/>
                  <w:color w:val="000000" w:themeColor="text1"/>
                  <w:sz w:val="24"/>
                  <w:szCs w:val="24"/>
                </w:rPr>
                <w:t xml:space="preserve">(1), 224-227. </w:t>
              </w:r>
            </w:sdtContent>
          </w:sdt>
        </w:p>
      </w:sdtContent>
    </w:sdt>
    <w:bookmarkStart w:id="70" w:name="_heading=h.34g0dwd" w:colFirst="0" w:colLast="0" w:displacedByCustomXml="next"/>
    <w:bookmarkEnd w:id="70" w:displacedByCustomXml="next"/>
    <w:sdt>
      <w:sdtPr>
        <w:rPr>
          <w:color w:val="000000" w:themeColor="text1"/>
          <w:sz w:val="24"/>
          <w:szCs w:val="24"/>
        </w:rPr>
        <w:tag w:val="goog_rdk_287"/>
        <w:id w:val="-1297224630"/>
      </w:sdtPr>
      <w:sdtContent>
        <w:p w14:paraId="23CD2665"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284"/>
              <w:id w:val="1936245204"/>
            </w:sdtPr>
            <w:sdtContent>
              <w:proofErr w:type="spellStart"/>
              <w:r w:rsidR="00902CB0" w:rsidRPr="003F214F">
                <w:rPr>
                  <w:rFonts w:ascii="Times New Roman" w:eastAsia="Times New Roman" w:hAnsi="Times New Roman" w:cs="Times New Roman"/>
                  <w:color w:val="000000" w:themeColor="text1"/>
                  <w:sz w:val="24"/>
                  <w:szCs w:val="24"/>
                </w:rPr>
                <w:t>Vitiello</w:t>
              </w:r>
              <w:proofErr w:type="spellEnd"/>
              <w:r w:rsidR="00902CB0" w:rsidRPr="003F214F">
                <w:rPr>
                  <w:rFonts w:ascii="Times New Roman" w:eastAsia="Times New Roman" w:hAnsi="Times New Roman" w:cs="Times New Roman"/>
                  <w:color w:val="000000" w:themeColor="text1"/>
                  <w:sz w:val="24"/>
                  <w:szCs w:val="24"/>
                </w:rPr>
                <w:t xml:space="preserve">, A., &amp; Ferrara, F. (2020). The impact of COVID-19 in diabetic patient. </w:t>
              </w:r>
            </w:sdtContent>
          </w:sdt>
          <w:sdt>
            <w:sdtPr>
              <w:rPr>
                <w:color w:val="000000" w:themeColor="text1"/>
                <w:sz w:val="24"/>
                <w:szCs w:val="24"/>
              </w:rPr>
              <w:tag w:val="goog_rdk_285"/>
              <w:id w:val="1323619247"/>
            </w:sdtPr>
            <w:sdtContent>
              <w:r w:rsidR="00902CB0" w:rsidRPr="003F214F">
                <w:rPr>
                  <w:rFonts w:ascii="Times New Roman" w:eastAsia="Times New Roman" w:hAnsi="Times New Roman" w:cs="Times New Roman"/>
                  <w:i/>
                  <w:color w:val="000000" w:themeColor="text1"/>
                  <w:sz w:val="24"/>
                  <w:szCs w:val="24"/>
                </w:rPr>
                <w:t>Archives of Medicine and Health Sciences, 8</w:t>
              </w:r>
            </w:sdtContent>
          </w:sdt>
          <w:sdt>
            <w:sdtPr>
              <w:rPr>
                <w:color w:val="000000" w:themeColor="text1"/>
                <w:sz w:val="24"/>
                <w:szCs w:val="24"/>
              </w:rPr>
              <w:tag w:val="goog_rdk_286"/>
              <w:id w:val="1201435623"/>
            </w:sdtPr>
            <w:sdtContent>
              <w:r w:rsidR="00902CB0" w:rsidRPr="003F214F">
                <w:rPr>
                  <w:rFonts w:ascii="Times New Roman" w:eastAsia="Times New Roman" w:hAnsi="Times New Roman" w:cs="Times New Roman"/>
                  <w:color w:val="000000" w:themeColor="text1"/>
                  <w:sz w:val="24"/>
                  <w:szCs w:val="24"/>
                </w:rPr>
                <w:t xml:space="preserve">(1), 167. </w:t>
              </w:r>
            </w:sdtContent>
          </w:sdt>
        </w:p>
      </w:sdtContent>
    </w:sdt>
    <w:bookmarkStart w:id="71" w:name="_heading=h.1jlao46" w:colFirst="0" w:colLast="0" w:displacedByCustomXml="next"/>
    <w:bookmarkEnd w:id="71" w:displacedByCustomXml="next"/>
    <w:sdt>
      <w:sdtPr>
        <w:rPr>
          <w:color w:val="000000" w:themeColor="text1"/>
          <w:sz w:val="24"/>
          <w:szCs w:val="24"/>
        </w:rPr>
        <w:tag w:val="goog_rdk_291"/>
        <w:id w:val="-724065067"/>
      </w:sdtPr>
      <w:sdtContent>
        <w:p w14:paraId="1046C36A"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288"/>
              <w:id w:val="1076172782"/>
            </w:sdtPr>
            <w:sdtContent>
              <w:r w:rsidR="00902CB0" w:rsidRPr="003F214F">
                <w:rPr>
                  <w:rFonts w:ascii="Times New Roman" w:eastAsia="Times New Roman" w:hAnsi="Times New Roman" w:cs="Times New Roman"/>
                  <w:color w:val="000000" w:themeColor="text1"/>
                  <w:sz w:val="24"/>
                  <w:szCs w:val="24"/>
                </w:rPr>
                <w:t xml:space="preserve">Walker, R. J., Smalls, B. L., Campbell, J. A., Williams, J. L. S., &amp; </w:t>
              </w:r>
              <w:proofErr w:type="spellStart"/>
              <w:r w:rsidR="00902CB0" w:rsidRPr="003F214F">
                <w:rPr>
                  <w:rFonts w:ascii="Times New Roman" w:eastAsia="Times New Roman" w:hAnsi="Times New Roman" w:cs="Times New Roman"/>
                  <w:color w:val="000000" w:themeColor="text1"/>
                  <w:sz w:val="24"/>
                  <w:szCs w:val="24"/>
                </w:rPr>
                <w:t>Egede</w:t>
              </w:r>
              <w:proofErr w:type="spellEnd"/>
              <w:r w:rsidR="00902CB0" w:rsidRPr="003F214F">
                <w:rPr>
                  <w:rFonts w:ascii="Times New Roman" w:eastAsia="Times New Roman" w:hAnsi="Times New Roman" w:cs="Times New Roman"/>
                  <w:color w:val="000000" w:themeColor="text1"/>
                  <w:sz w:val="24"/>
                  <w:szCs w:val="24"/>
                </w:rPr>
                <w:t xml:space="preserve">, L. E. (2014). Impact of social determinants of health on outcomes for type 2 diabetes: a systematic review. </w:t>
              </w:r>
            </w:sdtContent>
          </w:sdt>
          <w:sdt>
            <w:sdtPr>
              <w:rPr>
                <w:color w:val="000000" w:themeColor="text1"/>
                <w:sz w:val="24"/>
                <w:szCs w:val="24"/>
              </w:rPr>
              <w:tag w:val="goog_rdk_289"/>
              <w:id w:val="1120727307"/>
            </w:sdtPr>
            <w:sdtContent>
              <w:r w:rsidR="00902CB0" w:rsidRPr="003F214F">
                <w:rPr>
                  <w:rFonts w:ascii="Times New Roman" w:eastAsia="Times New Roman" w:hAnsi="Times New Roman" w:cs="Times New Roman"/>
                  <w:i/>
                  <w:color w:val="000000" w:themeColor="text1"/>
                  <w:sz w:val="24"/>
                  <w:szCs w:val="24"/>
                </w:rPr>
                <w:t>Endocrine, 47</w:t>
              </w:r>
            </w:sdtContent>
          </w:sdt>
          <w:sdt>
            <w:sdtPr>
              <w:rPr>
                <w:color w:val="000000" w:themeColor="text1"/>
                <w:sz w:val="24"/>
                <w:szCs w:val="24"/>
              </w:rPr>
              <w:tag w:val="goog_rdk_290"/>
              <w:id w:val="-1357104811"/>
            </w:sdtPr>
            <w:sdtContent>
              <w:r w:rsidR="00902CB0" w:rsidRPr="003F214F">
                <w:rPr>
                  <w:rFonts w:ascii="Times New Roman" w:eastAsia="Times New Roman" w:hAnsi="Times New Roman" w:cs="Times New Roman"/>
                  <w:color w:val="000000" w:themeColor="text1"/>
                  <w:sz w:val="24"/>
                  <w:szCs w:val="24"/>
                </w:rPr>
                <w:t xml:space="preserve">(1), 29-48. </w:t>
              </w:r>
            </w:sdtContent>
          </w:sdt>
        </w:p>
      </w:sdtContent>
    </w:sdt>
    <w:bookmarkStart w:id="72" w:name="_heading=h.43ky6rz" w:colFirst="0" w:colLast="0" w:displacedByCustomXml="next"/>
    <w:bookmarkEnd w:id="72" w:displacedByCustomXml="next"/>
    <w:sdt>
      <w:sdtPr>
        <w:rPr>
          <w:color w:val="000000" w:themeColor="text1"/>
          <w:sz w:val="24"/>
          <w:szCs w:val="24"/>
        </w:rPr>
        <w:tag w:val="goog_rdk_295"/>
        <w:id w:val="-1685670714"/>
      </w:sdtPr>
      <w:sdtContent>
        <w:p w14:paraId="05C3815E"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292"/>
              <w:id w:val="-691763642"/>
            </w:sdtPr>
            <w:sdtContent>
              <w:r w:rsidR="00902CB0" w:rsidRPr="003F214F">
                <w:rPr>
                  <w:rFonts w:ascii="Times New Roman" w:eastAsia="Times New Roman" w:hAnsi="Times New Roman" w:cs="Times New Roman"/>
                  <w:color w:val="000000" w:themeColor="text1"/>
                  <w:sz w:val="24"/>
                  <w:szCs w:val="24"/>
                </w:rPr>
                <w:t xml:space="preserve">Walt, G., &amp; Gilson, L. (1994). Reforming the health sector in developing countries: the central role of policy analysis. </w:t>
              </w:r>
            </w:sdtContent>
          </w:sdt>
          <w:sdt>
            <w:sdtPr>
              <w:rPr>
                <w:color w:val="000000" w:themeColor="text1"/>
                <w:sz w:val="24"/>
                <w:szCs w:val="24"/>
              </w:rPr>
              <w:tag w:val="goog_rdk_293"/>
              <w:id w:val="-1708485235"/>
            </w:sdtPr>
            <w:sdtContent>
              <w:r w:rsidR="00902CB0" w:rsidRPr="003F214F">
                <w:rPr>
                  <w:rFonts w:ascii="Times New Roman" w:eastAsia="Times New Roman" w:hAnsi="Times New Roman" w:cs="Times New Roman"/>
                  <w:i/>
                  <w:color w:val="000000" w:themeColor="text1"/>
                  <w:sz w:val="24"/>
                  <w:szCs w:val="24"/>
                </w:rPr>
                <w:t>Health policy and planning, 9</w:t>
              </w:r>
            </w:sdtContent>
          </w:sdt>
          <w:sdt>
            <w:sdtPr>
              <w:rPr>
                <w:color w:val="000000" w:themeColor="text1"/>
                <w:sz w:val="24"/>
                <w:szCs w:val="24"/>
              </w:rPr>
              <w:tag w:val="goog_rdk_294"/>
              <w:id w:val="-1499273237"/>
            </w:sdtPr>
            <w:sdtContent>
              <w:r w:rsidR="00902CB0" w:rsidRPr="003F214F">
                <w:rPr>
                  <w:rFonts w:ascii="Times New Roman" w:eastAsia="Times New Roman" w:hAnsi="Times New Roman" w:cs="Times New Roman"/>
                  <w:color w:val="000000" w:themeColor="text1"/>
                  <w:sz w:val="24"/>
                  <w:szCs w:val="24"/>
                </w:rPr>
                <w:t xml:space="preserve">(4), 353-370. </w:t>
              </w:r>
            </w:sdtContent>
          </w:sdt>
        </w:p>
      </w:sdtContent>
    </w:sdt>
    <w:bookmarkStart w:id="73" w:name="_heading=h.2iq8gzs" w:colFirst="0" w:colLast="0" w:displacedByCustomXml="next"/>
    <w:bookmarkEnd w:id="73" w:displacedByCustomXml="next"/>
    <w:sdt>
      <w:sdtPr>
        <w:rPr>
          <w:color w:val="000000" w:themeColor="text1"/>
          <w:sz w:val="24"/>
          <w:szCs w:val="24"/>
        </w:rPr>
        <w:tag w:val="goog_rdk_299"/>
        <w:id w:val="-2043965701"/>
      </w:sdtPr>
      <w:sdtContent>
        <w:p w14:paraId="3846AE0B"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296"/>
              <w:id w:val="2012955161"/>
            </w:sdtPr>
            <w:sdtContent>
              <w:r w:rsidR="00902CB0" w:rsidRPr="003F214F">
                <w:rPr>
                  <w:rFonts w:ascii="Times New Roman" w:eastAsia="Times New Roman" w:hAnsi="Times New Roman" w:cs="Times New Roman"/>
                  <w:color w:val="000000" w:themeColor="text1"/>
                  <w:sz w:val="24"/>
                  <w:szCs w:val="24"/>
                </w:rPr>
                <w:t xml:space="preserve">Webster, P. (2020). Virtual health care in the era of COVID-19. </w:t>
              </w:r>
            </w:sdtContent>
          </w:sdt>
          <w:sdt>
            <w:sdtPr>
              <w:rPr>
                <w:color w:val="000000" w:themeColor="text1"/>
                <w:sz w:val="24"/>
                <w:szCs w:val="24"/>
              </w:rPr>
              <w:tag w:val="goog_rdk_297"/>
              <w:id w:val="260108619"/>
            </w:sdtPr>
            <w:sdtContent>
              <w:r w:rsidR="00902CB0" w:rsidRPr="003F214F">
                <w:rPr>
                  <w:rFonts w:ascii="Times New Roman" w:eastAsia="Times New Roman" w:hAnsi="Times New Roman" w:cs="Times New Roman"/>
                  <w:i/>
                  <w:color w:val="000000" w:themeColor="text1"/>
                  <w:sz w:val="24"/>
                  <w:szCs w:val="24"/>
                </w:rPr>
                <w:t>The Lancet, 395</w:t>
              </w:r>
            </w:sdtContent>
          </w:sdt>
          <w:sdt>
            <w:sdtPr>
              <w:rPr>
                <w:color w:val="000000" w:themeColor="text1"/>
                <w:sz w:val="24"/>
                <w:szCs w:val="24"/>
              </w:rPr>
              <w:tag w:val="goog_rdk_298"/>
              <w:id w:val="1074474713"/>
            </w:sdtPr>
            <w:sdtContent>
              <w:r w:rsidR="00902CB0" w:rsidRPr="003F214F">
                <w:rPr>
                  <w:rFonts w:ascii="Times New Roman" w:eastAsia="Times New Roman" w:hAnsi="Times New Roman" w:cs="Times New Roman"/>
                  <w:color w:val="000000" w:themeColor="text1"/>
                  <w:sz w:val="24"/>
                  <w:szCs w:val="24"/>
                </w:rPr>
                <w:t xml:space="preserve">(10231), 1180-1181. </w:t>
              </w:r>
            </w:sdtContent>
          </w:sdt>
        </w:p>
      </w:sdtContent>
    </w:sdt>
    <w:bookmarkStart w:id="74" w:name="_heading=h.xvir7l" w:colFirst="0" w:colLast="0" w:displacedByCustomXml="next"/>
    <w:bookmarkEnd w:id="74" w:displacedByCustomXml="next"/>
    <w:sdt>
      <w:sdtPr>
        <w:rPr>
          <w:color w:val="000000" w:themeColor="text1"/>
          <w:sz w:val="24"/>
          <w:szCs w:val="24"/>
        </w:rPr>
        <w:tag w:val="goog_rdk_303"/>
        <w:id w:val="753322596"/>
      </w:sdtPr>
      <w:sdtContent>
        <w:p w14:paraId="0A8FACFF"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300"/>
              <w:id w:val="606392661"/>
            </w:sdtPr>
            <w:sdtContent>
              <w:r w:rsidR="00902CB0" w:rsidRPr="003F214F">
                <w:rPr>
                  <w:rFonts w:ascii="Times New Roman" w:eastAsia="Times New Roman" w:hAnsi="Times New Roman" w:cs="Times New Roman"/>
                  <w:color w:val="000000" w:themeColor="text1"/>
                  <w:sz w:val="24"/>
                  <w:szCs w:val="24"/>
                </w:rPr>
                <w:t xml:space="preserve">WHO. (2020a). COVID-19 significantly impacts health services for </w:t>
              </w:r>
              <w:proofErr w:type="spellStart"/>
              <w:r w:rsidR="00902CB0" w:rsidRPr="003F214F">
                <w:rPr>
                  <w:rFonts w:ascii="Times New Roman" w:eastAsia="Times New Roman" w:hAnsi="Times New Roman" w:cs="Times New Roman"/>
                  <w:color w:val="000000" w:themeColor="text1"/>
                  <w:sz w:val="24"/>
                  <w:szCs w:val="24"/>
                </w:rPr>
                <w:t>noncommunicable</w:t>
              </w:r>
              <w:proofErr w:type="spellEnd"/>
              <w:r w:rsidR="00902CB0" w:rsidRPr="003F214F">
                <w:rPr>
                  <w:rFonts w:ascii="Times New Roman" w:eastAsia="Times New Roman" w:hAnsi="Times New Roman" w:cs="Times New Roman"/>
                  <w:color w:val="000000" w:themeColor="text1"/>
                  <w:sz w:val="24"/>
                  <w:szCs w:val="24"/>
                </w:rPr>
                <w:t xml:space="preserve"> diseases. </w:t>
              </w:r>
              <w:proofErr w:type="gramStart"/>
              <w:r w:rsidR="00902CB0" w:rsidRPr="003F214F">
                <w:rPr>
                  <w:rFonts w:ascii="Times New Roman" w:eastAsia="Times New Roman" w:hAnsi="Times New Roman" w:cs="Times New Roman"/>
                  <w:color w:val="000000" w:themeColor="text1"/>
                  <w:sz w:val="24"/>
                  <w:szCs w:val="24"/>
                </w:rPr>
                <w:t>from</w:t>
              </w:r>
              <w:proofErr w:type="gramEnd"/>
              <w:r w:rsidR="00902CB0" w:rsidRPr="003F214F">
                <w:rPr>
                  <w:rFonts w:ascii="Times New Roman" w:eastAsia="Times New Roman" w:hAnsi="Times New Roman" w:cs="Times New Roman"/>
                  <w:color w:val="000000" w:themeColor="text1"/>
                  <w:sz w:val="24"/>
                  <w:szCs w:val="24"/>
                </w:rPr>
                <w:t xml:space="preserve"> </w:t>
              </w:r>
            </w:sdtContent>
          </w:sdt>
          <w:hyperlink r:id="rId17">
            <w:sdt>
              <w:sdtPr>
                <w:rPr>
                  <w:color w:val="000000" w:themeColor="text1"/>
                  <w:sz w:val="24"/>
                  <w:szCs w:val="24"/>
                </w:rPr>
                <w:tag w:val="goog_rdk_301"/>
                <w:id w:val="441346724"/>
              </w:sdtPr>
              <w:sdtContent>
                <w:r w:rsidR="00902CB0" w:rsidRPr="003F214F">
                  <w:rPr>
                    <w:rFonts w:ascii="Times New Roman" w:eastAsia="Times New Roman" w:hAnsi="Times New Roman" w:cs="Times New Roman"/>
                    <w:color w:val="000000" w:themeColor="text1"/>
                    <w:sz w:val="24"/>
                    <w:szCs w:val="24"/>
                    <w:u w:val="single"/>
                  </w:rPr>
                  <w:t>https://www.who.int/news/item/01-06-2020-covid-19-significantly-impacts-health-services-for-noncommunicable-diseases</w:t>
                </w:r>
              </w:sdtContent>
            </w:sdt>
          </w:hyperlink>
          <w:sdt>
            <w:sdtPr>
              <w:rPr>
                <w:color w:val="000000" w:themeColor="text1"/>
                <w:sz w:val="24"/>
                <w:szCs w:val="24"/>
              </w:rPr>
              <w:tag w:val="goog_rdk_302"/>
              <w:id w:val="1958682486"/>
            </w:sdtPr>
            <w:sdtContent/>
          </w:sdt>
        </w:p>
      </w:sdtContent>
    </w:sdt>
    <w:bookmarkStart w:id="75" w:name="_heading=h.3hv69ve" w:colFirst="0" w:colLast="0" w:displacedByCustomXml="next"/>
    <w:bookmarkEnd w:id="75" w:displacedByCustomXml="next"/>
    <w:sdt>
      <w:sdtPr>
        <w:rPr>
          <w:color w:val="000000" w:themeColor="text1"/>
          <w:sz w:val="24"/>
          <w:szCs w:val="24"/>
        </w:rPr>
        <w:tag w:val="goog_rdk_305"/>
        <w:id w:val="-1125305977"/>
      </w:sdtPr>
      <w:sdtContent>
        <w:p w14:paraId="44EC73AD"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304"/>
              <w:id w:val="-1131083472"/>
            </w:sdtPr>
            <w:sdtContent>
              <w:r w:rsidR="00902CB0" w:rsidRPr="003F214F">
                <w:rPr>
                  <w:rFonts w:ascii="Times New Roman" w:eastAsia="Times New Roman" w:hAnsi="Times New Roman" w:cs="Times New Roman"/>
                  <w:color w:val="000000" w:themeColor="text1"/>
                  <w:sz w:val="24"/>
                  <w:szCs w:val="24"/>
                </w:rPr>
                <w:t>WHO. (2020b). Rapid assessment of service delivery for NCDs during the COVID-19 pandemic.</w:t>
              </w:r>
            </w:sdtContent>
          </w:sdt>
        </w:p>
      </w:sdtContent>
    </w:sdt>
    <w:bookmarkStart w:id="76" w:name="_heading=h.1x0gk37" w:colFirst="0" w:colLast="0" w:displacedByCustomXml="next"/>
    <w:bookmarkEnd w:id="76" w:displacedByCustomXml="next"/>
    <w:sdt>
      <w:sdtPr>
        <w:rPr>
          <w:color w:val="000000" w:themeColor="text1"/>
          <w:sz w:val="24"/>
          <w:szCs w:val="24"/>
        </w:rPr>
        <w:tag w:val="goog_rdk_309"/>
        <w:id w:val="-1060636927"/>
      </w:sdtPr>
      <w:sdtContent>
        <w:p w14:paraId="3E1E80CD"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306"/>
              <w:id w:val="1188098073"/>
            </w:sdtPr>
            <w:sdtContent>
              <w:r w:rsidR="00902CB0" w:rsidRPr="003F214F">
                <w:rPr>
                  <w:rFonts w:ascii="Times New Roman" w:eastAsia="Times New Roman" w:hAnsi="Times New Roman" w:cs="Times New Roman"/>
                  <w:color w:val="000000" w:themeColor="text1"/>
                  <w:sz w:val="24"/>
                  <w:szCs w:val="24"/>
                </w:rPr>
                <w:t xml:space="preserve">World Health Organization. (2014). </w:t>
              </w:r>
            </w:sdtContent>
          </w:sdt>
          <w:sdt>
            <w:sdtPr>
              <w:rPr>
                <w:color w:val="000000" w:themeColor="text1"/>
                <w:sz w:val="24"/>
                <w:szCs w:val="24"/>
              </w:rPr>
              <w:tag w:val="goog_rdk_307"/>
              <w:id w:val="1771195847"/>
            </w:sdtPr>
            <w:sdtContent>
              <w:r w:rsidR="00902CB0" w:rsidRPr="003F214F">
                <w:rPr>
                  <w:rFonts w:ascii="Times New Roman" w:eastAsia="Times New Roman" w:hAnsi="Times New Roman" w:cs="Times New Roman"/>
                  <w:i/>
                  <w:color w:val="000000" w:themeColor="text1"/>
                  <w:sz w:val="24"/>
                  <w:szCs w:val="24"/>
                </w:rPr>
                <w:t xml:space="preserve">Global status report on </w:t>
              </w:r>
              <w:proofErr w:type="spellStart"/>
              <w:r w:rsidR="00902CB0" w:rsidRPr="003F214F">
                <w:rPr>
                  <w:rFonts w:ascii="Times New Roman" w:eastAsia="Times New Roman" w:hAnsi="Times New Roman" w:cs="Times New Roman"/>
                  <w:i/>
                  <w:color w:val="000000" w:themeColor="text1"/>
                  <w:sz w:val="24"/>
                  <w:szCs w:val="24"/>
                </w:rPr>
                <w:t>noncommunicable</w:t>
              </w:r>
              <w:proofErr w:type="spellEnd"/>
              <w:r w:rsidR="00902CB0" w:rsidRPr="003F214F">
                <w:rPr>
                  <w:rFonts w:ascii="Times New Roman" w:eastAsia="Times New Roman" w:hAnsi="Times New Roman" w:cs="Times New Roman"/>
                  <w:i/>
                  <w:color w:val="000000" w:themeColor="text1"/>
                  <w:sz w:val="24"/>
                  <w:szCs w:val="24"/>
                </w:rPr>
                <w:t xml:space="preserve"> diseases 2014</w:t>
              </w:r>
            </w:sdtContent>
          </w:sdt>
          <w:sdt>
            <w:sdtPr>
              <w:rPr>
                <w:color w:val="000000" w:themeColor="text1"/>
                <w:sz w:val="24"/>
                <w:szCs w:val="24"/>
              </w:rPr>
              <w:tag w:val="goog_rdk_308"/>
              <w:id w:val="623734508"/>
            </w:sdtPr>
            <w:sdtContent>
              <w:r w:rsidR="00902CB0" w:rsidRPr="003F214F">
                <w:rPr>
                  <w:rFonts w:ascii="Times New Roman" w:eastAsia="Times New Roman" w:hAnsi="Times New Roman" w:cs="Times New Roman"/>
                  <w:color w:val="000000" w:themeColor="text1"/>
                  <w:sz w:val="24"/>
                  <w:szCs w:val="24"/>
                </w:rPr>
                <w:t>: World Health Organization.</w:t>
              </w:r>
            </w:sdtContent>
          </w:sdt>
        </w:p>
      </w:sdtContent>
    </w:sdt>
    <w:bookmarkStart w:id="77" w:name="_heading=h.4h042r0" w:colFirst="0" w:colLast="0" w:displacedByCustomXml="next"/>
    <w:bookmarkEnd w:id="77" w:displacedByCustomXml="next"/>
    <w:sdt>
      <w:sdtPr>
        <w:rPr>
          <w:color w:val="000000" w:themeColor="text1"/>
          <w:sz w:val="24"/>
          <w:szCs w:val="24"/>
        </w:rPr>
        <w:tag w:val="goog_rdk_311"/>
        <w:id w:val="-1729377074"/>
      </w:sdtPr>
      <w:sdtContent>
        <w:p w14:paraId="334000DB"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310"/>
              <w:id w:val="1201054044"/>
            </w:sdtPr>
            <w:sdtContent>
              <w:r w:rsidR="00902CB0" w:rsidRPr="003F214F">
                <w:rPr>
                  <w:rFonts w:ascii="Times New Roman" w:eastAsia="Times New Roman" w:hAnsi="Times New Roman" w:cs="Times New Roman"/>
                  <w:color w:val="000000" w:themeColor="text1"/>
                  <w:sz w:val="24"/>
                  <w:szCs w:val="24"/>
                </w:rPr>
                <w:t xml:space="preserve">World Health Organization. (2016). Global report on diabetes. </w:t>
              </w:r>
            </w:sdtContent>
          </w:sdt>
        </w:p>
      </w:sdtContent>
    </w:sdt>
    <w:bookmarkStart w:id="78" w:name="_heading=h.2w5ecyt" w:colFirst="0" w:colLast="0" w:displacedByCustomXml="next"/>
    <w:bookmarkEnd w:id="78" w:displacedByCustomXml="next"/>
    <w:sdt>
      <w:sdtPr>
        <w:rPr>
          <w:color w:val="000000" w:themeColor="text1"/>
          <w:sz w:val="24"/>
          <w:szCs w:val="24"/>
        </w:rPr>
        <w:tag w:val="goog_rdk_315"/>
        <w:id w:val="1609698463"/>
      </w:sdtPr>
      <w:sdtContent>
        <w:p w14:paraId="396D96DE"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312"/>
              <w:id w:val="1751695685"/>
            </w:sdtPr>
            <w:sdtContent>
              <w:r w:rsidR="00902CB0" w:rsidRPr="003F214F">
                <w:rPr>
                  <w:rFonts w:ascii="Times New Roman" w:eastAsia="Times New Roman" w:hAnsi="Times New Roman" w:cs="Times New Roman"/>
                  <w:color w:val="000000" w:themeColor="text1"/>
                  <w:sz w:val="24"/>
                  <w:szCs w:val="24"/>
                </w:rPr>
                <w:t xml:space="preserve">Wu, Z., &amp; McGoogan, J. M. (2020). Characteristics of and important lessons from the coronavirus disease 2019 (COVID-19) outbreak in China: summary of a report of 72 314 cases from the Chinese Center for Disease Control and Prevention. </w:t>
              </w:r>
            </w:sdtContent>
          </w:sdt>
          <w:sdt>
            <w:sdtPr>
              <w:rPr>
                <w:color w:val="000000" w:themeColor="text1"/>
                <w:sz w:val="24"/>
                <w:szCs w:val="24"/>
              </w:rPr>
              <w:tag w:val="goog_rdk_313"/>
              <w:id w:val="-925102141"/>
            </w:sdtPr>
            <w:sdtContent>
              <w:proofErr w:type="spellStart"/>
              <w:r w:rsidR="00902CB0" w:rsidRPr="003F214F">
                <w:rPr>
                  <w:rFonts w:ascii="Times New Roman" w:eastAsia="Times New Roman" w:hAnsi="Times New Roman" w:cs="Times New Roman"/>
                  <w:i/>
                  <w:color w:val="000000" w:themeColor="text1"/>
                  <w:sz w:val="24"/>
                  <w:szCs w:val="24"/>
                </w:rPr>
                <w:t>Jama</w:t>
              </w:r>
              <w:proofErr w:type="spellEnd"/>
              <w:r w:rsidR="00902CB0" w:rsidRPr="003F214F">
                <w:rPr>
                  <w:rFonts w:ascii="Times New Roman" w:eastAsia="Times New Roman" w:hAnsi="Times New Roman" w:cs="Times New Roman"/>
                  <w:i/>
                  <w:color w:val="000000" w:themeColor="text1"/>
                  <w:sz w:val="24"/>
                  <w:szCs w:val="24"/>
                </w:rPr>
                <w:t>, 323</w:t>
              </w:r>
            </w:sdtContent>
          </w:sdt>
          <w:sdt>
            <w:sdtPr>
              <w:rPr>
                <w:color w:val="000000" w:themeColor="text1"/>
                <w:sz w:val="24"/>
                <w:szCs w:val="24"/>
              </w:rPr>
              <w:tag w:val="goog_rdk_314"/>
              <w:id w:val="-32734481"/>
            </w:sdtPr>
            <w:sdtContent>
              <w:r w:rsidR="00902CB0" w:rsidRPr="003F214F">
                <w:rPr>
                  <w:rFonts w:ascii="Times New Roman" w:eastAsia="Times New Roman" w:hAnsi="Times New Roman" w:cs="Times New Roman"/>
                  <w:color w:val="000000" w:themeColor="text1"/>
                  <w:sz w:val="24"/>
                  <w:szCs w:val="24"/>
                </w:rPr>
                <w:t xml:space="preserve">(13), 1239-1242. </w:t>
              </w:r>
            </w:sdtContent>
          </w:sdt>
        </w:p>
      </w:sdtContent>
    </w:sdt>
    <w:bookmarkStart w:id="79" w:name="_heading=h.1baon6m" w:colFirst="0" w:colLast="0" w:displacedByCustomXml="next"/>
    <w:bookmarkEnd w:id="79" w:displacedByCustomXml="next"/>
    <w:sdt>
      <w:sdtPr>
        <w:rPr>
          <w:color w:val="000000" w:themeColor="text1"/>
          <w:sz w:val="24"/>
          <w:szCs w:val="24"/>
        </w:rPr>
        <w:tag w:val="goog_rdk_319"/>
        <w:id w:val="91056252"/>
      </w:sdtPr>
      <w:sdtContent>
        <w:p w14:paraId="3C419D2A" w14:textId="77777777" w:rsidR="005B26A0" w:rsidRPr="003F214F" w:rsidRDefault="00E75419">
          <w:pPr>
            <w:pBdr>
              <w:top w:val="nil"/>
              <w:left w:val="nil"/>
              <w:bottom w:val="nil"/>
              <w:right w:val="nil"/>
              <w:between w:val="nil"/>
            </w:pBdr>
            <w:spacing w:after="0"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316"/>
              <w:id w:val="1963005139"/>
            </w:sdtPr>
            <w:sdtContent>
              <w:r w:rsidR="00902CB0" w:rsidRPr="003F214F">
                <w:rPr>
                  <w:rFonts w:ascii="Times New Roman" w:eastAsia="Times New Roman" w:hAnsi="Times New Roman" w:cs="Times New Roman"/>
                  <w:color w:val="000000" w:themeColor="text1"/>
                  <w:sz w:val="24"/>
                  <w:szCs w:val="24"/>
                </w:rPr>
                <w:t xml:space="preserve">Yang, J., Zheng, Y., Gou, X., Pu, K., Chen, Z., </w:t>
              </w:r>
              <w:proofErr w:type="spellStart"/>
              <w:r w:rsidR="00902CB0" w:rsidRPr="003F214F">
                <w:rPr>
                  <w:rFonts w:ascii="Times New Roman" w:eastAsia="Times New Roman" w:hAnsi="Times New Roman" w:cs="Times New Roman"/>
                  <w:color w:val="000000" w:themeColor="text1"/>
                  <w:sz w:val="24"/>
                  <w:szCs w:val="24"/>
                </w:rPr>
                <w:t>Guo</w:t>
              </w:r>
              <w:proofErr w:type="spellEnd"/>
              <w:r w:rsidR="00902CB0" w:rsidRPr="003F214F">
                <w:rPr>
                  <w:rFonts w:ascii="Times New Roman" w:eastAsia="Times New Roman" w:hAnsi="Times New Roman" w:cs="Times New Roman"/>
                  <w:color w:val="000000" w:themeColor="text1"/>
                  <w:sz w:val="24"/>
                  <w:szCs w:val="24"/>
                </w:rPr>
                <w:t>, Q</w:t>
              </w:r>
              <w:proofErr w:type="gramStart"/>
              <w:r w:rsidR="00902CB0" w:rsidRPr="003F214F">
                <w:rPr>
                  <w:rFonts w:ascii="Times New Roman" w:eastAsia="Times New Roman" w:hAnsi="Times New Roman" w:cs="Times New Roman"/>
                  <w:color w:val="000000" w:themeColor="text1"/>
                  <w:sz w:val="24"/>
                  <w:szCs w:val="24"/>
                </w:rPr>
                <w:t>., . . .</w:t>
              </w:r>
              <w:proofErr w:type="gramEnd"/>
              <w:r w:rsidR="00902CB0" w:rsidRPr="003F214F">
                <w:rPr>
                  <w:rFonts w:ascii="Times New Roman" w:eastAsia="Times New Roman" w:hAnsi="Times New Roman" w:cs="Times New Roman"/>
                  <w:color w:val="000000" w:themeColor="text1"/>
                  <w:sz w:val="24"/>
                  <w:szCs w:val="24"/>
                </w:rPr>
                <w:t xml:space="preserve"> Zhou, Y. (2020). Prevalence of comorbidities and its effects in patients infected with SARS-CoV-2: a systematic review and meta-analysis. </w:t>
              </w:r>
            </w:sdtContent>
          </w:sdt>
          <w:sdt>
            <w:sdtPr>
              <w:rPr>
                <w:color w:val="000000" w:themeColor="text1"/>
                <w:sz w:val="24"/>
                <w:szCs w:val="24"/>
              </w:rPr>
              <w:tag w:val="goog_rdk_317"/>
              <w:id w:val="593747353"/>
            </w:sdtPr>
            <w:sdtContent>
              <w:r w:rsidR="00902CB0" w:rsidRPr="003F214F">
                <w:rPr>
                  <w:rFonts w:ascii="Times New Roman" w:eastAsia="Times New Roman" w:hAnsi="Times New Roman" w:cs="Times New Roman"/>
                  <w:i/>
                  <w:color w:val="000000" w:themeColor="text1"/>
                  <w:sz w:val="24"/>
                  <w:szCs w:val="24"/>
                </w:rPr>
                <w:t>International Journal of Infectious Diseases, 94</w:t>
              </w:r>
            </w:sdtContent>
          </w:sdt>
          <w:sdt>
            <w:sdtPr>
              <w:rPr>
                <w:color w:val="000000" w:themeColor="text1"/>
                <w:sz w:val="24"/>
                <w:szCs w:val="24"/>
              </w:rPr>
              <w:tag w:val="goog_rdk_318"/>
              <w:id w:val="-1909909577"/>
            </w:sdtPr>
            <w:sdtContent>
              <w:r w:rsidR="00902CB0" w:rsidRPr="003F214F">
                <w:rPr>
                  <w:rFonts w:ascii="Times New Roman" w:eastAsia="Times New Roman" w:hAnsi="Times New Roman" w:cs="Times New Roman"/>
                  <w:color w:val="000000" w:themeColor="text1"/>
                  <w:sz w:val="24"/>
                  <w:szCs w:val="24"/>
                </w:rPr>
                <w:t xml:space="preserve">, 91-95. </w:t>
              </w:r>
            </w:sdtContent>
          </w:sdt>
        </w:p>
      </w:sdtContent>
    </w:sdt>
    <w:bookmarkStart w:id="80" w:name="_heading=h.3vac5uf" w:colFirst="0" w:colLast="0" w:displacedByCustomXml="next"/>
    <w:bookmarkEnd w:id="80" w:displacedByCustomXml="next"/>
    <w:sdt>
      <w:sdtPr>
        <w:rPr>
          <w:color w:val="000000" w:themeColor="text1"/>
          <w:sz w:val="24"/>
          <w:szCs w:val="24"/>
        </w:rPr>
        <w:tag w:val="goog_rdk_323"/>
        <w:id w:val="-1277789064"/>
      </w:sdtPr>
      <w:sdtContent>
        <w:p w14:paraId="3C3717EB" w14:textId="77777777" w:rsidR="005B26A0" w:rsidRPr="003F214F" w:rsidRDefault="00E75419">
          <w:pPr>
            <w:pBdr>
              <w:top w:val="nil"/>
              <w:left w:val="nil"/>
              <w:bottom w:val="nil"/>
              <w:right w:val="nil"/>
              <w:between w:val="nil"/>
            </w:pBdr>
            <w:spacing w:line="240" w:lineRule="auto"/>
            <w:ind w:left="720" w:hanging="720"/>
            <w:rPr>
              <w:rFonts w:ascii="Times New Roman" w:eastAsia="Times New Roman" w:hAnsi="Times New Roman" w:cs="Times New Roman"/>
              <w:color w:val="000000" w:themeColor="text1"/>
              <w:sz w:val="24"/>
              <w:szCs w:val="24"/>
            </w:rPr>
          </w:pPr>
          <w:sdt>
            <w:sdtPr>
              <w:rPr>
                <w:color w:val="000000" w:themeColor="text1"/>
                <w:sz w:val="24"/>
                <w:szCs w:val="24"/>
              </w:rPr>
              <w:tag w:val="goog_rdk_320"/>
              <w:id w:val="-1409920910"/>
            </w:sdtPr>
            <w:sdtContent>
              <w:proofErr w:type="spellStart"/>
              <w:r w:rsidR="00902CB0" w:rsidRPr="003F214F">
                <w:rPr>
                  <w:rFonts w:ascii="Times New Roman" w:eastAsia="Times New Roman" w:hAnsi="Times New Roman" w:cs="Times New Roman"/>
                  <w:color w:val="000000" w:themeColor="text1"/>
                  <w:sz w:val="24"/>
                  <w:szCs w:val="24"/>
                </w:rPr>
                <w:t>Zhai</w:t>
              </w:r>
              <w:proofErr w:type="spellEnd"/>
              <w:r w:rsidR="00902CB0" w:rsidRPr="003F214F">
                <w:rPr>
                  <w:rFonts w:ascii="Times New Roman" w:eastAsia="Times New Roman" w:hAnsi="Times New Roman" w:cs="Times New Roman"/>
                  <w:color w:val="000000" w:themeColor="text1"/>
                  <w:sz w:val="24"/>
                  <w:szCs w:val="24"/>
                </w:rPr>
                <w:t xml:space="preserve">, Y.-k., Zhu, W.-j., </w:t>
              </w:r>
              <w:proofErr w:type="spellStart"/>
              <w:proofErr w:type="gramStart"/>
              <w:r w:rsidR="00902CB0" w:rsidRPr="003F214F">
                <w:rPr>
                  <w:rFonts w:ascii="Times New Roman" w:eastAsia="Times New Roman" w:hAnsi="Times New Roman" w:cs="Times New Roman"/>
                  <w:color w:val="000000" w:themeColor="text1"/>
                  <w:sz w:val="24"/>
                  <w:szCs w:val="24"/>
                </w:rPr>
                <w:t>Cai</w:t>
              </w:r>
              <w:proofErr w:type="spellEnd"/>
              <w:proofErr w:type="gramEnd"/>
              <w:r w:rsidR="00902CB0" w:rsidRPr="003F214F">
                <w:rPr>
                  <w:rFonts w:ascii="Times New Roman" w:eastAsia="Times New Roman" w:hAnsi="Times New Roman" w:cs="Times New Roman"/>
                  <w:color w:val="000000" w:themeColor="text1"/>
                  <w:sz w:val="24"/>
                  <w:szCs w:val="24"/>
                </w:rPr>
                <w:t xml:space="preserve">, Y.-l., Sun, D.-x., &amp; Zhao, J. (2014). Clinical-and cost-effectiveness of telemedicine in type 2 diabetes mellitus: a systematic review and meta-analysis. </w:t>
              </w:r>
            </w:sdtContent>
          </w:sdt>
          <w:sdt>
            <w:sdtPr>
              <w:rPr>
                <w:color w:val="000000" w:themeColor="text1"/>
                <w:sz w:val="24"/>
                <w:szCs w:val="24"/>
              </w:rPr>
              <w:tag w:val="goog_rdk_321"/>
              <w:id w:val="2040240274"/>
            </w:sdtPr>
            <w:sdtContent>
              <w:r w:rsidR="00902CB0" w:rsidRPr="003F214F">
                <w:rPr>
                  <w:rFonts w:ascii="Times New Roman" w:eastAsia="Times New Roman" w:hAnsi="Times New Roman" w:cs="Times New Roman"/>
                  <w:i/>
                  <w:color w:val="000000" w:themeColor="text1"/>
                  <w:sz w:val="24"/>
                  <w:szCs w:val="24"/>
                </w:rPr>
                <w:t>Medicine, 93</w:t>
              </w:r>
            </w:sdtContent>
          </w:sdt>
          <w:sdt>
            <w:sdtPr>
              <w:rPr>
                <w:color w:val="000000" w:themeColor="text1"/>
                <w:sz w:val="24"/>
                <w:szCs w:val="24"/>
              </w:rPr>
              <w:tag w:val="goog_rdk_322"/>
              <w:id w:val="-1949146492"/>
            </w:sdtPr>
            <w:sdtContent>
              <w:r w:rsidR="00902CB0" w:rsidRPr="003F214F">
                <w:rPr>
                  <w:rFonts w:ascii="Times New Roman" w:eastAsia="Times New Roman" w:hAnsi="Times New Roman" w:cs="Times New Roman"/>
                  <w:color w:val="000000" w:themeColor="text1"/>
                  <w:sz w:val="24"/>
                  <w:szCs w:val="24"/>
                </w:rPr>
                <w:t xml:space="preserve">(28). </w:t>
              </w:r>
            </w:sdtContent>
          </w:sdt>
        </w:p>
      </w:sdtContent>
    </w:sdt>
    <w:p w14:paraId="289D6D09" w14:textId="5E112BDC" w:rsidR="005B26A0" w:rsidRDefault="005B26A0">
      <w:pPr>
        <w:spacing w:after="0" w:line="240" w:lineRule="auto"/>
        <w:rPr>
          <w:rFonts w:ascii="Times New Roman" w:eastAsia="Times New Roman" w:hAnsi="Times New Roman" w:cs="Times New Roman"/>
          <w:color w:val="000000" w:themeColor="text1"/>
          <w:sz w:val="24"/>
          <w:szCs w:val="24"/>
        </w:rPr>
      </w:pPr>
    </w:p>
    <w:p w14:paraId="53CC88E3" w14:textId="68AC50DE" w:rsidR="004D46F1" w:rsidRDefault="004D46F1">
      <w:pPr>
        <w:spacing w:after="0" w:line="240" w:lineRule="auto"/>
        <w:rPr>
          <w:rFonts w:ascii="Times New Roman" w:eastAsia="Times New Roman" w:hAnsi="Times New Roman" w:cs="Times New Roman"/>
          <w:color w:val="000000" w:themeColor="text1"/>
          <w:sz w:val="24"/>
          <w:szCs w:val="24"/>
        </w:rPr>
      </w:pPr>
    </w:p>
    <w:p w14:paraId="35A73DC6" w14:textId="1DCE761E" w:rsidR="004D46F1" w:rsidRDefault="004D46F1">
      <w:pPr>
        <w:spacing w:after="0" w:line="240" w:lineRule="auto"/>
        <w:rPr>
          <w:rFonts w:ascii="Times New Roman" w:eastAsia="Times New Roman" w:hAnsi="Times New Roman" w:cs="Times New Roman"/>
          <w:color w:val="000000" w:themeColor="text1"/>
          <w:sz w:val="24"/>
          <w:szCs w:val="24"/>
        </w:rPr>
      </w:pPr>
    </w:p>
    <w:p w14:paraId="14961ACB" w14:textId="2AD00998" w:rsidR="004D46F1" w:rsidRDefault="004D46F1">
      <w:pPr>
        <w:spacing w:after="0" w:line="240" w:lineRule="auto"/>
        <w:rPr>
          <w:rFonts w:ascii="Times New Roman" w:eastAsia="Times New Roman" w:hAnsi="Times New Roman" w:cs="Times New Roman"/>
          <w:color w:val="000000" w:themeColor="text1"/>
          <w:sz w:val="24"/>
          <w:szCs w:val="24"/>
        </w:rPr>
      </w:pPr>
    </w:p>
    <w:p w14:paraId="0A0CD6C7" w14:textId="4605A111" w:rsidR="004D46F1" w:rsidRDefault="004D46F1">
      <w:pPr>
        <w:spacing w:after="0" w:line="240" w:lineRule="auto"/>
        <w:rPr>
          <w:rFonts w:ascii="Times New Roman" w:eastAsia="Times New Roman" w:hAnsi="Times New Roman" w:cs="Times New Roman"/>
          <w:color w:val="000000" w:themeColor="text1"/>
          <w:sz w:val="24"/>
          <w:szCs w:val="24"/>
        </w:rPr>
      </w:pPr>
    </w:p>
    <w:p w14:paraId="6100D0E1" w14:textId="4CE068B6" w:rsidR="004D46F1" w:rsidRDefault="004D46F1">
      <w:pPr>
        <w:spacing w:after="0" w:line="240" w:lineRule="auto"/>
        <w:rPr>
          <w:rFonts w:ascii="Times New Roman" w:eastAsia="Times New Roman" w:hAnsi="Times New Roman" w:cs="Times New Roman"/>
          <w:color w:val="000000" w:themeColor="text1"/>
          <w:sz w:val="24"/>
          <w:szCs w:val="24"/>
        </w:rPr>
      </w:pPr>
    </w:p>
    <w:p w14:paraId="581DF1C5" w14:textId="6F812C4C" w:rsidR="004D46F1" w:rsidRDefault="004D46F1">
      <w:pPr>
        <w:spacing w:after="0" w:line="240" w:lineRule="auto"/>
        <w:rPr>
          <w:rFonts w:ascii="Times New Roman" w:eastAsia="Times New Roman" w:hAnsi="Times New Roman" w:cs="Times New Roman"/>
          <w:color w:val="000000" w:themeColor="text1"/>
          <w:sz w:val="24"/>
          <w:szCs w:val="24"/>
        </w:rPr>
      </w:pPr>
    </w:p>
    <w:p w14:paraId="498D5EEA" w14:textId="3172DE8C" w:rsidR="004D46F1" w:rsidRDefault="004D46F1">
      <w:pPr>
        <w:spacing w:after="0" w:line="240" w:lineRule="auto"/>
        <w:rPr>
          <w:rFonts w:ascii="Times New Roman" w:eastAsia="Times New Roman" w:hAnsi="Times New Roman" w:cs="Times New Roman"/>
          <w:color w:val="000000" w:themeColor="text1"/>
          <w:sz w:val="24"/>
          <w:szCs w:val="24"/>
        </w:rPr>
      </w:pPr>
    </w:p>
    <w:p w14:paraId="1ED06D97" w14:textId="6BB0458B" w:rsidR="004D46F1" w:rsidRDefault="004D46F1">
      <w:pPr>
        <w:spacing w:after="0" w:line="240" w:lineRule="auto"/>
        <w:rPr>
          <w:rFonts w:ascii="Times New Roman" w:eastAsia="Times New Roman" w:hAnsi="Times New Roman" w:cs="Times New Roman"/>
          <w:color w:val="000000" w:themeColor="text1"/>
          <w:sz w:val="24"/>
          <w:szCs w:val="24"/>
        </w:rPr>
      </w:pPr>
    </w:p>
    <w:p w14:paraId="6468E060" w14:textId="28944C8D" w:rsidR="004D46F1" w:rsidRDefault="004D46F1">
      <w:pPr>
        <w:spacing w:after="0" w:line="240" w:lineRule="auto"/>
        <w:rPr>
          <w:rFonts w:ascii="Times New Roman" w:eastAsia="Times New Roman" w:hAnsi="Times New Roman" w:cs="Times New Roman"/>
          <w:color w:val="000000" w:themeColor="text1"/>
          <w:sz w:val="24"/>
          <w:szCs w:val="24"/>
        </w:rPr>
      </w:pPr>
    </w:p>
    <w:p w14:paraId="5C49865A" w14:textId="56EFDFDD" w:rsidR="004D46F1" w:rsidRDefault="004D46F1">
      <w:pPr>
        <w:spacing w:after="0" w:line="240" w:lineRule="auto"/>
        <w:rPr>
          <w:rFonts w:ascii="Times New Roman" w:eastAsia="Times New Roman" w:hAnsi="Times New Roman" w:cs="Times New Roman"/>
          <w:color w:val="000000" w:themeColor="text1"/>
          <w:sz w:val="24"/>
          <w:szCs w:val="24"/>
        </w:rPr>
      </w:pPr>
    </w:p>
    <w:p w14:paraId="4B6C18A5" w14:textId="19036B24" w:rsidR="004D46F1" w:rsidRDefault="004D46F1">
      <w:pPr>
        <w:spacing w:after="0" w:line="240" w:lineRule="auto"/>
        <w:rPr>
          <w:rFonts w:ascii="Times New Roman" w:eastAsia="Times New Roman" w:hAnsi="Times New Roman" w:cs="Times New Roman"/>
          <w:color w:val="000000" w:themeColor="text1"/>
          <w:sz w:val="24"/>
          <w:szCs w:val="24"/>
        </w:rPr>
      </w:pPr>
    </w:p>
    <w:p w14:paraId="33320EA2" w14:textId="4C4A5A5F" w:rsidR="004D46F1" w:rsidRDefault="004D46F1">
      <w:pPr>
        <w:spacing w:after="0" w:line="240" w:lineRule="auto"/>
        <w:rPr>
          <w:rFonts w:ascii="Times New Roman" w:eastAsia="Times New Roman" w:hAnsi="Times New Roman" w:cs="Times New Roman"/>
          <w:color w:val="000000" w:themeColor="text1"/>
          <w:sz w:val="24"/>
          <w:szCs w:val="24"/>
        </w:rPr>
      </w:pPr>
    </w:p>
    <w:p w14:paraId="5B79BE75" w14:textId="40F2A2D4" w:rsidR="004D46F1" w:rsidRDefault="004D46F1">
      <w:pPr>
        <w:spacing w:after="0" w:line="240" w:lineRule="auto"/>
        <w:rPr>
          <w:rFonts w:ascii="Times New Roman" w:eastAsia="Times New Roman" w:hAnsi="Times New Roman" w:cs="Times New Roman"/>
          <w:color w:val="000000" w:themeColor="text1"/>
          <w:sz w:val="24"/>
          <w:szCs w:val="24"/>
        </w:rPr>
      </w:pPr>
    </w:p>
    <w:p w14:paraId="375D87EB" w14:textId="2CB571EA" w:rsidR="004D46F1" w:rsidRDefault="004D46F1">
      <w:pPr>
        <w:spacing w:after="0" w:line="240" w:lineRule="auto"/>
        <w:rPr>
          <w:rFonts w:ascii="Times New Roman" w:eastAsia="Times New Roman" w:hAnsi="Times New Roman" w:cs="Times New Roman"/>
          <w:color w:val="000000" w:themeColor="text1"/>
          <w:sz w:val="24"/>
          <w:szCs w:val="24"/>
        </w:rPr>
      </w:pPr>
    </w:p>
    <w:p w14:paraId="47DFFB98" w14:textId="39FEF69B" w:rsidR="004D46F1" w:rsidRDefault="004D46F1">
      <w:pPr>
        <w:spacing w:after="0" w:line="240" w:lineRule="auto"/>
        <w:rPr>
          <w:rFonts w:ascii="Times New Roman" w:eastAsia="Times New Roman" w:hAnsi="Times New Roman" w:cs="Times New Roman"/>
          <w:color w:val="000000" w:themeColor="text1"/>
          <w:sz w:val="24"/>
          <w:szCs w:val="24"/>
        </w:rPr>
      </w:pPr>
    </w:p>
    <w:p w14:paraId="05476198" w14:textId="34CA4CCC" w:rsidR="004D46F1" w:rsidRDefault="004D46F1">
      <w:pPr>
        <w:spacing w:after="0" w:line="240" w:lineRule="auto"/>
        <w:rPr>
          <w:rFonts w:ascii="Times New Roman" w:eastAsia="Times New Roman" w:hAnsi="Times New Roman" w:cs="Times New Roman"/>
          <w:color w:val="000000" w:themeColor="text1"/>
          <w:sz w:val="24"/>
          <w:szCs w:val="24"/>
        </w:rPr>
      </w:pPr>
    </w:p>
    <w:p w14:paraId="4FF0F451" w14:textId="5C9ED77C" w:rsidR="004D46F1" w:rsidRDefault="004D46F1">
      <w:pPr>
        <w:spacing w:after="0" w:line="240" w:lineRule="auto"/>
        <w:rPr>
          <w:rFonts w:ascii="Times New Roman" w:eastAsia="Times New Roman" w:hAnsi="Times New Roman" w:cs="Times New Roman"/>
          <w:color w:val="000000" w:themeColor="text1"/>
          <w:sz w:val="24"/>
          <w:szCs w:val="24"/>
        </w:rPr>
      </w:pPr>
    </w:p>
    <w:p w14:paraId="54BD9D37" w14:textId="3D55D030" w:rsidR="004D46F1" w:rsidRDefault="004D46F1">
      <w:pPr>
        <w:spacing w:after="0" w:line="240" w:lineRule="auto"/>
        <w:rPr>
          <w:rFonts w:ascii="Times New Roman" w:eastAsia="Times New Roman" w:hAnsi="Times New Roman" w:cs="Times New Roman"/>
          <w:color w:val="000000" w:themeColor="text1"/>
          <w:sz w:val="24"/>
          <w:szCs w:val="24"/>
        </w:rPr>
      </w:pPr>
    </w:p>
    <w:p w14:paraId="20209C07" w14:textId="7DA49488" w:rsidR="004D46F1" w:rsidRDefault="004D46F1">
      <w:pPr>
        <w:spacing w:after="0" w:line="240" w:lineRule="auto"/>
        <w:rPr>
          <w:rFonts w:ascii="Times New Roman" w:eastAsia="Times New Roman" w:hAnsi="Times New Roman" w:cs="Times New Roman"/>
          <w:color w:val="000000" w:themeColor="text1"/>
          <w:sz w:val="24"/>
          <w:szCs w:val="24"/>
        </w:rPr>
      </w:pPr>
    </w:p>
    <w:p w14:paraId="2DE32DED" w14:textId="77777777" w:rsidR="004D46F1" w:rsidRPr="003F214F" w:rsidRDefault="004D46F1">
      <w:pPr>
        <w:spacing w:after="0" w:line="240" w:lineRule="auto"/>
        <w:rPr>
          <w:rFonts w:ascii="Times New Roman" w:eastAsia="Times New Roman" w:hAnsi="Times New Roman" w:cs="Times New Roman"/>
          <w:color w:val="000000" w:themeColor="text1"/>
          <w:sz w:val="24"/>
          <w:szCs w:val="24"/>
        </w:rPr>
      </w:pPr>
    </w:p>
    <w:bookmarkStart w:id="81" w:name="_Toc82770284" w:displacedByCustomXml="next"/>
    <w:sdt>
      <w:sdtPr>
        <w:rPr>
          <w:sz w:val="24"/>
          <w:szCs w:val="24"/>
        </w:rPr>
        <w:tag w:val="goog_rdk_325"/>
        <w:id w:val="-30040966"/>
      </w:sdtPr>
      <w:sdtContent>
        <w:p w14:paraId="3A6CC3DE" w14:textId="77777777" w:rsidR="005B26A0" w:rsidRPr="00D50DF6" w:rsidRDefault="00E75419">
          <w:pPr>
            <w:pStyle w:val="Heading2"/>
            <w:rPr>
              <w:rFonts w:ascii="Times New Roman" w:eastAsia="Times New Roman" w:hAnsi="Times New Roman" w:cs="Times New Roman"/>
              <w:sz w:val="24"/>
              <w:szCs w:val="24"/>
            </w:rPr>
          </w:pPr>
          <w:sdt>
            <w:sdtPr>
              <w:rPr>
                <w:sz w:val="24"/>
                <w:szCs w:val="24"/>
              </w:rPr>
              <w:tag w:val="goog_rdk_324"/>
              <w:id w:val="1610555873"/>
            </w:sdtPr>
            <w:sdtContent>
              <w:r w:rsidR="00902CB0" w:rsidRPr="00D50DF6">
                <w:rPr>
                  <w:rFonts w:ascii="Times New Roman" w:eastAsia="Times New Roman" w:hAnsi="Times New Roman" w:cs="Times New Roman"/>
                  <w:sz w:val="24"/>
                  <w:szCs w:val="24"/>
                </w:rPr>
                <w:t>9.2 Quantitative Questionnaire</w:t>
              </w:r>
            </w:sdtContent>
          </w:sdt>
        </w:p>
      </w:sdtContent>
    </w:sdt>
    <w:bookmarkEnd w:id="81" w:displacedByCustomXml="prev"/>
    <w:p w14:paraId="79A2EE11"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p w14:paraId="7A93FAE2" w14:textId="77777777" w:rsidR="005B26A0" w:rsidRPr="003F214F" w:rsidRDefault="005B26A0">
      <w:pPr>
        <w:spacing w:after="0" w:line="240" w:lineRule="auto"/>
        <w:rPr>
          <w:rFonts w:ascii="Times New Roman" w:eastAsia="Times New Roman" w:hAnsi="Times New Roman" w:cs="Times New Roman"/>
          <w:b/>
          <w:color w:val="000000" w:themeColor="text1"/>
          <w:sz w:val="24"/>
          <w:szCs w:val="24"/>
        </w:rPr>
      </w:pPr>
    </w:p>
    <w:tbl>
      <w:tblPr>
        <w:tblStyle w:val="a4"/>
        <w:tblW w:w="97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1"/>
        <w:gridCol w:w="4578"/>
        <w:gridCol w:w="4507"/>
      </w:tblGrid>
      <w:tr w:rsidR="005B26A0" w:rsidRPr="00D50DF6" w14:paraId="0B10297A" w14:textId="77777777">
        <w:trPr>
          <w:trHeight w:val="260"/>
        </w:trPr>
        <w:tc>
          <w:tcPr>
            <w:tcW w:w="631" w:type="dxa"/>
            <w:shd w:val="clear" w:color="auto" w:fill="E7E6E6"/>
          </w:tcPr>
          <w:sdt>
            <w:sdtPr>
              <w:rPr>
                <w:color w:val="000000" w:themeColor="text1"/>
                <w:sz w:val="24"/>
                <w:szCs w:val="24"/>
              </w:rPr>
              <w:tag w:val="goog_rdk_327"/>
              <w:id w:val="151253458"/>
            </w:sdtPr>
            <w:sdtContent>
              <w:p w14:paraId="1A0CA1EC" w14:textId="77777777" w:rsidR="005B26A0" w:rsidRPr="003F214F" w:rsidRDefault="00E75419">
                <w:pPr>
                  <w:spacing w:after="0"/>
                  <w:rPr>
                    <w:rFonts w:ascii="Times New Roman" w:eastAsia="Times New Roman" w:hAnsi="Times New Roman" w:cs="Times New Roman"/>
                    <w:b/>
                    <w:color w:val="000000" w:themeColor="text1"/>
                    <w:sz w:val="24"/>
                    <w:szCs w:val="24"/>
                  </w:rPr>
                </w:pPr>
                <w:sdt>
                  <w:sdtPr>
                    <w:rPr>
                      <w:color w:val="000000" w:themeColor="text1"/>
                      <w:sz w:val="24"/>
                      <w:szCs w:val="24"/>
                    </w:rPr>
                    <w:tag w:val="goog_rdk_326"/>
                    <w:id w:val="1111322631"/>
                  </w:sdtPr>
                  <w:sdtContent/>
                </w:sdt>
              </w:p>
            </w:sdtContent>
          </w:sdt>
        </w:tc>
        <w:tc>
          <w:tcPr>
            <w:tcW w:w="4578" w:type="dxa"/>
            <w:shd w:val="clear" w:color="auto" w:fill="E7E6E6"/>
          </w:tcPr>
          <w:sdt>
            <w:sdtPr>
              <w:rPr>
                <w:color w:val="000000" w:themeColor="text1"/>
                <w:sz w:val="24"/>
                <w:szCs w:val="24"/>
              </w:rPr>
              <w:tag w:val="goog_rdk_329"/>
              <w:id w:val="-421267895"/>
            </w:sdtPr>
            <w:sdtContent>
              <w:p w14:paraId="71AC8AE9" w14:textId="77777777" w:rsidR="005B26A0" w:rsidRPr="003F214F" w:rsidRDefault="00E75419">
                <w:pPr>
                  <w:spacing w:after="0"/>
                  <w:rPr>
                    <w:rFonts w:ascii="Times New Roman" w:eastAsia="Times New Roman" w:hAnsi="Times New Roman" w:cs="Times New Roman"/>
                    <w:color w:val="000000" w:themeColor="text1"/>
                    <w:sz w:val="24"/>
                    <w:szCs w:val="24"/>
                  </w:rPr>
                </w:pPr>
                <w:sdt>
                  <w:sdtPr>
                    <w:rPr>
                      <w:color w:val="000000" w:themeColor="text1"/>
                      <w:sz w:val="24"/>
                      <w:szCs w:val="24"/>
                    </w:rPr>
                    <w:tag w:val="goog_rdk_328"/>
                    <w:id w:val="1970240642"/>
                  </w:sdtPr>
                  <w:sdtContent>
                    <w:r w:rsidR="00902CB0" w:rsidRPr="003F214F">
                      <w:rPr>
                        <w:rFonts w:ascii="Times New Roman" w:eastAsia="Times New Roman" w:hAnsi="Times New Roman" w:cs="Times New Roman"/>
                        <w:color w:val="000000" w:themeColor="text1"/>
                        <w:sz w:val="24"/>
                        <w:szCs w:val="24"/>
                      </w:rPr>
                      <w:t xml:space="preserve">Phone number: </w:t>
                    </w:r>
                  </w:sdtContent>
                </w:sdt>
              </w:p>
            </w:sdtContent>
          </w:sdt>
          <w:p w14:paraId="035A04FC" w14:textId="77777777" w:rsidR="005B26A0" w:rsidRPr="003F214F" w:rsidRDefault="005B26A0">
            <w:pPr>
              <w:spacing w:after="0"/>
              <w:rPr>
                <w:rFonts w:ascii="Times New Roman" w:eastAsia="Times New Roman" w:hAnsi="Times New Roman" w:cs="Times New Roman"/>
                <w:color w:val="000000" w:themeColor="text1"/>
                <w:sz w:val="24"/>
                <w:szCs w:val="24"/>
              </w:rPr>
            </w:pPr>
          </w:p>
        </w:tc>
        <w:tc>
          <w:tcPr>
            <w:tcW w:w="4507" w:type="dxa"/>
            <w:shd w:val="clear" w:color="auto" w:fill="E7E6E6"/>
          </w:tcPr>
          <w:sdt>
            <w:sdtPr>
              <w:rPr>
                <w:color w:val="000000" w:themeColor="text1"/>
                <w:sz w:val="24"/>
                <w:szCs w:val="24"/>
              </w:rPr>
              <w:tag w:val="goog_rdk_331"/>
              <w:id w:val="963234377"/>
            </w:sdtPr>
            <w:sdtContent>
              <w:p w14:paraId="2F7DE03C" w14:textId="77777777" w:rsidR="005B26A0" w:rsidRPr="003F214F" w:rsidRDefault="00E75419">
                <w:pPr>
                  <w:spacing w:after="0"/>
                  <w:ind w:left="1440"/>
                  <w:rPr>
                    <w:rFonts w:ascii="Times New Roman" w:eastAsia="Times New Roman" w:hAnsi="Times New Roman" w:cs="Times New Roman"/>
                    <w:color w:val="000000" w:themeColor="text1"/>
                    <w:sz w:val="24"/>
                    <w:szCs w:val="24"/>
                  </w:rPr>
                </w:pPr>
                <w:sdt>
                  <w:sdtPr>
                    <w:rPr>
                      <w:color w:val="000000" w:themeColor="text1"/>
                      <w:sz w:val="24"/>
                      <w:szCs w:val="24"/>
                    </w:rPr>
                    <w:tag w:val="goog_rdk_330"/>
                    <w:id w:val="-1069501571"/>
                  </w:sdtPr>
                  <w:sdtContent/>
                </w:sdt>
              </w:p>
            </w:sdtContent>
          </w:sdt>
        </w:tc>
      </w:tr>
      <w:tr w:rsidR="005B26A0" w:rsidRPr="00D50DF6" w14:paraId="58154F08" w14:textId="77777777">
        <w:trPr>
          <w:trHeight w:val="260"/>
        </w:trPr>
        <w:tc>
          <w:tcPr>
            <w:tcW w:w="631" w:type="dxa"/>
            <w:shd w:val="clear" w:color="auto" w:fill="E7E6E6"/>
          </w:tcPr>
          <w:p w14:paraId="0613F255" w14:textId="77777777" w:rsidR="005B26A0" w:rsidRPr="003F214F" w:rsidRDefault="005B26A0">
            <w:pPr>
              <w:spacing w:after="0"/>
              <w:rPr>
                <w:rFonts w:ascii="Times New Roman" w:eastAsia="Times New Roman" w:hAnsi="Times New Roman" w:cs="Times New Roman"/>
                <w:b/>
                <w:color w:val="000000" w:themeColor="text1"/>
                <w:sz w:val="24"/>
                <w:szCs w:val="24"/>
              </w:rPr>
            </w:pPr>
          </w:p>
        </w:tc>
        <w:tc>
          <w:tcPr>
            <w:tcW w:w="4578" w:type="dxa"/>
            <w:shd w:val="clear" w:color="auto" w:fill="E7E6E6"/>
          </w:tcPr>
          <w:sdt>
            <w:sdtPr>
              <w:rPr>
                <w:color w:val="000000" w:themeColor="text1"/>
                <w:sz w:val="24"/>
                <w:szCs w:val="24"/>
              </w:rPr>
              <w:tag w:val="goog_rdk_333"/>
              <w:id w:val="1417287332"/>
            </w:sdtPr>
            <w:sdtContent>
              <w:p w14:paraId="46446585" w14:textId="77777777" w:rsidR="005B26A0" w:rsidRPr="003F214F" w:rsidRDefault="00E75419">
                <w:pPr>
                  <w:spacing w:after="0"/>
                  <w:rPr>
                    <w:rFonts w:ascii="Times New Roman" w:eastAsia="Times New Roman" w:hAnsi="Times New Roman" w:cs="Times New Roman"/>
                    <w:color w:val="000000" w:themeColor="text1"/>
                    <w:sz w:val="24"/>
                    <w:szCs w:val="24"/>
                  </w:rPr>
                </w:pPr>
                <w:sdt>
                  <w:sdtPr>
                    <w:rPr>
                      <w:color w:val="000000" w:themeColor="text1"/>
                      <w:sz w:val="24"/>
                      <w:szCs w:val="24"/>
                    </w:rPr>
                    <w:tag w:val="goog_rdk_332"/>
                    <w:id w:val="1484577565"/>
                  </w:sdtPr>
                  <w:sdtContent>
                    <w:r w:rsidR="00902CB0" w:rsidRPr="003F214F">
                      <w:rPr>
                        <w:rFonts w:ascii="Times New Roman" w:eastAsia="Times New Roman" w:hAnsi="Times New Roman" w:cs="Times New Roman"/>
                        <w:color w:val="000000" w:themeColor="text1"/>
                        <w:sz w:val="24"/>
                        <w:szCs w:val="24"/>
                      </w:rPr>
                      <w:t>ID-number:</w:t>
                    </w:r>
                  </w:sdtContent>
                </w:sdt>
              </w:p>
            </w:sdtContent>
          </w:sdt>
        </w:tc>
        <w:tc>
          <w:tcPr>
            <w:tcW w:w="4507" w:type="dxa"/>
            <w:shd w:val="clear" w:color="auto" w:fill="E7E6E6"/>
          </w:tcPr>
          <w:sdt>
            <w:sdtPr>
              <w:rPr>
                <w:color w:val="000000" w:themeColor="text1"/>
                <w:sz w:val="24"/>
                <w:szCs w:val="24"/>
              </w:rPr>
              <w:tag w:val="goog_rdk_335"/>
              <w:id w:val="-394656907"/>
            </w:sdtPr>
            <w:sdtContent>
              <w:p w14:paraId="48F77376" w14:textId="77777777" w:rsidR="005B26A0" w:rsidRPr="003F214F" w:rsidRDefault="00E75419">
                <w:pPr>
                  <w:spacing w:after="0"/>
                  <w:ind w:left="1440"/>
                  <w:rPr>
                    <w:rFonts w:ascii="Times New Roman" w:eastAsia="Times New Roman" w:hAnsi="Times New Roman" w:cs="Times New Roman"/>
                    <w:color w:val="000000" w:themeColor="text1"/>
                    <w:sz w:val="24"/>
                    <w:szCs w:val="24"/>
                  </w:rPr>
                </w:pPr>
                <w:sdt>
                  <w:sdtPr>
                    <w:rPr>
                      <w:color w:val="000000" w:themeColor="text1"/>
                      <w:sz w:val="24"/>
                      <w:szCs w:val="24"/>
                    </w:rPr>
                    <w:tag w:val="goog_rdk_334"/>
                    <w:id w:val="-257371733"/>
                  </w:sdtPr>
                  <w:sdtContent/>
                </w:sdt>
              </w:p>
            </w:sdtContent>
          </w:sdt>
        </w:tc>
      </w:tr>
      <w:tr w:rsidR="005B26A0" w:rsidRPr="00D50DF6" w14:paraId="260D516A" w14:textId="77777777">
        <w:trPr>
          <w:trHeight w:val="260"/>
        </w:trPr>
        <w:tc>
          <w:tcPr>
            <w:tcW w:w="631" w:type="dxa"/>
            <w:shd w:val="clear" w:color="auto" w:fill="E7E6E6"/>
          </w:tcPr>
          <w:p w14:paraId="4485C597" w14:textId="77777777" w:rsidR="005B26A0" w:rsidRPr="003F214F" w:rsidRDefault="005B26A0">
            <w:pPr>
              <w:spacing w:after="0"/>
              <w:rPr>
                <w:rFonts w:ascii="Times New Roman" w:eastAsia="Times New Roman" w:hAnsi="Times New Roman" w:cs="Times New Roman"/>
                <w:b/>
                <w:color w:val="000000" w:themeColor="text1"/>
                <w:sz w:val="24"/>
                <w:szCs w:val="24"/>
              </w:rPr>
            </w:pPr>
          </w:p>
        </w:tc>
        <w:tc>
          <w:tcPr>
            <w:tcW w:w="4578" w:type="dxa"/>
            <w:shd w:val="clear" w:color="auto" w:fill="E7E6E6"/>
          </w:tcPr>
          <w:sdt>
            <w:sdtPr>
              <w:rPr>
                <w:color w:val="000000" w:themeColor="text1"/>
                <w:sz w:val="24"/>
                <w:szCs w:val="24"/>
              </w:rPr>
              <w:tag w:val="goog_rdk_337"/>
              <w:id w:val="-1586145161"/>
            </w:sdtPr>
            <w:sdtContent>
              <w:p w14:paraId="5AFA09F8" w14:textId="77777777" w:rsidR="005B26A0" w:rsidRPr="003F214F" w:rsidRDefault="00E75419">
                <w:pPr>
                  <w:spacing w:after="0"/>
                  <w:rPr>
                    <w:rFonts w:ascii="Times New Roman" w:eastAsia="Times New Roman" w:hAnsi="Times New Roman" w:cs="Times New Roman"/>
                    <w:color w:val="000000" w:themeColor="text1"/>
                    <w:sz w:val="24"/>
                    <w:szCs w:val="24"/>
                  </w:rPr>
                </w:pPr>
                <w:sdt>
                  <w:sdtPr>
                    <w:rPr>
                      <w:color w:val="000000" w:themeColor="text1"/>
                      <w:sz w:val="24"/>
                      <w:szCs w:val="24"/>
                    </w:rPr>
                    <w:tag w:val="goog_rdk_336"/>
                    <w:id w:val="-678508567"/>
                  </w:sdtPr>
                  <w:sdtContent>
                    <w:r w:rsidR="00902CB0" w:rsidRPr="003F214F">
                      <w:rPr>
                        <w:rFonts w:ascii="Times New Roman" w:eastAsia="Times New Roman" w:hAnsi="Times New Roman" w:cs="Times New Roman"/>
                        <w:color w:val="000000" w:themeColor="text1"/>
                        <w:sz w:val="24"/>
                        <w:szCs w:val="24"/>
                      </w:rPr>
                      <w:t>Name of health care facility</w:t>
                    </w:r>
                  </w:sdtContent>
                </w:sdt>
              </w:p>
            </w:sdtContent>
          </w:sdt>
          <w:p w14:paraId="455D604F" w14:textId="77777777" w:rsidR="005B26A0" w:rsidRPr="003F214F" w:rsidRDefault="005B26A0">
            <w:pPr>
              <w:spacing w:after="0"/>
              <w:rPr>
                <w:rFonts w:ascii="Times New Roman" w:eastAsia="Times New Roman" w:hAnsi="Times New Roman" w:cs="Times New Roman"/>
                <w:color w:val="000000" w:themeColor="text1"/>
                <w:sz w:val="24"/>
                <w:szCs w:val="24"/>
              </w:rPr>
            </w:pPr>
          </w:p>
        </w:tc>
        <w:tc>
          <w:tcPr>
            <w:tcW w:w="4507" w:type="dxa"/>
            <w:shd w:val="clear" w:color="auto" w:fill="E7E6E6"/>
          </w:tcPr>
          <w:sdt>
            <w:sdtPr>
              <w:rPr>
                <w:color w:val="000000" w:themeColor="text1"/>
                <w:sz w:val="24"/>
                <w:szCs w:val="24"/>
              </w:rPr>
              <w:tag w:val="goog_rdk_339"/>
              <w:id w:val="1709912383"/>
            </w:sdtPr>
            <w:sdtContent>
              <w:p w14:paraId="2A44A226" w14:textId="77777777" w:rsidR="005B26A0" w:rsidRPr="003F214F" w:rsidRDefault="00E75419">
                <w:pPr>
                  <w:spacing w:after="0"/>
                  <w:ind w:left="1440"/>
                  <w:rPr>
                    <w:rFonts w:ascii="Times New Roman" w:eastAsia="Times New Roman" w:hAnsi="Times New Roman" w:cs="Times New Roman"/>
                    <w:color w:val="000000" w:themeColor="text1"/>
                    <w:sz w:val="24"/>
                    <w:szCs w:val="24"/>
                  </w:rPr>
                </w:pPr>
                <w:sdt>
                  <w:sdtPr>
                    <w:rPr>
                      <w:color w:val="000000" w:themeColor="text1"/>
                      <w:sz w:val="24"/>
                      <w:szCs w:val="24"/>
                    </w:rPr>
                    <w:tag w:val="goog_rdk_338"/>
                    <w:id w:val="694120203"/>
                  </w:sdtPr>
                  <w:sdtContent/>
                </w:sdt>
              </w:p>
            </w:sdtContent>
          </w:sdt>
        </w:tc>
      </w:tr>
      <w:tr w:rsidR="005B26A0" w:rsidRPr="00D50DF6" w14:paraId="7BC75ABD" w14:textId="77777777">
        <w:trPr>
          <w:trHeight w:val="260"/>
        </w:trPr>
        <w:tc>
          <w:tcPr>
            <w:tcW w:w="631" w:type="dxa"/>
            <w:shd w:val="clear" w:color="auto" w:fill="E7E6E6"/>
          </w:tcPr>
          <w:p w14:paraId="67F91F87" w14:textId="77777777" w:rsidR="005B26A0" w:rsidRPr="003F214F" w:rsidRDefault="005B26A0">
            <w:pPr>
              <w:spacing w:after="0"/>
              <w:rPr>
                <w:rFonts w:ascii="Times New Roman" w:eastAsia="Times New Roman" w:hAnsi="Times New Roman" w:cs="Times New Roman"/>
                <w:b/>
                <w:color w:val="000000" w:themeColor="text1"/>
                <w:sz w:val="24"/>
                <w:szCs w:val="24"/>
              </w:rPr>
            </w:pPr>
          </w:p>
        </w:tc>
        <w:tc>
          <w:tcPr>
            <w:tcW w:w="4578" w:type="dxa"/>
            <w:shd w:val="clear" w:color="auto" w:fill="E7E6E6"/>
          </w:tcPr>
          <w:sdt>
            <w:sdtPr>
              <w:rPr>
                <w:color w:val="000000" w:themeColor="text1"/>
                <w:sz w:val="24"/>
                <w:szCs w:val="24"/>
              </w:rPr>
              <w:tag w:val="goog_rdk_341"/>
              <w:id w:val="217168858"/>
            </w:sdtPr>
            <w:sdtContent>
              <w:p w14:paraId="5B3B7DF2" w14:textId="77777777" w:rsidR="005B26A0" w:rsidRPr="003F214F" w:rsidRDefault="00E75419">
                <w:pPr>
                  <w:spacing w:after="0"/>
                  <w:rPr>
                    <w:rFonts w:ascii="Times New Roman" w:eastAsia="Times New Roman" w:hAnsi="Times New Roman" w:cs="Times New Roman"/>
                    <w:color w:val="000000" w:themeColor="text1"/>
                    <w:sz w:val="24"/>
                    <w:szCs w:val="24"/>
                  </w:rPr>
                </w:pPr>
                <w:sdt>
                  <w:sdtPr>
                    <w:rPr>
                      <w:color w:val="000000" w:themeColor="text1"/>
                      <w:sz w:val="24"/>
                      <w:szCs w:val="24"/>
                    </w:rPr>
                    <w:tag w:val="goog_rdk_340"/>
                    <w:id w:val="-1114835161"/>
                  </w:sdtPr>
                  <w:sdtContent>
                    <w:r w:rsidR="00902CB0" w:rsidRPr="003F214F">
                      <w:rPr>
                        <w:rFonts w:ascii="Times New Roman" w:eastAsia="Times New Roman" w:hAnsi="Times New Roman" w:cs="Times New Roman"/>
                        <w:color w:val="000000" w:themeColor="text1"/>
                        <w:sz w:val="24"/>
                        <w:szCs w:val="24"/>
                      </w:rPr>
                      <w:t xml:space="preserve">Does the patient  have diabetes  and the following underlying conditions </w:t>
                    </w:r>
                  </w:sdtContent>
                </w:sdt>
              </w:p>
            </w:sdtContent>
          </w:sdt>
          <w:sdt>
            <w:sdtPr>
              <w:rPr>
                <w:color w:val="000000" w:themeColor="text1"/>
                <w:sz w:val="24"/>
                <w:szCs w:val="24"/>
              </w:rPr>
              <w:tag w:val="goog_rdk_343"/>
              <w:id w:val="-2120594381"/>
            </w:sdtPr>
            <w:sdtContent>
              <w:p w14:paraId="145B8914" w14:textId="77777777" w:rsidR="005B26A0" w:rsidRPr="003F214F" w:rsidRDefault="00E75419">
                <w:pPr>
                  <w:spacing w:after="0"/>
                  <w:rPr>
                    <w:rFonts w:ascii="Times New Roman" w:eastAsia="Times New Roman" w:hAnsi="Times New Roman" w:cs="Times New Roman"/>
                    <w:color w:val="000000" w:themeColor="text1"/>
                    <w:sz w:val="24"/>
                    <w:szCs w:val="24"/>
                  </w:rPr>
                </w:pPr>
                <w:sdt>
                  <w:sdtPr>
                    <w:rPr>
                      <w:color w:val="000000" w:themeColor="text1"/>
                      <w:sz w:val="24"/>
                      <w:szCs w:val="24"/>
                    </w:rPr>
                    <w:tag w:val="goog_rdk_342"/>
                    <w:id w:val="25995732"/>
                  </w:sdtPr>
                  <w:sdtContent>
                    <w:r w:rsidR="00902CB0" w:rsidRPr="003F214F">
                      <w:rPr>
                        <w:rFonts w:ascii="Times New Roman" w:eastAsia="Times New Roman" w:hAnsi="Times New Roman" w:cs="Times New Roman"/>
                        <w:color w:val="000000" w:themeColor="text1"/>
                        <w:sz w:val="24"/>
                        <w:szCs w:val="24"/>
                      </w:rPr>
                      <w:t xml:space="preserve"> </w:t>
                    </w:r>
                  </w:sdtContent>
                </w:sdt>
              </w:p>
            </w:sdtContent>
          </w:sdt>
        </w:tc>
        <w:tc>
          <w:tcPr>
            <w:tcW w:w="4507" w:type="dxa"/>
            <w:shd w:val="clear" w:color="auto" w:fill="E7E6E6"/>
          </w:tcPr>
          <w:sdt>
            <w:sdtPr>
              <w:rPr>
                <w:color w:val="000000" w:themeColor="text1"/>
                <w:sz w:val="24"/>
                <w:szCs w:val="24"/>
              </w:rPr>
              <w:tag w:val="goog_rdk_346"/>
              <w:id w:val="-1030407852"/>
            </w:sdtPr>
            <w:sdtContent>
              <w:p w14:paraId="16A687C7" w14:textId="77777777" w:rsidR="005B26A0" w:rsidRPr="003F214F" w:rsidRDefault="00E75419">
                <w:pPr>
                  <w:spacing w:after="0"/>
                  <w:rPr>
                    <w:rFonts w:ascii="Times New Roman" w:eastAsia="Times New Roman" w:hAnsi="Times New Roman" w:cs="Times New Roman"/>
                    <w:color w:val="000000" w:themeColor="text1"/>
                    <w:sz w:val="24"/>
                    <w:szCs w:val="24"/>
                  </w:rPr>
                </w:pPr>
                <w:sdt>
                  <w:sdtPr>
                    <w:rPr>
                      <w:color w:val="000000" w:themeColor="text1"/>
                      <w:sz w:val="24"/>
                      <w:szCs w:val="24"/>
                    </w:rPr>
                    <w:tag w:val="goog_rdk_344"/>
                    <w:id w:val="-1556999490"/>
                  </w:sdtPr>
                  <w:sdtContent>
                    <w:r w:rsidR="00902CB0" w:rsidRPr="003F214F">
                      <w:rPr>
                        <w:rFonts w:ascii="Times New Roman" w:eastAsia="Times New Roman" w:hAnsi="Times New Roman" w:cs="Times New Roman"/>
                        <w:color w:val="000000" w:themeColor="text1"/>
                        <w:sz w:val="24"/>
                        <w:szCs w:val="24"/>
                      </w:rPr>
                      <w:t>☐</w:t>
                    </w:r>
                  </w:sdtContent>
                </w:sdt>
                <w:sdt>
                  <w:sdtPr>
                    <w:rPr>
                      <w:color w:val="000000" w:themeColor="text1"/>
                      <w:sz w:val="24"/>
                      <w:szCs w:val="24"/>
                    </w:rPr>
                    <w:tag w:val="goog_rdk_345"/>
                    <w:id w:val="1324626734"/>
                  </w:sdtPr>
                  <w:sdtContent>
                    <w:r w:rsidR="00902CB0" w:rsidRPr="003F214F">
                      <w:rPr>
                        <w:rFonts w:ascii="Times New Roman" w:eastAsia="Times New Roman" w:hAnsi="Times New Roman" w:cs="Times New Roman"/>
                        <w:color w:val="000000" w:themeColor="text1"/>
                        <w:sz w:val="24"/>
                        <w:szCs w:val="24"/>
                      </w:rPr>
                      <w:t>1 None</w:t>
                    </w:r>
                  </w:sdtContent>
                </w:sdt>
              </w:p>
            </w:sdtContent>
          </w:sdt>
          <w:sdt>
            <w:sdtPr>
              <w:rPr>
                <w:color w:val="000000" w:themeColor="text1"/>
                <w:sz w:val="24"/>
                <w:szCs w:val="24"/>
              </w:rPr>
              <w:tag w:val="goog_rdk_349"/>
              <w:id w:val="-1343626021"/>
            </w:sdtPr>
            <w:sdtContent>
              <w:p w14:paraId="0DB3AA06" w14:textId="77777777" w:rsidR="005B26A0" w:rsidRPr="003F214F" w:rsidRDefault="00E75419">
                <w:pPr>
                  <w:spacing w:after="0"/>
                  <w:rPr>
                    <w:rFonts w:ascii="Times New Roman" w:eastAsia="Times New Roman" w:hAnsi="Times New Roman" w:cs="Times New Roman"/>
                    <w:color w:val="000000" w:themeColor="text1"/>
                    <w:sz w:val="24"/>
                    <w:szCs w:val="24"/>
                  </w:rPr>
                </w:pPr>
                <w:sdt>
                  <w:sdtPr>
                    <w:rPr>
                      <w:color w:val="000000" w:themeColor="text1"/>
                      <w:sz w:val="24"/>
                      <w:szCs w:val="24"/>
                    </w:rPr>
                    <w:tag w:val="goog_rdk_347"/>
                    <w:id w:val="-1822960217"/>
                  </w:sdtPr>
                  <w:sdtContent>
                    <w:r w:rsidR="00902CB0" w:rsidRPr="003F214F">
                      <w:rPr>
                        <w:rFonts w:ascii="Times New Roman" w:eastAsia="Times New Roman" w:hAnsi="Times New Roman" w:cs="Times New Roman"/>
                        <w:color w:val="000000" w:themeColor="text1"/>
                        <w:sz w:val="24"/>
                        <w:szCs w:val="24"/>
                      </w:rPr>
                      <w:t>☐</w:t>
                    </w:r>
                  </w:sdtContent>
                </w:sdt>
                <w:sdt>
                  <w:sdtPr>
                    <w:rPr>
                      <w:color w:val="000000" w:themeColor="text1"/>
                      <w:sz w:val="24"/>
                      <w:szCs w:val="24"/>
                    </w:rPr>
                    <w:tag w:val="goog_rdk_348"/>
                    <w:id w:val="-507143331"/>
                  </w:sdtPr>
                  <w:sdtContent>
                    <w:r w:rsidR="00902CB0" w:rsidRPr="003F214F">
                      <w:rPr>
                        <w:rFonts w:ascii="Times New Roman" w:eastAsia="Times New Roman" w:hAnsi="Times New Roman" w:cs="Times New Roman"/>
                        <w:color w:val="000000" w:themeColor="text1"/>
                        <w:sz w:val="24"/>
                        <w:szCs w:val="24"/>
                      </w:rPr>
                      <w:t>2 Hypertension</w:t>
                    </w:r>
                  </w:sdtContent>
                </w:sdt>
              </w:p>
            </w:sdtContent>
          </w:sdt>
          <w:sdt>
            <w:sdtPr>
              <w:rPr>
                <w:color w:val="000000" w:themeColor="text1"/>
                <w:sz w:val="24"/>
                <w:szCs w:val="24"/>
              </w:rPr>
              <w:tag w:val="goog_rdk_352"/>
              <w:id w:val="-853569031"/>
            </w:sdtPr>
            <w:sdtContent>
              <w:p w14:paraId="408E5BA8" w14:textId="77777777" w:rsidR="005B26A0" w:rsidRPr="003F214F" w:rsidRDefault="00E75419">
                <w:pPr>
                  <w:spacing w:after="0"/>
                  <w:rPr>
                    <w:rFonts w:ascii="Times New Roman" w:eastAsia="Times New Roman" w:hAnsi="Times New Roman" w:cs="Times New Roman"/>
                    <w:color w:val="000000" w:themeColor="text1"/>
                    <w:sz w:val="24"/>
                    <w:szCs w:val="24"/>
                  </w:rPr>
                </w:pPr>
                <w:sdt>
                  <w:sdtPr>
                    <w:rPr>
                      <w:color w:val="000000" w:themeColor="text1"/>
                      <w:sz w:val="24"/>
                      <w:szCs w:val="24"/>
                    </w:rPr>
                    <w:tag w:val="goog_rdk_350"/>
                    <w:id w:val="180010300"/>
                  </w:sdtPr>
                  <w:sdtContent>
                    <w:r w:rsidR="00902CB0" w:rsidRPr="003F214F">
                      <w:rPr>
                        <w:rFonts w:ascii="Times New Roman" w:eastAsia="Times New Roman" w:hAnsi="Times New Roman" w:cs="Times New Roman"/>
                        <w:color w:val="000000" w:themeColor="text1"/>
                        <w:sz w:val="24"/>
                        <w:szCs w:val="24"/>
                      </w:rPr>
                      <w:t>☐</w:t>
                    </w:r>
                  </w:sdtContent>
                </w:sdt>
                <w:sdt>
                  <w:sdtPr>
                    <w:rPr>
                      <w:color w:val="000000" w:themeColor="text1"/>
                      <w:sz w:val="24"/>
                      <w:szCs w:val="24"/>
                    </w:rPr>
                    <w:tag w:val="goog_rdk_351"/>
                    <w:id w:val="27924125"/>
                  </w:sdtPr>
                  <w:sdtContent>
                    <w:r w:rsidR="00902CB0" w:rsidRPr="003F214F">
                      <w:rPr>
                        <w:rFonts w:ascii="Times New Roman" w:eastAsia="Times New Roman" w:hAnsi="Times New Roman" w:cs="Times New Roman"/>
                        <w:color w:val="000000" w:themeColor="text1"/>
                        <w:sz w:val="24"/>
                        <w:szCs w:val="24"/>
                      </w:rPr>
                      <w:t>3 Cardiac disease</w:t>
                    </w:r>
                  </w:sdtContent>
                </w:sdt>
              </w:p>
            </w:sdtContent>
          </w:sdt>
          <w:sdt>
            <w:sdtPr>
              <w:rPr>
                <w:color w:val="000000" w:themeColor="text1"/>
                <w:sz w:val="24"/>
                <w:szCs w:val="24"/>
              </w:rPr>
              <w:tag w:val="goog_rdk_355"/>
              <w:id w:val="564071774"/>
            </w:sdtPr>
            <w:sdtContent>
              <w:p w14:paraId="305F0DB4" w14:textId="77777777" w:rsidR="005B26A0" w:rsidRPr="003F214F" w:rsidRDefault="00E75419">
                <w:pPr>
                  <w:spacing w:after="0"/>
                  <w:rPr>
                    <w:rFonts w:ascii="Times New Roman" w:eastAsia="Times New Roman" w:hAnsi="Times New Roman" w:cs="Times New Roman"/>
                    <w:color w:val="000000" w:themeColor="text1"/>
                    <w:sz w:val="24"/>
                    <w:szCs w:val="24"/>
                  </w:rPr>
                </w:pPr>
                <w:sdt>
                  <w:sdtPr>
                    <w:rPr>
                      <w:color w:val="000000" w:themeColor="text1"/>
                      <w:sz w:val="24"/>
                      <w:szCs w:val="24"/>
                    </w:rPr>
                    <w:tag w:val="goog_rdk_353"/>
                    <w:id w:val="1708905248"/>
                  </w:sdtPr>
                  <w:sdtContent>
                    <w:r w:rsidR="00902CB0" w:rsidRPr="003F214F">
                      <w:rPr>
                        <w:rFonts w:ascii="Times New Roman" w:eastAsia="Times New Roman" w:hAnsi="Times New Roman" w:cs="Times New Roman"/>
                        <w:color w:val="000000" w:themeColor="text1"/>
                        <w:sz w:val="24"/>
                        <w:szCs w:val="24"/>
                      </w:rPr>
                      <w:t>☐</w:t>
                    </w:r>
                  </w:sdtContent>
                </w:sdt>
                <w:sdt>
                  <w:sdtPr>
                    <w:rPr>
                      <w:color w:val="000000" w:themeColor="text1"/>
                      <w:sz w:val="24"/>
                      <w:szCs w:val="24"/>
                    </w:rPr>
                    <w:tag w:val="goog_rdk_354"/>
                    <w:id w:val="-904760035"/>
                  </w:sdtPr>
                  <w:sdtContent>
                    <w:r w:rsidR="00902CB0" w:rsidRPr="003F214F">
                      <w:rPr>
                        <w:rFonts w:ascii="Times New Roman" w:eastAsia="Times New Roman" w:hAnsi="Times New Roman" w:cs="Times New Roman"/>
                        <w:color w:val="000000" w:themeColor="text1"/>
                        <w:sz w:val="24"/>
                        <w:szCs w:val="24"/>
                      </w:rPr>
                      <w:t xml:space="preserve">4 Asthma </w:t>
                    </w:r>
                  </w:sdtContent>
                </w:sdt>
              </w:p>
            </w:sdtContent>
          </w:sdt>
          <w:sdt>
            <w:sdtPr>
              <w:rPr>
                <w:color w:val="000000" w:themeColor="text1"/>
                <w:sz w:val="24"/>
                <w:szCs w:val="24"/>
              </w:rPr>
              <w:tag w:val="goog_rdk_358"/>
              <w:id w:val="-687370972"/>
            </w:sdtPr>
            <w:sdtContent>
              <w:p w14:paraId="499D8BC8" w14:textId="77777777" w:rsidR="005B26A0" w:rsidRPr="003F214F" w:rsidRDefault="00E75419">
                <w:pPr>
                  <w:spacing w:after="0"/>
                  <w:rPr>
                    <w:rFonts w:ascii="Times New Roman" w:eastAsia="Times New Roman" w:hAnsi="Times New Roman" w:cs="Times New Roman"/>
                    <w:color w:val="000000" w:themeColor="text1"/>
                    <w:sz w:val="24"/>
                    <w:szCs w:val="24"/>
                  </w:rPr>
                </w:pPr>
                <w:sdt>
                  <w:sdtPr>
                    <w:rPr>
                      <w:color w:val="000000" w:themeColor="text1"/>
                      <w:sz w:val="24"/>
                      <w:szCs w:val="24"/>
                    </w:rPr>
                    <w:tag w:val="goog_rdk_356"/>
                    <w:id w:val="217251867"/>
                  </w:sdtPr>
                  <w:sdtContent>
                    <w:r w:rsidR="00902CB0" w:rsidRPr="003F214F">
                      <w:rPr>
                        <w:rFonts w:ascii="Times New Roman" w:eastAsia="Times New Roman" w:hAnsi="Times New Roman" w:cs="Times New Roman"/>
                        <w:color w:val="000000" w:themeColor="text1"/>
                        <w:sz w:val="24"/>
                        <w:szCs w:val="24"/>
                      </w:rPr>
                      <w:t>☐</w:t>
                    </w:r>
                  </w:sdtContent>
                </w:sdt>
                <w:sdt>
                  <w:sdtPr>
                    <w:rPr>
                      <w:color w:val="000000" w:themeColor="text1"/>
                      <w:sz w:val="24"/>
                      <w:szCs w:val="24"/>
                    </w:rPr>
                    <w:tag w:val="goog_rdk_357"/>
                    <w:id w:val="1344745699"/>
                  </w:sdtPr>
                  <w:sdtContent>
                    <w:r w:rsidR="00902CB0" w:rsidRPr="003F214F">
                      <w:rPr>
                        <w:rFonts w:ascii="Times New Roman" w:eastAsia="Times New Roman" w:hAnsi="Times New Roman" w:cs="Times New Roman"/>
                        <w:color w:val="000000" w:themeColor="text1"/>
                        <w:sz w:val="24"/>
                        <w:szCs w:val="24"/>
                      </w:rPr>
                      <w:t xml:space="preserve">5 Chronic liver disease </w:t>
                    </w:r>
                  </w:sdtContent>
                </w:sdt>
              </w:p>
            </w:sdtContent>
          </w:sdt>
          <w:sdt>
            <w:sdtPr>
              <w:rPr>
                <w:color w:val="000000" w:themeColor="text1"/>
                <w:sz w:val="24"/>
                <w:szCs w:val="24"/>
              </w:rPr>
              <w:tag w:val="goog_rdk_361"/>
              <w:id w:val="917063550"/>
            </w:sdtPr>
            <w:sdtContent>
              <w:p w14:paraId="3C0845E2" w14:textId="77777777" w:rsidR="005B26A0" w:rsidRPr="003F214F" w:rsidRDefault="00E75419">
                <w:pPr>
                  <w:spacing w:after="0"/>
                  <w:rPr>
                    <w:rFonts w:ascii="Times New Roman" w:eastAsia="Times New Roman" w:hAnsi="Times New Roman" w:cs="Times New Roman"/>
                    <w:color w:val="000000" w:themeColor="text1"/>
                    <w:sz w:val="24"/>
                    <w:szCs w:val="24"/>
                  </w:rPr>
                </w:pPr>
                <w:sdt>
                  <w:sdtPr>
                    <w:rPr>
                      <w:color w:val="000000" w:themeColor="text1"/>
                      <w:sz w:val="24"/>
                      <w:szCs w:val="24"/>
                    </w:rPr>
                    <w:tag w:val="goog_rdk_359"/>
                    <w:id w:val="-374769993"/>
                  </w:sdtPr>
                  <w:sdtContent>
                    <w:r w:rsidR="00902CB0" w:rsidRPr="003F214F">
                      <w:rPr>
                        <w:rFonts w:ascii="Times New Roman" w:eastAsia="Times New Roman" w:hAnsi="Times New Roman" w:cs="Times New Roman"/>
                        <w:color w:val="000000" w:themeColor="text1"/>
                        <w:sz w:val="24"/>
                        <w:szCs w:val="24"/>
                      </w:rPr>
                      <w:t>☐</w:t>
                    </w:r>
                  </w:sdtContent>
                </w:sdt>
                <w:sdt>
                  <w:sdtPr>
                    <w:rPr>
                      <w:color w:val="000000" w:themeColor="text1"/>
                      <w:sz w:val="24"/>
                      <w:szCs w:val="24"/>
                    </w:rPr>
                    <w:tag w:val="goog_rdk_360"/>
                    <w:id w:val="-1669017311"/>
                  </w:sdtPr>
                  <w:sdtContent>
                    <w:r w:rsidR="00902CB0" w:rsidRPr="003F214F">
                      <w:rPr>
                        <w:rFonts w:ascii="Times New Roman" w:eastAsia="Times New Roman" w:hAnsi="Times New Roman" w:cs="Times New Roman"/>
                        <w:color w:val="000000" w:themeColor="text1"/>
                        <w:sz w:val="24"/>
                        <w:szCs w:val="24"/>
                      </w:rPr>
                      <w:t>6 Chronic kidney disease</w:t>
                    </w:r>
                  </w:sdtContent>
                </w:sdt>
              </w:p>
            </w:sdtContent>
          </w:sdt>
          <w:sdt>
            <w:sdtPr>
              <w:rPr>
                <w:color w:val="000000" w:themeColor="text1"/>
                <w:sz w:val="24"/>
                <w:szCs w:val="24"/>
              </w:rPr>
              <w:tag w:val="goog_rdk_364"/>
              <w:id w:val="-1038274976"/>
            </w:sdtPr>
            <w:sdtContent>
              <w:p w14:paraId="246DBADB" w14:textId="77777777" w:rsidR="005B26A0" w:rsidRPr="003F214F" w:rsidRDefault="00E75419">
                <w:pPr>
                  <w:spacing w:after="0"/>
                  <w:rPr>
                    <w:rFonts w:ascii="Times New Roman" w:eastAsia="Times New Roman" w:hAnsi="Times New Roman" w:cs="Times New Roman"/>
                    <w:color w:val="000000" w:themeColor="text1"/>
                    <w:sz w:val="24"/>
                    <w:szCs w:val="24"/>
                  </w:rPr>
                </w:pPr>
                <w:sdt>
                  <w:sdtPr>
                    <w:rPr>
                      <w:color w:val="000000" w:themeColor="text1"/>
                      <w:sz w:val="24"/>
                      <w:szCs w:val="24"/>
                    </w:rPr>
                    <w:tag w:val="goog_rdk_362"/>
                    <w:id w:val="207996725"/>
                  </w:sdtPr>
                  <w:sdtContent>
                    <w:r w:rsidR="00902CB0" w:rsidRPr="003F214F">
                      <w:rPr>
                        <w:rFonts w:ascii="Times New Roman" w:eastAsia="Times New Roman" w:hAnsi="Times New Roman" w:cs="Times New Roman"/>
                        <w:color w:val="000000" w:themeColor="text1"/>
                        <w:sz w:val="24"/>
                        <w:szCs w:val="24"/>
                      </w:rPr>
                      <w:t>☐</w:t>
                    </w:r>
                  </w:sdtContent>
                </w:sdt>
                <w:sdt>
                  <w:sdtPr>
                    <w:rPr>
                      <w:color w:val="000000" w:themeColor="text1"/>
                      <w:sz w:val="24"/>
                      <w:szCs w:val="24"/>
                    </w:rPr>
                    <w:tag w:val="goog_rdk_363"/>
                    <w:id w:val="-1866051742"/>
                  </w:sdtPr>
                  <w:sdtContent>
                    <w:r w:rsidR="00902CB0" w:rsidRPr="003F214F">
                      <w:rPr>
                        <w:rFonts w:ascii="Times New Roman" w:eastAsia="Times New Roman" w:hAnsi="Times New Roman" w:cs="Times New Roman"/>
                        <w:color w:val="000000" w:themeColor="text1"/>
                        <w:sz w:val="24"/>
                        <w:szCs w:val="24"/>
                      </w:rPr>
                      <w:t>7 Chronic neurological/neuromuscular disease</w:t>
                    </w:r>
                  </w:sdtContent>
                </w:sdt>
              </w:p>
            </w:sdtContent>
          </w:sdt>
          <w:sdt>
            <w:sdtPr>
              <w:rPr>
                <w:color w:val="000000" w:themeColor="text1"/>
                <w:sz w:val="24"/>
                <w:szCs w:val="24"/>
              </w:rPr>
              <w:tag w:val="goog_rdk_367"/>
              <w:id w:val="1937860073"/>
            </w:sdtPr>
            <w:sdtContent>
              <w:p w14:paraId="20A62F8A" w14:textId="77777777" w:rsidR="005B26A0" w:rsidRPr="003F214F" w:rsidRDefault="00E75419">
                <w:pPr>
                  <w:spacing w:after="0"/>
                  <w:rPr>
                    <w:rFonts w:ascii="Times New Roman" w:eastAsia="Times New Roman" w:hAnsi="Times New Roman" w:cs="Times New Roman"/>
                    <w:color w:val="000000" w:themeColor="text1"/>
                    <w:sz w:val="24"/>
                    <w:szCs w:val="24"/>
                  </w:rPr>
                </w:pPr>
                <w:sdt>
                  <w:sdtPr>
                    <w:rPr>
                      <w:color w:val="000000" w:themeColor="text1"/>
                      <w:sz w:val="24"/>
                      <w:szCs w:val="24"/>
                    </w:rPr>
                    <w:tag w:val="goog_rdk_365"/>
                    <w:id w:val="1486827502"/>
                  </w:sdtPr>
                  <w:sdtContent>
                    <w:r w:rsidR="00902CB0" w:rsidRPr="003F214F">
                      <w:rPr>
                        <w:rFonts w:ascii="Times New Roman" w:eastAsia="Times New Roman" w:hAnsi="Times New Roman" w:cs="Times New Roman"/>
                        <w:color w:val="000000" w:themeColor="text1"/>
                        <w:sz w:val="24"/>
                        <w:szCs w:val="24"/>
                      </w:rPr>
                      <w:t>☐</w:t>
                    </w:r>
                  </w:sdtContent>
                </w:sdt>
                <w:sdt>
                  <w:sdtPr>
                    <w:rPr>
                      <w:color w:val="000000" w:themeColor="text1"/>
                      <w:sz w:val="24"/>
                      <w:szCs w:val="24"/>
                    </w:rPr>
                    <w:tag w:val="goog_rdk_366"/>
                    <w:id w:val="544791786"/>
                  </w:sdtPr>
                  <w:sdtContent>
                    <w:r w:rsidR="00902CB0" w:rsidRPr="003F214F">
                      <w:rPr>
                        <w:rFonts w:ascii="Times New Roman" w:eastAsia="Times New Roman" w:hAnsi="Times New Roman" w:cs="Times New Roman"/>
                        <w:color w:val="000000" w:themeColor="text1"/>
                        <w:sz w:val="24"/>
                        <w:szCs w:val="24"/>
                      </w:rPr>
                      <w:t xml:space="preserve">8 COPD/chronic obstructive  pulmonary disease </w:t>
                    </w:r>
                  </w:sdtContent>
                </w:sdt>
              </w:p>
            </w:sdtContent>
          </w:sdt>
          <w:sdt>
            <w:sdtPr>
              <w:rPr>
                <w:color w:val="000000" w:themeColor="text1"/>
                <w:sz w:val="24"/>
                <w:szCs w:val="24"/>
              </w:rPr>
              <w:tag w:val="goog_rdk_370"/>
              <w:id w:val="281072391"/>
            </w:sdtPr>
            <w:sdtContent>
              <w:p w14:paraId="227A7BA7" w14:textId="77777777" w:rsidR="005B26A0" w:rsidRPr="003F214F" w:rsidRDefault="00E75419">
                <w:pPr>
                  <w:spacing w:after="0"/>
                  <w:rPr>
                    <w:rFonts w:ascii="Times New Roman" w:eastAsia="Times New Roman" w:hAnsi="Times New Roman" w:cs="Times New Roman"/>
                    <w:color w:val="000000" w:themeColor="text1"/>
                    <w:sz w:val="24"/>
                    <w:szCs w:val="24"/>
                  </w:rPr>
                </w:pPr>
                <w:sdt>
                  <w:sdtPr>
                    <w:rPr>
                      <w:color w:val="000000" w:themeColor="text1"/>
                      <w:sz w:val="24"/>
                      <w:szCs w:val="24"/>
                    </w:rPr>
                    <w:tag w:val="goog_rdk_368"/>
                    <w:id w:val="-263690568"/>
                  </w:sdtPr>
                  <w:sdtContent>
                    <w:r w:rsidR="00902CB0" w:rsidRPr="003F214F">
                      <w:rPr>
                        <w:rFonts w:ascii="Times New Roman" w:eastAsia="Times New Roman" w:hAnsi="Times New Roman" w:cs="Times New Roman"/>
                        <w:color w:val="000000" w:themeColor="text1"/>
                        <w:sz w:val="24"/>
                        <w:szCs w:val="24"/>
                      </w:rPr>
                      <w:t>☐</w:t>
                    </w:r>
                  </w:sdtContent>
                </w:sdt>
                <w:sdt>
                  <w:sdtPr>
                    <w:rPr>
                      <w:color w:val="000000" w:themeColor="text1"/>
                      <w:sz w:val="24"/>
                      <w:szCs w:val="24"/>
                    </w:rPr>
                    <w:tag w:val="goog_rdk_369"/>
                    <w:id w:val="-418481555"/>
                  </w:sdtPr>
                  <w:sdtContent>
                    <w:r w:rsidR="00902CB0" w:rsidRPr="003F214F">
                      <w:rPr>
                        <w:rFonts w:ascii="Times New Roman" w:eastAsia="Times New Roman" w:hAnsi="Times New Roman" w:cs="Times New Roman"/>
                        <w:color w:val="000000" w:themeColor="text1"/>
                        <w:sz w:val="24"/>
                        <w:szCs w:val="24"/>
                      </w:rPr>
                      <w:t>9  HIV/AIDs</w:t>
                    </w:r>
                  </w:sdtContent>
                </w:sdt>
              </w:p>
            </w:sdtContent>
          </w:sdt>
          <w:sdt>
            <w:sdtPr>
              <w:rPr>
                <w:color w:val="000000" w:themeColor="text1"/>
                <w:sz w:val="24"/>
                <w:szCs w:val="24"/>
              </w:rPr>
              <w:tag w:val="goog_rdk_373"/>
              <w:id w:val="-1165240791"/>
            </w:sdtPr>
            <w:sdtContent>
              <w:p w14:paraId="4FE68A30" w14:textId="77777777" w:rsidR="005B26A0" w:rsidRPr="003F214F" w:rsidRDefault="00E75419">
                <w:pPr>
                  <w:spacing w:after="0"/>
                  <w:rPr>
                    <w:rFonts w:ascii="Times New Roman" w:eastAsia="Times New Roman" w:hAnsi="Times New Roman" w:cs="Times New Roman"/>
                    <w:color w:val="000000" w:themeColor="text1"/>
                    <w:sz w:val="24"/>
                    <w:szCs w:val="24"/>
                  </w:rPr>
                </w:pPr>
                <w:sdt>
                  <w:sdtPr>
                    <w:rPr>
                      <w:color w:val="000000" w:themeColor="text1"/>
                      <w:sz w:val="24"/>
                      <w:szCs w:val="24"/>
                    </w:rPr>
                    <w:tag w:val="goog_rdk_371"/>
                    <w:id w:val="184877369"/>
                  </w:sdtPr>
                  <w:sdtContent>
                    <w:r w:rsidR="00902CB0" w:rsidRPr="003F214F">
                      <w:rPr>
                        <w:rFonts w:ascii="Times New Roman" w:eastAsia="Times New Roman" w:hAnsi="Times New Roman" w:cs="Times New Roman"/>
                        <w:color w:val="000000" w:themeColor="text1"/>
                        <w:sz w:val="24"/>
                        <w:szCs w:val="24"/>
                      </w:rPr>
                      <w:t>☐</w:t>
                    </w:r>
                  </w:sdtContent>
                </w:sdt>
                <w:sdt>
                  <w:sdtPr>
                    <w:rPr>
                      <w:color w:val="000000" w:themeColor="text1"/>
                      <w:sz w:val="24"/>
                      <w:szCs w:val="24"/>
                    </w:rPr>
                    <w:tag w:val="goog_rdk_372"/>
                    <w:id w:val="672689894"/>
                  </w:sdtPr>
                  <w:sdtContent>
                    <w:r w:rsidR="00902CB0" w:rsidRPr="003F214F">
                      <w:rPr>
                        <w:rFonts w:ascii="Times New Roman" w:eastAsia="Times New Roman" w:hAnsi="Times New Roman" w:cs="Times New Roman"/>
                        <w:color w:val="000000" w:themeColor="text1"/>
                        <w:sz w:val="24"/>
                        <w:szCs w:val="24"/>
                      </w:rPr>
                      <w:t>10 Tuberculosis</w:t>
                    </w:r>
                  </w:sdtContent>
                </w:sdt>
              </w:p>
            </w:sdtContent>
          </w:sdt>
          <w:sdt>
            <w:sdtPr>
              <w:rPr>
                <w:color w:val="000000" w:themeColor="text1"/>
                <w:sz w:val="24"/>
                <w:szCs w:val="24"/>
              </w:rPr>
              <w:tag w:val="goog_rdk_376"/>
              <w:id w:val="-1321570205"/>
            </w:sdtPr>
            <w:sdtContent>
              <w:p w14:paraId="5A502914" w14:textId="77777777" w:rsidR="005B26A0" w:rsidRPr="003F214F" w:rsidRDefault="00E75419">
                <w:pPr>
                  <w:spacing w:after="0"/>
                  <w:rPr>
                    <w:rFonts w:ascii="Times New Roman" w:eastAsia="Times New Roman" w:hAnsi="Times New Roman" w:cs="Times New Roman"/>
                    <w:color w:val="000000" w:themeColor="text1"/>
                    <w:sz w:val="24"/>
                    <w:szCs w:val="24"/>
                  </w:rPr>
                </w:pPr>
                <w:sdt>
                  <w:sdtPr>
                    <w:rPr>
                      <w:color w:val="000000" w:themeColor="text1"/>
                      <w:sz w:val="24"/>
                      <w:szCs w:val="24"/>
                    </w:rPr>
                    <w:tag w:val="goog_rdk_374"/>
                    <w:id w:val="1162433303"/>
                  </w:sdtPr>
                  <w:sdtContent>
                    <w:r w:rsidR="00902CB0" w:rsidRPr="003F214F">
                      <w:rPr>
                        <w:rFonts w:ascii="Times New Roman" w:eastAsia="Times New Roman" w:hAnsi="Times New Roman" w:cs="Times New Roman"/>
                        <w:color w:val="000000" w:themeColor="text1"/>
                        <w:sz w:val="24"/>
                        <w:szCs w:val="24"/>
                      </w:rPr>
                      <w:t>☐</w:t>
                    </w:r>
                  </w:sdtContent>
                </w:sdt>
                <w:sdt>
                  <w:sdtPr>
                    <w:rPr>
                      <w:color w:val="000000" w:themeColor="text1"/>
                      <w:sz w:val="24"/>
                      <w:szCs w:val="24"/>
                    </w:rPr>
                    <w:tag w:val="goog_rdk_375"/>
                    <w:id w:val="-392579997"/>
                  </w:sdtPr>
                  <w:sdtContent>
                    <w:r w:rsidR="00902CB0" w:rsidRPr="003F214F">
                      <w:rPr>
                        <w:rFonts w:ascii="Times New Roman" w:eastAsia="Times New Roman" w:hAnsi="Times New Roman" w:cs="Times New Roman"/>
                        <w:color w:val="000000" w:themeColor="text1"/>
                        <w:sz w:val="24"/>
                        <w:szCs w:val="24"/>
                      </w:rPr>
                      <w:t>11 Mental illness</w:t>
                    </w:r>
                  </w:sdtContent>
                </w:sdt>
              </w:p>
            </w:sdtContent>
          </w:sdt>
          <w:sdt>
            <w:sdtPr>
              <w:rPr>
                <w:color w:val="000000" w:themeColor="text1"/>
                <w:sz w:val="24"/>
                <w:szCs w:val="24"/>
              </w:rPr>
              <w:tag w:val="goog_rdk_379"/>
              <w:id w:val="1397083796"/>
            </w:sdtPr>
            <w:sdtContent>
              <w:p w14:paraId="5044D5B5" w14:textId="77777777" w:rsidR="005B26A0" w:rsidRPr="003F214F" w:rsidRDefault="00E75419">
                <w:pPr>
                  <w:spacing w:after="0"/>
                  <w:rPr>
                    <w:rFonts w:ascii="Times New Roman" w:eastAsia="Times New Roman" w:hAnsi="Times New Roman" w:cs="Times New Roman"/>
                    <w:color w:val="000000" w:themeColor="text1"/>
                    <w:sz w:val="24"/>
                    <w:szCs w:val="24"/>
                  </w:rPr>
                </w:pPr>
                <w:sdt>
                  <w:sdtPr>
                    <w:rPr>
                      <w:color w:val="000000" w:themeColor="text1"/>
                      <w:sz w:val="24"/>
                      <w:szCs w:val="24"/>
                    </w:rPr>
                    <w:tag w:val="goog_rdk_377"/>
                    <w:id w:val="-696541444"/>
                  </w:sdtPr>
                  <w:sdtContent>
                    <w:r w:rsidR="00902CB0" w:rsidRPr="003F214F">
                      <w:rPr>
                        <w:rFonts w:ascii="Times New Roman" w:eastAsia="Times New Roman" w:hAnsi="Times New Roman" w:cs="Times New Roman"/>
                        <w:color w:val="000000" w:themeColor="text1"/>
                        <w:sz w:val="24"/>
                        <w:szCs w:val="24"/>
                      </w:rPr>
                      <w:t>☐</w:t>
                    </w:r>
                  </w:sdtContent>
                </w:sdt>
                <w:sdt>
                  <w:sdtPr>
                    <w:rPr>
                      <w:color w:val="000000" w:themeColor="text1"/>
                      <w:sz w:val="24"/>
                      <w:szCs w:val="24"/>
                    </w:rPr>
                    <w:tag w:val="goog_rdk_378"/>
                    <w:id w:val="-1829893276"/>
                  </w:sdtPr>
                  <w:sdtContent>
                    <w:r w:rsidR="00902CB0" w:rsidRPr="003F214F">
                      <w:rPr>
                        <w:rFonts w:ascii="Times New Roman" w:eastAsia="Times New Roman" w:hAnsi="Times New Roman" w:cs="Times New Roman"/>
                        <w:color w:val="000000" w:themeColor="text1"/>
                        <w:sz w:val="24"/>
                        <w:szCs w:val="24"/>
                      </w:rPr>
                      <w:t>12 Cancer</w:t>
                    </w:r>
                  </w:sdtContent>
                </w:sdt>
              </w:p>
            </w:sdtContent>
          </w:sdt>
        </w:tc>
      </w:tr>
      <w:tr w:rsidR="005B26A0" w:rsidRPr="00D50DF6" w14:paraId="4FCA1B87" w14:textId="77777777">
        <w:trPr>
          <w:trHeight w:val="260"/>
        </w:trPr>
        <w:tc>
          <w:tcPr>
            <w:tcW w:w="631" w:type="dxa"/>
            <w:shd w:val="clear" w:color="auto" w:fill="E7E6E6"/>
          </w:tcPr>
          <w:p w14:paraId="29F10AA2" w14:textId="77777777" w:rsidR="005B26A0" w:rsidRPr="003F214F" w:rsidRDefault="005B26A0">
            <w:pPr>
              <w:spacing w:after="0"/>
              <w:rPr>
                <w:rFonts w:ascii="Times New Roman" w:eastAsia="Times New Roman" w:hAnsi="Times New Roman" w:cs="Times New Roman"/>
                <w:b/>
                <w:color w:val="000000" w:themeColor="text1"/>
                <w:sz w:val="24"/>
                <w:szCs w:val="24"/>
              </w:rPr>
            </w:pPr>
          </w:p>
        </w:tc>
        <w:tc>
          <w:tcPr>
            <w:tcW w:w="4578" w:type="dxa"/>
            <w:shd w:val="clear" w:color="auto" w:fill="E7E6E6"/>
          </w:tcPr>
          <w:sdt>
            <w:sdtPr>
              <w:rPr>
                <w:color w:val="000000" w:themeColor="text1"/>
                <w:sz w:val="24"/>
                <w:szCs w:val="24"/>
              </w:rPr>
              <w:tag w:val="goog_rdk_381"/>
              <w:id w:val="62391070"/>
            </w:sdtPr>
            <w:sdtContent>
              <w:p w14:paraId="1F31BA00" w14:textId="77777777" w:rsidR="005B26A0" w:rsidRPr="003F214F" w:rsidRDefault="00E75419">
                <w:pPr>
                  <w:spacing w:after="0"/>
                  <w:rPr>
                    <w:rFonts w:ascii="Times New Roman" w:eastAsia="Times New Roman" w:hAnsi="Times New Roman" w:cs="Times New Roman"/>
                    <w:color w:val="000000" w:themeColor="text1"/>
                    <w:sz w:val="24"/>
                    <w:szCs w:val="24"/>
                  </w:rPr>
                </w:pPr>
                <w:sdt>
                  <w:sdtPr>
                    <w:rPr>
                      <w:color w:val="000000" w:themeColor="text1"/>
                      <w:sz w:val="24"/>
                      <w:szCs w:val="24"/>
                    </w:rPr>
                    <w:tag w:val="goog_rdk_380"/>
                    <w:id w:val="202289123"/>
                  </w:sdtPr>
                  <w:sdtContent>
                    <w:r w:rsidR="00902CB0" w:rsidRPr="003F214F">
                      <w:rPr>
                        <w:rFonts w:ascii="Times New Roman" w:eastAsia="Times New Roman" w:hAnsi="Times New Roman" w:cs="Times New Roman"/>
                        <w:color w:val="000000" w:themeColor="text1"/>
                        <w:sz w:val="24"/>
                        <w:szCs w:val="24"/>
                      </w:rPr>
                      <w:t>County</w:t>
                    </w:r>
                  </w:sdtContent>
                </w:sdt>
              </w:p>
            </w:sdtContent>
          </w:sdt>
        </w:tc>
        <w:tc>
          <w:tcPr>
            <w:tcW w:w="4507" w:type="dxa"/>
            <w:shd w:val="clear" w:color="auto" w:fill="E7E6E6"/>
          </w:tcPr>
          <w:sdt>
            <w:sdtPr>
              <w:rPr>
                <w:color w:val="000000" w:themeColor="text1"/>
                <w:sz w:val="24"/>
                <w:szCs w:val="24"/>
              </w:rPr>
              <w:tag w:val="goog_rdk_383"/>
              <w:id w:val="-2103795165"/>
            </w:sdtPr>
            <w:sdtContent>
              <w:p w14:paraId="51B960F9" w14:textId="77777777" w:rsidR="005B26A0" w:rsidRPr="003F214F" w:rsidRDefault="00E75419">
                <w:pPr>
                  <w:spacing w:after="0"/>
                  <w:rPr>
                    <w:rFonts w:ascii="Times New Roman" w:eastAsia="Times New Roman" w:hAnsi="Times New Roman" w:cs="Times New Roman"/>
                    <w:color w:val="000000" w:themeColor="text1"/>
                    <w:sz w:val="24"/>
                    <w:szCs w:val="24"/>
                  </w:rPr>
                </w:pPr>
                <w:sdt>
                  <w:sdtPr>
                    <w:rPr>
                      <w:color w:val="000000" w:themeColor="text1"/>
                      <w:sz w:val="24"/>
                      <w:szCs w:val="24"/>
                    </w:rPr>
                    <w:tag w:val="goog_rdk_382"/>
                    <w:id w:val="-280262024"/>
                  </w:sdtPr>
                  <w:sdtContent/>
                </w:sdt>
              </w:p>
            </w:sdtContent>
          </w:sdt>
        </w:tc>
      </w:tr>
      <w:tr w:rsidR="005B26A0" w:rsidRPr="00D50DF6" w14:paraId="727F69D8" w14:textId="77777777">
        <w:trPr>
          <w:trHeight w:val="260"/>
        </w:trPr>
        <w:tc>
          <w:tcPr>
            <w:tcW w:w="631" w:type="dxa"/>
            <w:shd w:val="clear" w:color="auto" w:fill="E7E6E6"/>
          </w:tcPr>
          <w:p w14:paraId="178EF98A" w14:textId="77777777" w:rsidR="005B26A0" w:rsidRPr="003F214F" w:rsidRDefault="005B26A0">
            <w:pPr>
              <w:spacing w:after="0"/>
              <w:rPr>
                <w:rFonts w:ascii="Times New Roman" w:eastAsia="Times New Roman" w:hAnsi="Times New Roman" w:cs="Times New Roman"/>
                <w:b/>
                <w:color w:val="000000" w:themeColor="text1"/>
                <w:sz w:val="24"/>
                <w:szCs w:val="24"/>
              </w:rPr>
            </w:pPr>
          </w:p>
        </w:tc>
        <w:tc>
          <w:tcPr>
            <w:tcW w:w="4578" w:type="dxa"/>
            <w:shd w:val="clear" w:color="auto" w:fill="E7E6E6"/>
          </w:tcPr>
          <w:sdt>
            <w:sdtPr>
              <w:rPr>
                <w:color w:val="000000" w:themeColor="text1"/>
                <w:sz w:val="24"/>
                <w:szCs w:val="24"/>
              </w:rPr>
              <w:tag w:val="goog_rdk_385"/>
              <w:id w:val="-715818740"/>
            </w:sdtPr>
            <w:sdtContent>
              <w:p w14:paraId="6307E165" w14:textId="77777777" w:rsidR="005B26A0" w:rsidRPr="003F214F" w:rsidRDefault="00E75419">
                <w:pPr>
                  <w:spacing w:after="0"/>
                  <w:rPr>
                    <w:rFonts w:ascii="Times New Roman" w:eastAsia="Times New Roman" w:hAnsi="Times New Roman" w:cs="Times New Roman"/>
                    <w:color w:val="000000" w:themeColor="text1"/>
                    <w:sz w:val="24"/>
                    <w:szCs w:val="24"/>
                  </w:rPr>
                </w:pPr>
                <w:sdt>
                  <w:sdtPr>
                    <w:rPr>
                      <w:color w:val="000000" w:themeColor="text1"/>
                      <w:sz w:val="24"/>
                      <w:szCs w:val="24"/>
                    </w:rPr>
                    <w:tag w:val="goog_rdk_384"/>
                    <w:id w:val="261818039"/>
                  </w:sdtPr>
                  <w:sdtContent>
                    <w:r w:rsidR="00902CB0" w:rsidRPr="003F214F">
                      <w:rPr>
                        <w:rFonts w:ascii="Times New Roman" w:eastAsia="Times New Roman" w:hAnsi="Times New Roman" w:cs="Times New Roman"/>
                        <w:color w:val="000000" w:themeColor="text1"/>
                        <w:sz w:val="24"/>
                        <w:szCs w:val="24"/>
                      </w:rPr>
                      <w:t xml:space="preserve">Interviewer: </w:t>
                    </w:r>
                  </w:sdtContent>
                </w:sdt>
              </w:p>
            </w:sdtContent>
          </w:sdt>
          <w:p w14:paraId="405EDDB9" w14:textId="77777777" w:rsidR="005B26A0" w:rsidRPr="003F214F" w:rsidRDefault="005B26A0">
            <w:pPr>
              <w:spacing w:after="0"/>
              <w:rPr>
                <w:rFonts w:ascii="Times New Roman" w:eastAsia="Times New Roman" w:hAnsi="Times New Roman" w:cs="Times New Roman"/>
                <w:color w:val="000000" w:themeColor="text1"/>
                <w:sz w:val="24"/>
                <w:szCs w:val="24"/>
              </w:rPr>
            </w:pPr>
          </w:p>
        </w:tc>
        <w:tc>
          <w:tcPr>
            <w:tcW w:w="4507" w:type="dxa"/>
            <w:shd w:val="clear" w:color="auto" w:fill="E7E6E6"/>
          </w:tcPr>
          <w:sdt>
            <w:sdtPr>
              <w:rPr>
                <w:color w:val="000000" w:themeColor="text1"/>
                <w:sz w:val="24"/>
                <w:szCs w:val="24"/>
              </w:rPr>
              <w:tag w:val="goog_rdk_387"/>
              <w:id w:val="1319314581"/>
            </w:sdtPr>
            <w:sdtContent>
              <w:p w14:paraId="126CC99E" w14:textId="77777777" w:rsidR="005B26A0" w:rsidRPr="003F214F" w:rsidRDefault="00E75419">
                <w:pPr>
                  <w:spacing w:after="0"/>
                  <w:rPr>
                    <w:rFonts w:ascii="Times New Roman" w:eastAsia="Times New Roman" w:hAnsi="Times New Roman" w:cs="Times New Roman"/>
                    <w:color w:val="000000" w:themeColor="text1"/>
                    <w:sz w:val="24"/>
                    <w:szCs w:val="24"/>
                  </w:rPr>
                </w:pPr>
                <w:sdt>
                  <w:sdtPr>
                    <w:rPr>
                      <w:color w:val="000000" w:themeColor="text1"/>
                      <w:sz w:val="24"/>
                      <w:szCs w:val="24"/>
                    </w:rPr>
                    <w:tag w:val="goog_rdk_386"/>
                    <w:id w:val="177090283"/>
                  </w:sdtPr>
                  <w:sdtContent/>
                </w:sdt>
              </w:p>
            </w:sdtContent>
          </w:sdt>
        </w:tc>
      </w:tr>
      <w:tr w:rsidR="005B26A0" w:rsidRPr="00D50DF6" w14:paraId="0AD5FB17" w14:textId="77777777">
        <w:trPr>
          <w:trHeight w:val="260"/>
        </w:trPr>
        <w:tc>
          <w:tcPr>
            <w:tcW w:w="631" w:type="dxa"/>
            <w:shd w:val="clear" w:color="auto" w:fill="E7E6E6"/>
          </w:tcPr>
          <w:p w14:paraId="1D0C6D32" w14:textId="77777777" w:rsidR="005B26A0" w:rsidRPr="003F214F" w:rsidRDefault="005B26A0">
            <w:pPr>
              <w:spacing w:after="0"/>
              <w:rPr>
                <w:rFonts w:ascii="Times New Roman" w:eastAsia="Times New Roman" w:hAnsi="Times New Roman" w:cs="Times New Roman"/>
                <w:b/>
                <w:color w:val="000000" w:themeColor="text1"/>
                <w:sz w:val="24"/>
                <w:szCs w:val="24"/>
              </w:rPr>
            </w:pPr>
          </w:p>
        </w:tc>
        <w:tc>
          <w:tcPr>
            <w:tcW w:w="4578" w:type="dxa"/>
            <w:shd w:val="clear" w:color="auto" w:fill="E7E6E6"/>
          </w:tcPr>
          <w:sdt>
            <w:sdtPr>
              <w:rPr>
                <w:color w:val="000000" w:themeColor="text1"/>
                <w:sz w:val="24"/>
                <w:szCs w:val="24"/>
              </w:rPr>
              <w:tag w:val="goog_rdk_389"/>
              <w:id w:val="-1936041855"/>
            </w:sdtPr>
            <w:sdtContent>
              <w:p w14:paraId="00C5D608" w14:textId="77777777" w:rsidR="005B26A0" w:rsidRPr="003F214F" w:rsidRDefault="00E75419">
                <w:pPr>
                  <w:spacing w:after="0"/>
                  <w:rPr>
                    <w:rFonts w:ascii="Times New Roman" w:eastAsia="Times New Roman" w:hAnsi="Times New Roman" w:cs="Times New Roman"/>
                    <w:color w:val="000000" w:themeColor="text1"/>
                    <w:sz w:val="24"/>
                    <w:szCs w:val="24"/>
                  </w:rPr>
                </w:pPr>
                <w:sdt>
                  <w:sdtPr>
                    <w:rPr>
                      <w:color w:val="000000" w:themeColor="text1"/>
                      <w:sz w:val="24"/>
                      <w:szCs w:val="24"/>
                    </w:rPr>
                    <w:tag w:val="goog_rdk_388"/>
                    <w:id w:val="-1441218437"/>
                  </w:sdtPr>
                  <w:sdtContent>
                    <w:r w:rsidR="00902CB0" w:rsidRPr="003F214F">
                      <w:rPr>
                        <w:rFonts w:ascii="Times New Roman" w:eastAsia="Times New Roman" w:hAnsi="Times New Roman" w:cs="Times New Roman"/>
                        <w:color w:val="000000" w:themeColor="text1"/>
                        <w:sz w:val="24"/>
                        <w:szCs w:val="24"/>
                      </w:rPr>
                      <w:t xml:space="preserve">Data collection date: </w:t>
                    </w:r>
                    <w:proofErr w:type="spellStart"/>
                    <w:r w:rsidR="00902CB0" w:rsidRPr="003F214F">
                      <w:rPr>
                        <w:rFonts w:ascii="Times New Roman" w:eastAsia="Times New Roman" w:hAnsi="Times New Roman" w:cs="Times New Roman"/>
                        <w:color w:val="000000" w:themeColor="text1"/>
                        <w:sz w:val="24"/>
                        <w:szCs w:val="24"/>
                      </w:rPr>
                      <w:t>dd</w:t>
                    </w:r>
                    <w:proofErr w:type="spellEnd"/>
                    <w:r w:rsidR="00902CB0" w:rsidRPr="003F214F">
                      <w:rPr>
                        <w:rFonts w:ascii="Times New Roman" w:eastAsia="Times New Roman" w:hAnsi="Times New Roman" w:cs="Times New Roman"/>
                        <w:color w:val="000000" w:themeColor="text1"/>
                        <w:sz w:val="24"/>
                        <w:szCs w:val="24"/>
                      </w:rPr>
                      <w:t xml:space="preserve"> /mm /</w:t>
                    </w:r>
                    <w:proofErr w:type="spellStart"/>
                    <w:r w:rsidR="00902CB0" w:rsidRPr="003F214F">
                      <w:rPr>
                        <w:rFonts w:ascii="Times New Roman" w:eastAsia="Times New Roman" w:hAnsi="Times New Roman" w:cs="Times New Roman"/>
                        <w:color w:val="000000" w:themeColor="text1"/>
                        <w:sz w:val="24"/>
                        <w:szCs w:val="24"/>
                      </w:rPr>
                      <w:t>yyyy</w:t>
                    </w:r>
                    <w:proofErr w:type="spellEnd"/>
                  </w:sdtContent>
                </w:sdt>
              </w:p>
            </w:sdtContent>
          </w:sdt>
          <w:p w14:paraId="40B0B398" w14:textId="77777777" w:rsidR="005B26A0" w:rsidRPr="003F214F" w:rsidRDefault="005B26A0">
            <w:pPr>
              <w:spacing w:after="0"/>
              <w:rPr>
                <w:rFonts w:ascii="Times New Roman" w:eastAsia="Times New Roman" w:hAnsi="Times New Roman" w:cs="Times New Roman"/>
                <w:color w:val="000000" w:themeColor="text1"/>
                <w:sz w:val="24"/>
                <w:szCs w:val="24"/>
              </w:rPr>
            </w:pPr>
          </w:p>
        </w:tc>
        <w:tc>
          <w:tcPr>
            <w:tcW w:w="4507" w:type="dxa"/>
            <w:shd w:val="clear" w:color="auto" w:fill="E7E6E6"/>
          </w:tcPr>
          <w:sdt>
            <w:sdtPr>
              <w:rPr>
                <w:color w:val="000000" w:themeColor="text1"/>
                <w:sz w:val="24"/>
                <w:szCs w:val="24"/>
              </w:rPr>
              <w:tag w:val="goog_rdk_391"/>
              <w:id w:val="576559796"/>
            </w:sdtPr>
            <w:sdtContent>
              <w:p w14:paraId="55E69B05" w14:textId="77777777" w:rsidR="005B26A0" w:rsidRPr="003F214F" w:rsidRDefault="00E75419">
                <w:pPr>
                  <w:spacing w:after="0"/>
                  <w:rPr>
                    <w:rFonts w:ascii="Times New Roman" w:eastAsia="Times New Roman" w:hAnsi="Times New Roman" w:cs="Times New Roman"/>
                    <w:color w:val="000000" w:themeColor="text1"/>
                    <w:sz w:val="24"/>
                    <w:szCs w:val="24"/>
                  </w:rPr>
                </w:pPr>
                <w:sdt>
                  <w:sdtPr>
                    <w:rPr>
                      <w:color w:val="000000" w:themeColor="text1"/>
                      <w:sz w:val="24"/>
                      <w:szCs w:val="24"/>
                    </w:rPr>
                    <w:tag w:val="goog_rdk_390"/>
                    <w:id w:val="-1528014742"/>
                  </w:sdtPr>
                  <w:sdtContent/>
                </w:sdt>
              </w:p>
            </w:sdtContent>
          </w:sdt>
        </w:tc>
      </w:tr>
      <w:tr w:rsidR="005B26A0" w:rsidRPr="00D50DF6" w14:paraId="1121CCA1" w14:textId="77777777">
        <w:trPr>
          <w:trHeight w:val="260"/>
        </w:trPr>
        <w:tc>
          <w:tcPr>
            <w:tcW w:w="631" w:type="dxa"/>
            <w:shd w:val="clear" w:color="auto" w:fill="E7E6E6"/>
          </w:tcPr>
          <w:p w14:paraId="4E0E66E3" w14:textId="77777777" w:rsidR="005B26A0" w:rsidRPr="003F214F" w:rsidRDefault="005B26A0">
            <w:pPr>
              <w:spacing w:after="0"/>
              <w:rPr>
                <w:rFonts w:ascii="Times New Roman" w:eastAsia="Times New Roman" w:hAnsi="Times New Roman" w:cs="Times New Roman"/>
                <w:b/>
                <w:color w:val="000000" w:themeColor="text1"/>
                <w:sz w:val="24"/>
                <w:szCs w:val="24"/>
              </w:rPr>
            </w:pPr>
          </w:p>
        </w:tc>
        <w:tc>
          <w:tcPr>
            <w:tcW w:w="4578" w:type="dxa"/>
            <w:shd w:val="clear" w:color="auto" w:fill="E7E6E6"/>
          </w:tcPr>
          <w:sdt>
            <w:sdtPr>
              <w:rPr>
                <w:color w:val="000000" w:themeColor="text1"/>
                <w:sz w:val="24"/>
                <w:szCs w:val="24"/>
              </w:rPr>
              <w:tag w:val="goog_rdk_393"/>
              <w:id w:val="-342245222"/>
            </w:sdtPr>
            <w:sdtContent>
              <w:p w14:paraId="198E01E3" w14:textId="77777777" w:rsidR="005B26A0" w:rsidRPr="003F214F" w:rsidRDefault="00E75419">
                <w:pPr>
                  <w:spacing w:after="0"/>
                  <w:rPr>
                    <w:rFonts w:ascii="Times New Roman" w:eastAsia="Times New Roman" w:hAnsi="Times New Roman" w:cs="Times New Roman"/>
                    <w:color w:val="000000" w:themeColor="text1"/>
                    <w:sz w:val="24"/>
                    <w:szCs w:val="24"/>
                  </w:rPr>
                </w:pPr>
                <w:sdt>
                  <w:sdtPr>
                    <w:rPr>
                      <w:color w:val="000000" w:themeColor="text1"/>
                      <w:sz w:val="24"/>
                      <w:szCs w:val="24"/>
                    </w:rPr>
                    <w:tag w:val="goog_rdk_392"/>
                    <w:id w:val="-540678736"/>
                  </w:sdtPr>
                  <w:sdtContent>
                    <w:r w:rsidR="00902CB0" w:rsidRPr="003F214F">
                      <w:rPr>
                        <w:rFonts w:ascii="Times New Roman" w:eastAsia="Times New Roman" w:hAnsi="Times New Roman" w:cs="Times New Roman"/>
                        <w:color w:val="000000" w:themeColor="text1"/>
                        <w:sz w:val="24"/>
                        <w:szCs w:val="24"/>
                      </w:rPr>
                      <w:t>Facility name:</w:t>
                    </w:r>
                  </w:sdtContent>
                </w:sdt>
              </w:p>
            </w:sdtContent>
          </w:sdt>
        </w:tc>
        <w:tc>
          <w:tcPr>
            <w:tcW w:w="4507" w:type="dxa"/>
            <w:shd w:val="clear" w:color="auto" w:fill="E7E6E6"/>
          </w:tcPr>
          <w:sdt>
            <w:sdtPr>
              <w:rPr>
                <w:color w:val="000000" w:themeColor="text1"/>
                <w:sz w:val="24"/>
                <w:szCs w:val="24"/>
              </w:rPr>
              <w:tag w:val="goog_rdk_395"/>
              <w:id w:val="-1176338993"/>
            </w:sdtPr>
            <w:sdtContent>
              <w:p w14:paraId="77EB18C2" w14:textId="77777777" w:rsidR="005B26A0" w:rsidRPr="003F214F" w:rsidRDefault="00E75419">
                <w:pPr>
                  <w:spacing w:after="0"/>
                  <w:rPr>
                    <w:rFonts w:ascii="Times New Roman" w:eastAsia="Times New Roman" w:hAnsi="Times New Roman" w:cs="Times New Roman"/>
                    <w:color w:val="000000" w:themeColor="text1"/>
                    <w:sz w:val="24"/>
                    <w:szCs w:val="24"/>
                  </w:rPr>
                </w:pPr>
                <w:sdt>
                  <w:sdtPr>
                    <w:rPr>
                      <w:color w:val="000000" w:themeColor="text1"/>
                      <w:sz w:val="24"/>
                      <w:szCs w:val="24"/>
                    </w:rPr>
                    <w:tag w:val="goog_rdk_394"/>
                    <w:id w:val="715790461"/>
                  </w:sdtPr>
                  <w:sdtContent/>
                </w:sdt>
              </w:p>
            </w:sdtContent>
          </w:sdt>
        </w:tc>
      </w:tr>
      <w:tr w:rsidR="005B26A0" w:rsidRPr="00D50DF6" w14:paraId="7EEDCFD5" w14:textId="77777777">
        <w:trPr>
          <w:trHeight w:val="260"/>
        </w:trPr>
        <w:tc>
          <w:tcPr>
            <w:tcW w:w="631" w:type="dxa"/>
            <w:shd w:val="clear" w:color="auto" w:fill="E7E6E6"/>
          </w:tcPr>
          <w:p w14:paraId="58B40398" w14:textId="77777777" w:rsidR="005B26A0" w:rsidRPr="003F214F" w:rsidRDefault="005B26A0">
            <w:pPr>
              <w:spacing w:after="0"/>
              <w:rPr>
                <w:rFonts w:ascii="Times New Roman" w:eastAsia="Times New Roman" w:hAnsi="Times New Roman" w:cs="Times New Roman"/>
                <w:b/>
                <w:color w:val="000000" w:themeColor="text1"/>
                <w:sz w:val="24"/>
                <w:szCs w:val="24"/>
              </w:rPr>
            </w:pPr>
          </w:p>
        </w:tc>
        <w:tc>
          <w:tcPr>
            <w:tcW w:w="4578" w:type="dxa"/>
            <w:shd w:val="clear" w:color="auto" w:fill="E7E6E6"/>
          </w:tcPr>
          <w:sdt>
            <w:sdtPr>
              <w:rPr>
                <w:color w:val="000000" w:themeColor="text1"/>
                <w:sz w:val="24"/>
                <w:szCs w:val="24"/>
              </w:rPr>
              <w:tag w:val="goog_rdk_397"/>
              <w:id w:val="323084471"/>
            </w:sdtPr>
            <w:sdtContent>
              <w:p w14:paraId="0CFAC686" w14:textId="77777777" w:rsidR="005B26A0" w:rsidRPr="003F214F" w:rsidRDefault="00E75419">
                <w:pPr>
                  <w:spacing w:after="0"/>
                  <w:rPr>
                    <w:rFonts w:ascii="Times New Roman" w:eastAsia="Times New Roman" w:hAnsi="Times New Roman" w:cs="Times New Roman"/>
                    <w:color w:val="000000" w:themeColor="text1"/>
                    <w:sz w:val="24"/>
                    <w:szCs w:val="24"/>
                  </w:rPr>
                </w:pPr>
                <w:sdt>
                  <w:sdtPr>
                    <w:rPr>
                      <w:color w:val="000000" w:themeColor="text1"/>
                      <w:sz w:val="24"/>
                      <w:szCs w:val="24"/>
                    </w:rPr>
                    <w:tag w:val="goog_rdk_396"/>
                    <w:id w:val="-43995992"/>
                  </w:sdtPr>
                  <w:sdtContent>
                    <w:r w:rsidR="00902CB0" w:rsidRPr="003F214F">
                      <w:rPr>
                        <w:rFonts w:ascii="Times New Roman" w:eastAsia="Times New Roman" w:hAnsi="Times New Roman" w:cs="Times New Roman"/>
                        <w:color w:val="000000" w:themeColor="text1"/>
                        <w:sz w:val="24"/>
                        <w:szCs w:val="24"/>
                      </w:rPr>
                      <w:t>Facility setting type:</w:t>
                    </w:r>
                  </w:sdtContent>
                </w:sdt>
              </w:p>
            </w:sdtContent>
          </w:sdt>
        </w:tc>
        <w:tc>
          <w:tcPr>
            <w:tcW w:w="4507" w:type="dxa"/>
            <w:shd w:val="clear" w:color="auto" w:fill="E7E6E6"/>
          </w:tcPr>
          <w:sdt>
            <w:sdtPr>
              <w:rPr>
                <w:color w:val="000000" w:themeColor="text1"/>
                <w:sz w:val="24"/>
                <w:szCs w:val="24"/>
              </w:rPr>
              <w:tag w:val="goog_rdk_400"/>
              <w:id w:val="-904219303"/>
            </w:sdtPr>
            <w:sdtContent>
              <w:p w14:paraId="0B9EB02A" w14:textId="77777777" w:rsidR="005B26A0" w:rsidRPr="003F214F" w:rsidRDefault="00E75419">
                <w:pPr>
                  <w:spacing w:after="0"/>
                  <w:rPr>
                    <w:rFonts w:ascii="Times New Roman" w:eastAsia="Times New Roman" w:hAnsi="Times New Roman" w:cs="Times New Roman"/>
                    <w:color w:val="000000" w:themeColor="text1"/>
                    <w:sz w:val="24"/>
                    <w:szCs w:val="24"/>
                  </w:rPr>
                </w:pPr>
                <w:sdt>
                  <w:sdtPr>
                    <w:rPr>
                      <w:color w:val="000000" w:themeColor="text1"/>
                      <w:sz w:val="24"/>
                      <w:szCs w:val="24"/>
                    </w:rPr>
                    <w:tag w:val="goog_rdk_398"/>
                    <w:id w:val="1008860666"/>
                  </w:sdtPr>
                  <w:sdtContent>
                    <w:r w:rsidR="00902CB0" w:rsidRPr="003F214F">
                      <w:rPr>
                        <w:rFonts w:ascii="Times New Roman" w:eastAsia="Times New Roman" w:hAnsi="Times New Roman" w:cs="Times New Roman"/>
                        <w:color w:val="000000" w:themeColor="text1"/>
                        <w:sz w:val="24"/>
                        <w:szCs w:val="24"/>
                      </w:rPr>
                      <w:t>☐</w:t>
                    </w:r>
                  </w:sdtContent>
                </w:sdt>
                <w:sdt>
                  <w:sdtPr>
                    <w:rPr>
                      <w:color w:val="000000" w:themeColor="text1"/>
                      <w:sz w:val="24"/>
                      <w:szCs w:val="24"/>
                    </w:rPr>
                    <w:tag w:val="goog_rdk_399"/>
                    <w:id w:val="-866903588"/>
                  </w:sdtPr>
                  <w:sdtContent>
                    <w:r w:rsidR="00902CB0" w:rsidRPr="003F214F">
                      <w:rPr>
                        <w:rFonts w:ascii="Times New Roman" w:eastAsia="Times New Roman" w:hAnsi="Times New Roman" w:cs="Times New Roman"/>
                        <w:color w:val="000000" w:themeColor="text1"/>
                        <w:sz w:val="24"/>
                        <w:szCs w:val="24"/>
                      </w:rPr>
                      <w:t xml:space="preserve">1 Public  </w:t>
                    </w:r>
                  </w:sdtContent>
                </w:sdt>
              </w:p>
            </w:sdtContent>
          </w:sdt>
          <w:sdt>
            <w:sdtPr>
              <w:rPr>
                <w:color w:val="000000" w:themeColor="text1"/>
                <w:sz w:val="24"/>
                <w:szCs w:val="24"/>
              </w:rPr>
              <w:tag w:val="goog_rdk_403"/>
              <w:id w:val="1729503922"/>
            </w:sdtPr>
            <w:sdtContent>
              <w:p w14:paraId="61D8F88C" w14:textId="77777777" w:rsidR="005B26A0" w:rsidRPr="003F214F" w:rsidRDefault="00E75419">
                <w:pPr>
                  <w:spacing w:after="0"/>
                  <w:rPr>
                    <w:rFonts w:ascii="Times New Roman" w:eastAsia="Times New Roman" w:hAnsi="Times New Roman" w:cs="Times New Roman"/>
                    <w:color w:val="000000" w:themeColor="text1"/>
                    <w:sz w:val="24"/>
                    <w:szCs w:val="24"/>
                  </w:rPr>
                </w:pPr>
                <w:sdt>
                  <w:sdtPr>
                    <w:rPr>
                      <w:color w:val="000000" w:themeColor="text1"/>
                      <w:sz w:val="24"/>
                      <w:szCs w:val="24"/>
                    </w:rPr>
                    <w:tag w:val="goog_rdk_401"/>
                    <w:id w:val="1985428504"/>
                  </w:sdtPr>
                  <w:sdtContent>
                    <w:r w:rsidR="00902CB0" w:rsidRPr="003F214F">
                      <w:rPr>
                        <w:rFonts w:ascii="Times New Roman" w:eastAsia="Times New Roman" w:hAnsi="Times New Roman" w:cs="Times New Roman"/>
                        <w:color w:val="000000" w:themeColor="text1"/>
                        <w:sz w:val="24"/>
                        <w:szCs w:val="24"/>
                      </w:rPr>
                      <w:t>☐</w:t>
                    </w:r>
                  </w:sdtContent>
                </w:sdt>
                <w:sdt>
                  <w:sdtPr>
                    <w:rPr>
                      <w:color w:val="000000" w:themeColor="text1"/>
                      <w:sz w:val="24"/>
                      <w:szCs w:val="24"/>
                    </w:rPr>
                    <w:tag w:val="goog_rdk_402"/>
                    <w:id w:val="-1224132616"/>
                  </w:sdtPr>
                  <w:sdtContent>
                    <w:r w:rsidR="00902CB0" w:rsidRPr="003F214F">
                      <w:rPr>
                        <w:rFonts w:ascii="Times New Roman" w:eastAsia="Times New Roman" w:hAnsi="Times New Roman" w:cs="Times New Roman"/>
                        <w:color w:val="000000" w:themeColor="text1"/>
                        <w:sz w:val="24"/>
                        <w:szCs w:val="24"/>
                      </w:rPr>
                      <w:t xml:space="preserve">2 Private for profit  </w:t>
                    </w:r>
                  </w:sdtContent>
                </w:sdt>
              </w:p>
            </w:sdtContent>
          </w:sdt>
          <w:sdt>
            <w:sdtPr>
              <w:rPr>
                <w:color w:val="000000" w:themeColor="text1"/>
                <w:sz w:val="24"/>
                <w:szCs w:val="24"/>
              </w:rPr>
              <w:tag w:val="goog_rdk_406"/>
              <w:id w:val="-1068187252"/>
            </w:sdtPr>
            <w:sdtContent>
              <w:p w14:paraId="5BC40307" w14:textId="77777777" w:rsidR="005B26A0" w:rsidRPr="003F214F" w:rsidRDefault="00E75419">
                <w:pPr>
                  <w:spacing w:after="0"/>
                  <w:rPr>
                    <w:rFonts w:ascii="Times New Roman" w:eastAsia="Times New Roman" w:hAnsi="Times New Roman" w:cs="Times New Roman"/>
                    <w:color w:val="000000" w:themeColor="text1"/>
                    <w:sz w:val="24"/>
                    <w:szCs w:val="24"/>
                  </w:rPr>
                </w:pPr>
                <w:sdt>
                  <w:sdtPr>
                    <w:rPr>
                      <w:color w:val="000000" w:themeColor="text1"/>
                      <w:sz w:val="24"/>
                      <w:szCs w:val="24"/>
                    </w:rPr>
                    <w:tag w:val="goog_rdk_404"/>
                    <w:id w:val="1266818698"/>
                  </w:sdtPr>
                  <w:sdtContent>
                    <w:r w:rsidR="00902CB0" w:rsidRPr="003F214F">
                      <w:rPr>
                        <w:rFonts w:ascii="Times New Roman" w:eastAsia="Times New Roman" w:hAnsi="Times New Roman" w:cs="Times New Roman"/>
                        <w:color w:val="000000" w:themeColor="text1"/>
                        <w:sz w:val="24"/>
                        <w:szCs w:val="24"/>
                      </w:rPr>
                      <w:t>☐</w:t>
                    </w:r>
                  </w:sdtContent>
                </w:sdt>
                <w:sdt>
                  <w:sdtPr>
                    <w:rPr>
                      <w:color w:val="000000" w:themeColor="text1"/>
                      <w:sz w:val="24"/>
                      <w:szCs w:val="24"/>
                    </w:rPr>
                    <w:tag w:val="goog_rdk_405"/>
                    <w:id w:val="-747416623"/>
                  </w:sdtPr>
                  <w:sdtContent>
                    <w:r w:rsidR="00902CB0" w:rsidRPr="003F214F">
                      <w:rPr>
                        <w:rFonts w:ascii="Times New Roman" w:eastAsia="Times New Roman" w:hAnsi="Times New Roman" w:cs="Times New Roman"/>
                        <w:color w:val="000000" w:themeColor="text1"/>
                        <w:sz w:val="24"/>
                        <w:szCs w:val="24"/>
                      </w:rPr>
                      <w:t>3 Private-NGO/faith based</w:t>
                    </w:r>
                  </w:sdtContent>
                </w:sdt>
              </w:p>
            </w:sdtContent>
          </w:sdt>
          <w:p w14:paraId="09B4FA2A" w14:textId="77777777" w:rsidR="005B26A0" w:rsidRPr="003F214F" w:rsidRDefault="005B26A0">
            <w:pPr>
              <w:pBdr>
                <w:top w:val="nil"/>
                <w:left w:val="nil"/>
                <w:bottom w:val="nil"/>
                <w:right w:val="nil"/>
                <w:between w:val="nil"/>
              </w:pBdr>
              <w:spacing w:after="0"/>
              <w:rPr>
                <w:rFonts w:ascii="Times New Roman" w:eastAsia="Times New Roman" w:hAnsi="Times New Roman" w:cs="Times New Roman"/>
                <w:color w:val="000000" w:themeColor="text1"/>
                <w:sz w:val="24"/>
                <w:szCs w:val="24"/>
              </w:rPr>
            </w:pPr>
          </w:p>
        </w:tc>
      </w:tr>
      <w:tr w:rsidR="005B26A0" w:rsidRPr="00D50DF6" w14:paraId="2512A49E" w14:textId="77777777">
        <w:trPr>
          <w:trHeight w:val="260"/>
        </w:trPr>
        <w:tc>
          <w:tcPr>
            <w:tcW w:w="631" w:type="dxa"/>
            <w:shd w:val="clear" w:color="auto" w:fill="E7E6E6"/>
          </w:tcPr>
          <w:p w14:paraId="044B0F86" w14:textId="77777777" w:rsidR="005B26A0" w:rsidRPr="003F214F" w:rsidRDefault="005B26A0">
            <w:pPr>
              <w:spacing w:after="0"/>
              <w:rPr>
                <w:rFonts w:ascii="Times New Roman" w:eastAsia="Times New Roman" w:hAnsi="Times New Roman" w:cs="Times New Roman"/>
                <w:b/>
                <w:color w:val="000000" w:themeColor="text1"/>
                <w:sz w:val="24"/>
                <w:szCs w:val="24"/>
              </w:rPr>
            </w:pPr>
          </w:p>
        </w:tc>
        <w:tc>
          <w:tcPr>
            <w:tcW w:w="4578" w:type="dxa"/>
            <w:shd w:val="clear" w:color="auto" w:fill="E7E6E6"/>
          </w:tcPr>
          <w:sdt>
            <w:sdtPr>
              <w:rPr>
                <w:color w:val="000000" w:themeColor="text1"/>
                <w:sz w:val="24"/>
                <w:szCs w:val="24"/>
              </w:rPr>
              <w:tag w:val="goog_rdk_408"/>
              <w:id w:val="-569657203"/>
            </w:sdtPr>
            <w:sdtContent>
              <w:p w14:paraId="4E9F45F2" w14:textId="77777777" w:rsidR="005B26A0" w:rsidRPr="003F214F" w:rsidRDefault="00E75419">
                <w:pPr>
                  <w:spacing w:after="0"/>
                  <w:rPr>
                    <w:rFonts w:ascii="Times New Roman" w:eastAsia="Times New Roman" w:hAnsi="Times New Roman" w:cs="Times New Roman"/>
                    <w:color w:val="000000" w:themeColor="text1"/>
                    <w:sz w:val="24"/>
                    <w:szCs w:val="24"/>
                  </w:rPr>
                </w:pPr>
                <w:sdt>
                  <w:sdtPr>
                    <w:rPr>
                      <w:color w:val="000000" w:themeColor="text1"/>
                      <w:sz w:val="24"/>
                      <w:szCs w:val="24"/>
                    </w:rPr>
                    <w:tag w:val="goog_rdk_407"/>
                    <w:id w:val="-1796214976"/>
                  </w:sdtPr>
                  <w:sdtContent>
                    <w:r w:rsidR="00902CB0" w:rsidRPr="003F214F">
                      <w:rPr>
                        <w:rFonts w:ascii="Times New Roman" w:eastAsia="Times New Roman" w:hAnsi="Times New Roman" w:cs="Times New Roman"/>
                        <w:color w:val="000000" w:themeColor="text1"/>
                        <w:sz w:val="24"/>
                        <w:szCs w:val="24"/>
                      </w:rPr>
                      <w:t>Facility Level</w:t>
                    </w:r>
                  </w:sdtContent>
                </w:sdt>
              </w:p>
            </w:sdtContent>
          </w:sdt>
        </w:tc>
        <w:tc>
          <w:tcPr>
            <w:tcW w:w="4507" w:type="dxa"/>
            <w:shd w:val="clear" w:color="auto" w:fill="E7E6E6"/>
          </w:tcPr>
          <w:sdt>
            <w:sdtPr>
              <w:rPr>
                <w:color w:val="000000" w:themeColor="text1"/>
                <w:sz w:val="24"/>
                <w:szCs w:val="24"/>
              </w:rPr>
              <w:tag w:val="goog_rdk_411"/>
              <w:id w:val="-1303537836"/>
            </w:sdtPr>
            <w:sdtContent>
              <w:p w14:paraId="4F4B2C94" w14:textId="77777777" w:rsidR="005B26A0" w:rsidRPr="003F214F" w:rsidRDefault="00E75419">
                <w:pPr>
                  <w:pBdr>
                    <w:top w:val="nil"/>
                    <w:left w:val="nil"/>
                    <w:bottom w:val="nil"/>
                    <w:right w:val="nil"/>
                    <w:between w:val="nil"/>
                  </w:pBdr>
                  <w:spacing w:after="0"/>
                  <w:rPr>
                    <w:rFonts w:ascii="Times New Roman" w:eastAsia="Times New Roman" w:hAnsi="Times New Roman" w:cs="Times New Roman"/>
                    <w:color w:val="000000" w:themeColor="text1"/>
                    <w:sz w:val="24"/>
                    <w:szCs w:val="24"/>
                  </w:rPr>
                </w:pPr>
                <w:sdt>
                  <w:sdtPr>
                    <w:rPr>
                      <w:color w:val="000000" w:themeColor="text1"/>
                      <w:sz w:val="24"/>
                      <w:szCs w:val="24"/>
                    </w:rPr>
                    <w:tag w:val="goog_rdk_409"/>
                    <w:id w:val="1684002930"/>
                  </w:sdtPr>
                  <w:sdtContent>
                    <w:r w:rsidR="00902CB0" w:rsidRPr="003F214F">
                      <w:rPr>
                        <w:rFonts w:ascii="Times New Roman" w:eastAsia="Times New Roman" w:hAnsi="Times New Roman" w:cs="Times New Roman"/>
                        <w:color w:val="000000" w:themeColor="text1"/>
                        <w:sz w:val="24"/>
                        <w:szCs w:val="24"/>
                      </w:rPr>
                      <w:t>☐</w:t>
                    </w:r>
                  </w:sdtContent>
                </w:sdt>
                <w:sdt>
                  <w:sdtPr>
                    <w:rPr>
                      <w:color w:val="000000" w:themeColor="text1"/>
                      <w:sz w:val="24"/>
                      <w:szCs w:val="24"/>
                    </w:rPr>
                    <w:tag w:val="goog_rdk_410"/>
                    <w:id w:val="-109354531"/>
                  </w:sdtPr>
                  <w:sdtContent>
                    <w:r w:rsidR="00902CB0" w:rsidRPr="003F214F">
                      <w:rPr>
                        <w:rFonts w:ascii="Times New Roman" w:eastAsia="Times New Roman" w:hAnsi="Times New Roman" w:cs="Times New Roman"/>
                        <w:color w:val="000000" w:themeColor="text1"/>
                        <w:sz w:val="24"/>
                        <w:szCs w:val="24"/>
                      </w:rPr>
                      <w:t xml:space="preserve">1 level II   </w:t>
                    </w:r>
                  </w:sdtContent>
                </w:sdt>
              </w:p>
            </w:sdtContent>
          </w:sdt>
          <w:sdt>
            <w:sdtPr>
              <w:rPr>
                <w:color w:val="000000" w:themeColor="text1"/>
                <w:sz w:val="24"/>
                <w:szCs w:val="24"/>
              </w:rPr>
              <w:tag w:val="goog_rdk_414"/>
              <w:id w:val="-1467358216"/>
            </w:sdtPr>
            <w:sdtContent>
              <w:p w14:paraId="11FA178A" w14:textId="77777777" w:rsidR="005B26A0" w:rsidRPr="003F214F" w:rsidRDefault="00E75419">
                <w:pPr>
                  <w:pBdr>
                    <w:top w:val="nil"/>
                    <w:left w:val="nil"/>
                    <w:bottom w:val="nil"/>
                    <w:right w:val="nil"/>
                    <w:between w:val="nil"/>
                  </w:pBdr>
                  <w:spacing w:after="0"/>
                  <w:rPr>
                    <w:rFonts w:ascii="Times New Roman" w:eastAsia="Times New Roman" w:hAnsi="Times New Roman" w:cs="Times New Roman"/>
                    <w:color w:val="000000" w:themeColor="text1"/>
                    <w:sz w:val="24"/>
                    <w:szCs w:val="24"/>
                  </w:rPr>
                </w:pPr>
                <w:sdt>
                  <w:sdtPr>
                    <w:rPr>
                      <w:color w:val="000000" w:themeColor="text1"/>
                      <w:sz w:val="24"/>
                      <w:szCs w:val="24"/>
                    </w:rPr>
                    <w:tag w:val="goog_rdk_412"/>
                    <w:id w:val="-547685552"/>
                  </w:sdtPr>
                  <w:sdtContent>
                    <w:r w:rsidR="00902CB0" w:rsidRPr="003F214F">
                      <w:rPr>
                        <w:rFonts w:ascii="Times New Roman" w:eastAsia="Times New Roman" w:hAnsi="Times New Roman" w:cs="Times New Roman"/>
                        <w:color w:val="000000" w:themeColor="text1"/>
                        <w:sz w:val="24"/>
                        <w:szCs w:val="24"/>
                      </w:rPr>
                      <w:t>☐</w:t>
                    </w:r>
                  </w:sdtContent>
                </w:sdt>
                <w:sdt>
                  <w:sdtPr>
                    <w:rPr>
                      <w:color w:val="000000" w:themeColor="text1"/>
                      <w:sz w:val="24"/>
                      <w:szCs w:val="24"/>
                    </w:rPr>
                    <w:tag w:val="goog_rdk_413"/>
                    <w:id w:val="-1620368175"/>
                  </w:sdtPr>
                  <w:sdtContent>
                    <w:r w:rsidR="00902CB0" w:rsidRPr="003F214F">
                      <w:rPr>
                        <w:rFonts w:ascii="Times New Roman" w:eastAsia="Times New Roman" w:hAnsi="Times New Roman" w:cs="Times New Roman"/>
                        <w:color w:val="000000" w:themeColor="text1"/>
                        <w:sz w:val="24"/>
                        <w:szCs w:val="24"/>
                      </w:rPr>
                      <w:t xml:space="preserve">2 Level III  </w:t>
                    </w:r>
                  </w:sdtContent>
                </w:sdt>
              </w:p>
            </w:sdtContent>
          </w:sdt>
          <w:sdt>
            <w:sdtPr>
              <w:rPr>
                <w:color w:val="000000" w:themeColor="text1"/>
                <w:sz w:val="24"/>
                <w:szCs w:val="24"/>
              </w:rPr>
              <w:tag w:val="goog_rdk_417"/>
              <w:id w:val="-571506050"/>
            </w:sdtPr>
            <w:sdtContent>
              <w:p w14:paraId="4265C094" w14:textId="77777777" w:rsidR="005B26A0" w:rsidRPr="003F214F" w:rsidRDefault="00E75419">
                <w:pPr>
                  <w:pBdr>
                    <w:top w:val="nil"/>
                    <w:left w:val="nil"/>
                    <w:bottom w:val="nil"/>
                    <w:right w:val="nil"/>
                    <w:between w:val="nil"/>
                  </w:pBdr>
                  <w:spacing w:after="0"/>
                  <w:rPr>
                    <w:rFonts w:ascii="Times New Roman" w:eastAsia="Times New Roman" w:hAnsi="Times New Roman" w:cs="Times New Roman"/>
                    <w:color w:val="000000" w:themeColor="text1"/>
                    <w:sz w:val="24"/>
                    <w:szCs w:val="24"/>
                  </w:rPr>
                </w:pPr>
                <w:sdt>
                  <w:sdtPr>
                    <w:rPr>
                      <w:color w:val="000000" w:themeColor="text1"/>
                      <w:sz w:val="24"/>
                      <w:szCs w:val="24"/>
                    </w:rPr>
                    <w:tag w:val="goog_rdk_415"/>
                    <w:id w:val="270825821"/>
                  </w:sdtPr>
                  <w:sdtContent>
                    <w:r w:rsidR="00902CB0" w:rsidRPr="003F214F">
                      <w:rPr>
                        <w:rFonts w:ascii="Times New Roman" w:eastAsia="Times New Roman" w:hAnsi="Times New Roman" w:cs="Times New Roman"/>
                        <w:color w:val="000000" w:themeColor="text1"/>
                        <w:sz w:val="24"/>
                        <w:szCs w:val="24"/>
                      </w:rPr>
                      <w:t>☐</w:t>
                    </w:r>
                  </w:sdtContent>
                </w:sdt>
                <w:sdt>
                  <w:sdtPr>
                    <w:rPr>
                      <w:color w:val="000000" w:themeColor="text1"/>
                      <w:sz w:val="24"/>
                      <w:szCs w:val="24"/>
                    </w:rPr>
                    <w:tag w:val="goog_rdk_416"/>
                    <w:id w:val="951674311"/>
                  </w:sdtPr>
                  <w:sdtContent>
                    <w:r w:rsidR="00902CB0" w:rsidRPr="003F214F">
                      <w:rPr>
                        <w:rFonts w:ascii="Times New Roman" w:eastAsia="Times New Roman" w:hAnsi="Times New Roman" w:cs="Times New Roman"/>
                        <w:color w:val="000000" w:themeColor="text1"/>
                        <w:sz w:val="24"/>
                        <w:szCs w:val="24"/>
                      </w:rPr>
                      <w:t>3 Level IV</w:t>
                    </w:r>
                  </w:sdtContent>
                </w:sdt>
              </w:p>
            </w:sdtContent>
          </w:sdt>
          <w:sdt>
            <w:sdtPr>
              <w:rPr>
                <w:color w:val="000000" w:themeColor="text1"/>
                <w:sz w:val="24"/>
                <w:szCs w:val="24"/>
              </w:rPr>
              <w:tag w:val="goog_rdk_420"/>
              <w:id w:val="1964608586"/>
            </w:sdtPr>
            <w:sdtContent>
              <w:p w14:paraId="5499D77D" w14:textId="77777777" w:rsidR="005B26A0" w:rsidRPr="003F214F" w:rsidRDefault="00E75419">
                <w:pPr>
                  <w:pBdr>
                    <w:top w:val="nil"/>
                    <w:left w:val="nil"/>
                    <w:bottom w:val="nil"/>
                    <w:right w:val="nil"/>
                    <w:between w:val="nil"/>
                  </w:pBdr>
                  <w:spacing w:after="0"/>
                  <w:rPr>
                    <w:rFonts w:ascii="Times New Roman" w:eastAsia="Times New Roman" w:hAnsi="Times New Roman" w:cs="Times New Roman"/>
                    <w:color w:val="000000" w:themeColor="text1"/>
                    <w:sz w:val="24"/>
                    <w:szCs w:val="24"/>
                  </w:rPr>
                </w:pPr>
                <w:sdt>
                  <w:sdtPr>
                    <w:rPr>
                      <w:color w:val="000000" w:themeColor="text1"/>
                      <w:sz w:val="24"/>
                      <w:szCs w:val="24"/>
                    </w:rPr>
                    <w:tag w:val="goog_rdk_418"/>
                    <w:id w:val="1850209257"/>
                  </w:sdtPr>
                  <w:sdtContent>
                    <w:r w:rsidR="00902CB0" w:rsidRPr="003F214F">
                      <w:rPr>
                        <w:rFonts w:ascii="Times New Roman" w:eastAsia="Times New Roman" w:hAnsi="Times New Roman" w:cs="Times New Roman"/>
                        <w:color w:val="000000" w:themeColor="text1"/>
                        <w:sz w:val="24"/>
                        <w:szCs w:val="24"/>
                      </w:rPr>
                      <w:t>☐</w:t>
                    </w:r>
                  </w:sdtContent>
                </w:sdt>
                <w:sdt>
                  <w:sdtPr>
                    <w:rPr>
                      <w:color w:val="000000" w:themeColor="text1"/>
                      <w:sz w:val="24"/>
                      <w:szCs w:val="24"/>
                    </w:rPr>
                    <w:tag w:val="goog_rdk_419"/>
                    <w:id w:val="-1335986433"/>
                  </w:sdtPr>
                  <w:sdtContent>
                    <w:r w:rsidR="00902CB0" w:rsidRPr="003F214F">
                      <w:rPr>
                        <w:rFonts w:ascii="Times New Roman" w:eastAsia="Times New Roman" w:hAnsi="Times New Roman" w:cs="Times New Roman"/>
                        <w:color w:val="000000" w:themeColor="text1"/>
                        <w:sz w:val="24"/>
                        <w:szCs w:val="24"/>
                      </w:rPr>
                      <w:t xml:space="preserve">4 Level V   </w:t>
                    </w:r>
                  </w:sdtContent>
                </w:sdt>
              </w:p>
            </w:sdtContent>
          </w:sdt>
          <w:sdt>
            <w:sdtPr>
              <w:rPr>
                <w:color w:val="000000" w:themeColor="text1"/>
                <w:sz w:val="24"/>
                <w:szCs w:val="24"/>
              </w:rPr>
              <w:tag w:val="goog_rdk_424"/>
              <w:id w:val="1397547268"/>
            </w:sdtPr>
            <w:sdtContent>
              <w:p w14:paraId="2CECBB91" w14:textId="77777777" w:rsidR="005B26A0" w:rsidRPr="003F214F" w:rsidRDefault="00E75419">
                <w:pPr>
                  <w:pBdr>
                    <w:top w:val="nil"/>
                    <w:left w:val="nil"/>
                    <w:bottom w:val="nil"/>
                    <w:right w:val="nil"/>
                    <w:between w:val="nil"/>
                  </w:pBdr>
                  <w:spacing w:after="0"/>
                  <w:rPr>
                    <w:rFonts w:ascii="Times New Roman" w:eastAsia="Times New Roman" w:hAnsi="Times New Roman" w:cs="Times New Roman"/>
                    <w:color w:val="000000" w:themeColor="text1"/>
                    <w:sz w:val="24"/>
                    <w:szCs w:val="24"/>
                  </w:rPr>
                </w:pPr>
                <w:sdt>
                  <w:sdtPr>
                    <w:rPr>
                      <w:color w:val="000000" w:themeColor="text1"/>
                      <w:sz w:val="24"/>
                      <w:szCs w:val="24"/>
                    </w:rPr>
                    <w:tag w:val="goog_rdk_421"/>
                    <w:id w:val="1516492008"/>
                  </w:sdtPr>
                  <w:sdtContent>
                    <w:r w:rsidR="00902CB0" w:rsidRPr="003F214F">
                      <w:rPr>
                        <w:rFonts w:ascii="Times New Roman" w:eastAsia="Times New Roman" w:hAnsi="Times New Roman" w:cs="Times New Roman"/>
                        <w:color w:val="000000" w:themeColor="text1"/>
                        <w:sz w:val="24"/>
                        <w:szCs w:val="24"/>
                      </w:rPr>
                      <w:t>☐</w:t>
                    </w:r>
                  </w:sdtContent>
                </w:sdt>
                <w:sdt>
                  <w:sdtPr>
                    <w:rPr>
                      <w:color w:val="000000" w:themeColor="text1"/>
                      <w:sz w:val="24"/>
                      <w:szCs w:val="24"/>
                    </w:rPr>
                    <w:tag w:val="goog_rdk_422"/>
                    <w:id w:val="1121807144"/>
                  </w:sdtPr>
                  <w:sdtContent>
                    <w:r w:rsidR="00902CB0" w:rsidRPr="003F214F">
                      <w:rPr>
                        <w:rFonts w:ascii="Times New Roman" w:eastAsia="Times New Roman" w:hAnsi="Times New Roman" w:cs="Times New Roman"/>
                        <w:color w:val="000000" w:themeColor="text1"/>
                        <w:sz w:val="24"/>
                        <w:szCs w:val="24"/>
                      </w:rPr>
                      <w:t>5 level VI</w:t>
                    </w:r>
                  </w:sdtContent>
                </w:sdt>
                <w:sdt>
                  <w:sdtPr>
                    <w:rPr>
                      <w:color w:val="000000" w:themeColor="text1"/>
                      <w:sz w:val="24"/>
                      <w:szCs w:val="24"/>
                    </w:rPr>
                    <w:tag w:val="goog_rdk_423"/>
                    <w:id w:val="1138611606"/>
                  </w:sdtPr>
                  <w:sdtContent/>
                </w:sdt>
              </w:p>
            </w:sdtContent>
          </w:sdt>
          <w:p w14:paraId="10E46566" w14:textId="77777777" w:rsidR="005B26A0" w:rsidRPr="003F214F" w:rsidRDefault="005B26A0">
            <w:pPr>
              <w:spacing w:after="0"/>
              <w:rPr>
                <w:rFonts w:ascii="Times New Roman" w:eastAsia="Times New Roman" w:hAnsi="Times New Roman" w:cs="Times New Roman"/>
                <w:color w:val="000000" w:themeColor="text1"/>
                <w:sz w:val="24"/>
                <w:szCs w:val="24"/>
              </w:rPr>
            </w:pPr>
          </w:p>
        </w:tc>
      </w:tr>
    </w:tbl>
    <w:p w14:paraId="5741FB77" w14:textId="77777777" w:rsidR="00AC7C4B" w:rsidRPr="003F214F" w:rsidRDefault="00AC7C4B">
      <w:pPr>
        <w:jc w:val="center"/>
        <w:rPr>
          <w:rFonts w:ascii="Times New Roman" w:eastAsia="Times New Roman" w:hAnsi="Times New Roman" w:cs="Times New Roman"/>
          <w:b/>
          <w:color w:val="000000" w:themeColor="text1"/>
          <w:sz w:val="24"/>
          <w:szCs w:val="24"/>
        </w:rPr>
      </w:pPr>
    </w:p>
    <w:p w14:paraId="1958FBAB" w14:textId="77777777" w:rsidR="00AC7C4B" w:rsidRPr="003F214F" w:rsidRDefault="00AC7C4B">
      <w:pPr>
        <w:jc w:val="center"/>
        <w:rPr>
          <w:rFonts w:ascii="Times New Roman" w:eastAsia="Times New Roman" w:hAnsi="Times New Roman" w:cs="Times New Roman"/>
          <w:b/>
          <w:color w:val="000000" w:themeColor="text1"/>
          <w:sz w:val="24"/>
          <w:szCs w:val="24"/>
        </w:rPr>
      </w:pPr>
    </w:p>
    <w:p w14:paraId="05BB9722" w14:textId="77777777" w:rsidR="005B26A0" w:rsidRPr="003F214F" w:rsidRDefault="00902CB0">
      <w:pPr>
        <w:jc w:val="center"/>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Healthcare and Socio-economic Impacts of COVID-19 on Patients with Diabetes in Tanzania and Kenya</w:t>
      </w:r>
    </w:p>
    <w:p w14:paraId="08A195D3" w14:textId="77777777" w:rsidR="005B26A0" w:rsidRPr="003F214F" w:rsidRDefault="00902CB0">
      <w:pPr>
        <w:jc w:val="center"/>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lastRenderedPageBreak/>
        <w:t>Quantitative questionnaire</w:t>
      </w:r>
    </w:p>
    <w:p w14:paraId="39FD620C" w14:textId="77777777" w:rsidR="005B26A0" w:rsidRPr="003F214F" w:rsidRDefault="005B26A0">
      <w:pPr>
        <w:rPr>
          <w:rFonts w:ascii="Times New Roman" w:eastAsia="Times New Roman" w:hAnsi="Times New Roman" w:cs="Times New Roman"/>
          <w:b/>
          <w:color w:val="000000" w:themeColor="text1"/>
          <w:sz w:val="24"/>
          <w:szCs w:val="24"/>
        </w:rPr>
      </w:pPr>
    </w:p>
    <w:p w14:paraId="48A72825" w14:textId="77777777" w:rsidR="005B26A0" w:rsidRPr="003F214F" w:rsidRDefault="00902CB0">
      <w:pPr>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Section 1: Socio-demographic variables</w:t>
      </w:r>
    </w:p>
    <w:tbl>
      <w:tblPr>
        <w:tblStyle w:val="a5"/>
        <w:tblW w:w="97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1"/>
        <w:gridCol w:w="4578"/>
        <w:gridCol w:w="4507"/>
      </w:tblGrid>
      <w:tr w:rsidR="005B26A0" w:rsidRPr="00D50DF6" w14:paraId="53E62FF6" w14:textId="77777777">
        <w:trPr>
          <w:trHeight w:val="240"/>
        </w:trPr>
        <w:tc>
          <w:tcPr>
            <w:tcW w:w="631" w:type="dxa"/>
          </w:tcPr>
          <w:p w14:paraId="4FBBFFB6" w14:textId="77777777" w:rsidR="005B26A0" w:rsidRPr="003F214F" w:rsidRDefault="00902CB0">
            <w:pPr>
              <w:spacing w:after="0"/>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1.1</w:t>
            </w:r>
          </w:p>
        </w:tc>
        <w:tc>
          <w:tcPr>
            <w:tcW w:w="4578" w:type="dxa"/>
          </w:tcPr>
          <w:p w14:paraId="7A4DD503" w14:textId="77777777" w:rsidR="005B26A0" w:rsidRPr="003F214F" w:rsidRDefault="00902CB0">
            <w:p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Age </w:t>
            </w:r>
          </w:p>
        </w:tc>
        <w:tc>
          <w:tcPr>
            <w:tcW w:w="4507" w:type="dxa"/>
            <w:vAlign w:val="center"/>
          </w:tcPr>
          <w:p w14:paraId="16F1C383"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__________ years </w:t>
            </w:r>
          </w:p>
        </w:tc>
      </w:tr>
      <w:tr w:rsidR="005B26A0" w:rsidRPr="00D50DF6" w14:paraId="0B22D3E2" w14:textId="77777777">
        <w:trPr>
          <w:trHeight w:val="240"/>
        </w:trPr>
        <w:tc>
          <w:tcPr>
            <w:tcW w:w="631" w:type="dxa"/>
          </w:tcPr>
          <w:p w14:paraId="40CAD31F" w14:textId="77777777" w:rsidR="005B26A0" w:rsidRPr="003F214F" w:rsidRDefault="00902CB0">
            <w:pPr>
              <w:spacing w:after="0"/>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1.2</w:t>
            </w:r>
          </w:p>
        </w:tc>
        <w:tc>
          <w:tcPr>
            <w:tcW w:w="4578" w:type="dxa"/>
          </w:tcPr>
          <w:p w14:paraId="40123589" w14:textId="77777777" w:rsidR="005B26A0" w:rsidRPr="003F214F" w:rsidRDefault="00902CB0">
            <w:p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Gender </w:t>
            </w:r>
          </w:p>
        </w:tc>
        <w:tc>
          <w:tcPr>
            <w:tcW w:w="4507" w:type="dxa"/>
            <w:vAlign w:val="center"/>
          </w:tcPr>
          <w:p w14:paraId="159CAA7B" w14:textId="77777777" w:rsidR="005B26A0" w:rsidRPr="003F214F" w:rsidRDefault="00E75419">
            <w:pPr>
              <w:pBdr>
                <w:top w:val="nil"/>
                <w:left w:val="nil"/>
                <w:bottom w:val="nil"/>
                <w:right w:val="nil"/>
                <w:between w:val="nil"/>
              </w:pBdr>
              <w:spacing w:after="0"/>
              <w:rPr>
                <w:rFonts w:ascii="Times New Roman" w:eastAsia="Times New Roman" w:hAnsi="Times New Roman" w:cs="Times New Roman"/>
                <w:color w:val="000000" w:themeColor="text1"/>
                <w:sz w:val="24"/>
                <w:szCs w:val="24"/>
              </w:rPr>
            </w:pPr>
            <w:sdt>
              <w:sdtPr>
                <w:rPr>
                  <w:color w:val="000000" w:themeColor="text1"/>
                  <w:sz w:val="24"/>
                  <w:szCs w:val="24"/>
                </w:rPr>
                <w:tag w:val="goog_rdk_425"/>
                <w:id w:val="-1754117282"/>
              </w:sdtPr>
              <w:sdtContent>
                <w:r w:rsidR="00902CB0" w:rsidRPr="003F214F">
                  <w:rPr>
                    <w:rFonts w:ascii="Arial Unicode MS" w:eastAsia="Arial Unicode MS" w:hAnsi="Arial Unicode MS" w:cs="Arial Unicode MS"/>
                    <w:color w:val="000000" w:themeColor="text1"/>
                    <w:sz w:val="24"/>
                    <w:szCs w:val="24"/>
                  </w:rPr>
                  <w:t>☐</w:t>
                </w:r>
              </w:sdtContent>
            </w:sdt>
            <w:r w:rsidR="00902CB0" w:rsidRPr="003F214F">
              <w:rPr>
                <w:rFonts w:ascii="Times New Roman" w:eastAsia="Times New Roman" w:hAnsi="Times New Roman" w:cs="Times New Roman"/>
                <w:color w:val="000000" w:themeColor="text1"/>
                <w:sz w:val="24"/>
                <w:szCs w:val="24"/>
              </w:rPr>
              <w:t xml:space="preserve"> 1 Female     </w:t>
            </w:r>
            <w:sdt>
              <w:sdtPr>
                <w:rPr>
                  <w:color w:val="000000" w:themeColor="text1"/>
                  <w:sz w:val="24"/>
                  <w:szCs w:val="24"/>
                </w:rPr>
                <w:tag w:val="goog_rdk_426"/>
                <w:id w:val="-1263688069"/>
              </w:sdtPr>
              <w:sdtContent>
                <w:r w:rsidR="00902CB0" w:rsidRPr="003F214F">
                  <w:rPr>
                    <w:rFonts w:ascii="Arial Unicode MS" w:eastAsia="Arial Unicode MS" w:hAnsi="Arial Unicode MS" w:cs="Arial Unicode MS"/>
                    <w:color w:val="000000" w:themeColor="text1"/>
                    <w:sz w:val="24"/>
                    <w:szCs w:val="24"/>
                  </w:rPr>
                  <w:t>☐</w:t>
                </w:r>
              </w:sdtContent>
            </w:sdt>
            <w:r w:rsidR="00902CB0" w:rsidRPr="003F214F">
              <w:rPr>
                <w:rFonts w:ascii="Times New Roman" w:eastAsia="Times New Roman" w:hAnsi="Times New Roman" w:cs="Times New Roman"/>
                <w:color w:val="000000" w:themeColor="text1"/>
                <w:sz w:val="24"/>
                <w:szCs w:val="24"/>
              </w:rPr>
              <w:t>2 Male</w:t>
            </w:r>
          </w:p>
          <w:p w14:paraId="3644DEC4"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r>
      <w:tr w:rsidR="005B26A0" w:rsidRPr="00D50DF6" w14:paraId="445EC236" w14:textId="77777777">
        <w:trPr>
          <w:trHeight w:val="240"/>
        </w:trPr>
        <w:tc>
          <w:tcPr>
            <w:tcW w:w="631" w:type="dxa"/>
          </w:tcPr>
          <w:p w14:paraId="52272DF0" w14:textId="77777777" w:rsidR="005B26A0" w:rsidRPr="003F214F" w:rsidRDefault="00902CB0">
            <w:pPr>
              <w:spacing w:after="0"/>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1.3</w:t>
            </w:r>
          </w:p>
        </w:tc>
        <w:tc>
          <w:tcPr>
            <w:tcW w:w="4578" w:type="dxa"/>
          </w:tcPr>
          <w:p w14:paraId="441A29CD" w14:textId="77777777" w:rsidR="005B26A0" w:rsidRPr="003F214F" w:rsidRDefault="00902CB0">
            <w:p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Place of current Residence </w:t>
            </w:r>
          </w:p>
          <w:p w14:paraId="3AC2809A" w14:textId="77777777" w:rsidR="005B26A0" w:rsidRPr="003F214F" w:rsidRDefault="005B26A0">
            <w:pPr>
              <w:pBdr>
                <w:top w:val="nil"/>
                <w:left w:val="nil"/>
                <w:bottom w:val="nil"/>
                <w:right w:val="nil"/>
                <w:between w:val="nil"/>
              </w:pBdr>
              <w:spacing w:after="0"/>
              <w:rPr>
                <w:rFonts w:ascii="Times New Roman" w:eastAsia="Times New Roman" w:hAnsi="Times New Roman" w:cs="Times New Roman"/>
                <w:color w:val="000000" w:themeColor="text1"/>
                <w:sz w:val="24"/>
                <w:szCs w:val="24"/>
              </w:rPr>
            </w:pPr>
          </w:p>
        </w:tc>
        <w:tc>
          <w:tcPr>
            <w:tcW w:w="4507" w:type="dxa"/>
            <w:vAlign w:val="center"/>
          </w:tcPr>
          <w:p w14:paraId="52CC79B2" w14:textId="77777777" w:rsidR="005B26A0" w:rsidRPr="003F214F" w:rsidRDefault="00902CB0">
            <w:p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Village ______________</w:t>
            </w:r>
          </w:p>
          <w:p w14:paraId="09659522" w14:textId="77777777" w:rsidR="005B26A0" w:rsidRPr="003F214F" w:rsidRDefault="00902CB0">
            <w:p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Sub-county_____________</w:t>
            </w:r>
          </w:p>
          <w:p w14:paraId="1916E94F"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County_____________</w:t>
            </w:r>
          </w:p>
          <w:p w14:paraId="1F0138C5" w14:textId="77777777" w:rsidR="005B26A0" w:rsidRPr="003F214F" w:rsidRDefault="00E75419">
            <w:pPr>
              <w:pBdr>
                <w:top w:val="nil"/>
                <w:left w:val="nil"/>
                <w:bottom w:val="nil"/>
                <w:right w:val="nil"/>
                <w:between w:val="nil"/>
              </w:pBdr>
              <w:spacing w:after="0"/>
              <w:rPr>
                <w:rFonts w:ascii="Times New Roman" w:eastAsia="Times New Roman" w:hAnsi="Times New Roman" w:cs="Times New Roman"/>
                <w:color w:val="000000" w:themeColor="text1"/>
                <w:sz w:val="24"/>
                <w:szCs w:val="24"/>
              </w:rPr>
            </w:pPr>
            <w:sdt>
              <w:sdtPr>
                <w:rPr>
                  <w:color w:val="000000" w:themeColor="text1"/>
                  <w:sz w:val="24"/>
                  <w:szCs w:val="24"/>
                </w:rPr>
                <w:tag w:val="goog_rdk_427"/>
                <w:id w:val="1072628764"/>
              </w:sdtPr>
              <w:sdtContent>
                <w:r w:rsidR="00902CB0" w:rsidRPr="003F214F">
                  <w:rPr>
                    <w:rFonts w:ascii="Arial Unicode MS" w:eastAsia="Arial Unicode MS" w:hAnsi="Arial Unicode MS" w:cs="Arial Unicode MS"/>
                    <w:color w:val="000000" w:themeColor="text1"/>
                    <w:sz w:val="24"/>
                    <w:szCs w:val="24"/>
                  </w:rPr>
                  <w:t>☐</w:t>
                </w:r>
              </w:sdtContent>
            </w:sdt>
            <w:r w:rsidR="00902CB0" w:rsidRPr="003F214F">
              <w:rPr>
                <w:rFonts w:ascii="Times New Roman" w:eastAsia="Times New Roman" w:hAnsi="Times New Roman" w:cs="Times New Roman"/>
                <w:color w:val="000000" w:themeColor="text1"/>
                <w:sz w:val="24"/>
                <w:szCs w:val="24"/>
              </w:rPr>
              <w:t xml:space="preserve"> 1 Urban     </w:t>
            </w:r>
            <w:sdt>
              <w:sdtPr>
                <w:rPr>
                  <w:color w:val="000000" w:themeColor="text1"/>
                  <w:sz w:val="24"/>
                  <w:szCs w:val="24"/>
                </w:rPr>
                <w:tag w:val="goog_rdk_428"/>
                <w:id w:val="-16324568"/>
              </w:sdtPr>
              <w:sdtContent>
                <w:r w:rsidR="00902CB0" w:rsidRPr="003F214F">
                  <w:rPr>
                    <w:rFonts w:ascii="Arial Unicode MS" w:eastAsia="Arial Unicode MS" w:hAnsi="Arial Unicode MS" w:cs="Arial Unicode MS"/>
                    <w:color w:val="000000" w:themeColor="text1"/>
                    <w:sz w:val="24"/>
                    <w:szCs w:val="24"/>
                  </w:rPr>
                  <w:t>☐</w:t>
                </w:r>
              </w:sdtContent>
            </w:sdt>
            <w:r w:rsidR="00902CB0" w:rsidRPr="003F214F">
              <w:rPr>
                <w:rFonts w:ascii="Times New Roman" w:eastAsia="Times New Roman" w:hAnsi="Times New Roman" w:cs="Times New Roman"/>
                <w:color w:val="000000" w:themeColor="text1"/>
                <w:sz w:val="24"/>
                <w:szCs w:val="24"/>
              </w:rPr>
              <w:t>2 rural</w:t>
            </w:r>
          </w:p>
          <w:p w14:paraId="0CEB9278"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r>
      <w:tr w:rsidR="005B26A0" w:rsidRPr="00D50DF6" w14:paraId="12065E7E" w14:textId="77777777">
        <w:trPr>
          <w:trHeight w:val="240"/>
        </w:trPr>
        <w:tc>
          <w:tcPr>
            <w:tcW w:w="631" w:type="dxa"/>
            <w:vMerge w:val="restart"/>
          </w:tcPr>
          <w:p w14:paraId="024D6970" w14:textId="77777777" w:rsidR="005B26A0" w:rsidRPr="003F214F" w:rsidRDefault="00902CB0">
            <w:pPr>
              <w:spacing w:after="0"/>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1.4</w:t>
            </w:r>
          </w:p>
        </w:tc>
        <w:tc>
          <w:tcPr>
            <w:tcW w:w="4578" w:type="dxa"/>
            <w:vMerge w:val="restart"/>
          </w:tcPr>
          <w:p w14:paraId="6ED29CAA" w14:textId="77777777" w:rsidR="005B26A0" w:rsidRPr="003F214F" w:rsidRDefault="00902CB0">
            <w:p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Marital status</w:t>
            </w:r>
          </w:p>
        </w:tc>
        <w:tc>
          <w:tcPr>
            <w:tcW w:w="4507" w:type="dxa"/>
            <w:vAlign w:val="center"/>
          </w:tcPr>
          <w:p w14:paraId="20D121B2"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1.Married or living together</w:t>
            </w:r>
          </w:p>
        </w:tc>
      </w:tr>
      <w:tr w:rsidR="005B26A0" w:rsidRPr="00D50DF6" w14:paraId="74CEF9BA" w14:textId="77777777">
        <w:trPr>
          <w:trHeight w:val="220"/>
        </w:trPr>
        <w:tc>
          <w:tcPr>
            <w:tcW w:w="631" w:type="dxa"/>
            <w:vMerge/>
          </w:tcPr>
          <w:p w14:paraId="1963BD6D" w14:textId="77777777" w:rsidR="005B26A0" w:rsidRPr="003F214F" w:rsidRDefault="005B26A0">
            <w:pPr>
              <w:widowControl w:val="0"/>
              <w:pBdr>
                <w:top w:val="nil"/>
                <w:left w:val="nil"/>
                <w:bottom w:val="nil"/>
                <w:right w:val="nil"/>
                <w:between w:val="nil"/>
              </w:pBdr>
              <w:spacing w:after="0" w:line="276" w:lineRule="auto"/>
              <w:rPr>
                <w:rFonts w:ascii="Times New Roman" w:eastAsia="Times New Roman" w:hAnsi="Times New Roman" w:cs="Times New Roman"/>
                <w:color w:val="000000" w:themeColor="text1"/>
                <w:sz w:val="24"/>
                <w:szCs w:val="24"/>
              </w:rPr>
            </w:pPr>
          </w:p>
        </w:tc>
        <w:tc>
          <w:tcPr>
            <w:tcW w:w="4578" w:type="dxa"/>
            <w:vMerge/>
          </w:tcPr>
          <w:p w14:paraId="2266B42C" w14:textId="77777777" w:rsidR="005B26A0" w:rsidRPr="003F214F" w:rsidRDefault="005B26A0">
            <w:pPr>
              <w:widowControl w:val="0"/>
              <w:pBdr>
                <w:top w:val="nil"/>
                <w:left w:val="nil"/>
                <w:bottom w:val="nil"/>
                <w:right w:val="nil"/>
                <w:between w:val="nil"/>
              </w:pBdr>
              <w:spacing w:after="0" w:line="276" w:lineRule="auto"/>
              <w:rPr>
                <w:rFonts w:ascii="Times New Roman" w:eastAsia="Times New Roman" w:hAnsi="Times New Roman" w:cs="Times New Roman"/>
                <w:color w:val="000000" w:themeColor="text1"/>
                <w:sz w:val="24"/>
                <w:szCs w:val="24"/>
              </w:rPr>
            </w:pPr>
          </w:p>
        </w:tc>
        <w:tc>
          <w:tcPr>
            <w:tcW w:w="4507" w:type="dxa"/>
            <w:vAlign w:val="center"/>
          </w:tcPr>
          <w:p w14:paraId="591AD0F4"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2.Divorced / separated</w:t>
            </w:r>
          </w:p>
        </w:tc>
      </w:tr>
      <w:tr w:rsidR="005B26A0" w:rsidRPr="00D50DF6" w14:paraId="16ADE06E" w14:textId="77777777">
        <w:trPr>
          <w:trHeight w:val="160"/>
        </w:trPr>
        <w:tc>
          <w:tcPr>
            <w:tcW w:w="631" w:type="dxa"/>
            <w:vMerge/>
          </w:tcPr>
          <w:p w14:paraId="434F53A6" w14:textId="77777777" w:rsidR="005B26A0" w:rsidRPr="003F214F" w:rsidRDefault="005B26A0">
            <w:pPr>
              <w:widowControl w:val="0"/>
              <w:pBdr>
                <w:top w:val="nil"/>
                <w:left w:val="nil"/>
                <w:bottom w:val="nil"/>
                <w:right w:val="nil"/>
                <w:between w:val="nil"/>
              </w:pBdr>
              <w:spacing w:after="0" w:line="276" w:lineRule="auto"/>
              <w:rPr>
                <w:rFonts w:ascii="Times New Roman" w:eastAsia="Times New Roman" w:hAnsi="Times New Roman" w:cs="Times New Roman"/>
                <w:color w:val="000000" w:themeColor="text1"/>
                <w:sz w:val="24"/>
                <w:szCs w:val="24"/>
              </w:rPr>
            </w:pPr>
          </w:p>
        </w:tc>
        <w:tc>
          <w:tcPr>
            <w:tcW w:w="4578" w:type="dxa"/>
            <w:vMerge/>
          </w:tcPr>
          <w:p w14:paraId="5548E38A" w14:textId="77777777" w:rsidR="005B26A0" w:rsidRPr="003F214F" w:rsidRDefault="005B26A0">
            <w:pPr>
              <w:widowControl w:val="0"/>
              <w:pBdr>
                <w:top w:val="nil"/>
                <w:left w:val="nil"/>
                <w:bottom w:val="nil"/>
                <w:right w:val="nil"/>
                <w:between w:val="nil"/>
              </w:pBdr>
              <w:spacing w:after="0" w:line="276" w:lineRule="auto"/>
              <w:rPr>
                <w:rFonts w:ascii="Times New Roman" w:eastAsia="Times New Roman" w:hAnsi="Times New Roman" w:cs="Times New Roman"/>
                <w:color w:val="000000" w:themeColor="text1"/>
                <w:sz w:val="24"/>
                <w:szCs w:val="24"/>
              </w:rPr>
            </w:pPr>
          </w:p>
        </w:tc>
        <w:tc>
          <w:tcPr>
            <w:tcW w:w="4507" w:type="dxa"/>
            <w:vAlign w:val="center"/>
          </w:tcPr>
          <w:p w14:paraId="684E15F9"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3.Widowed</w:t>
            </w:r>
          </w:p>
        </w:tc>
      </w:tr>
      <w:tr w:rsidR="005B26A0" w:rsidRPr="00D50DF6" w14:paraId="0DB019CE" w14:textId="77777777">
        <w:trPr>
          <w:trHeight w:val="300"/>
        </w:trPr>
        <w:tc>
          <w:tcPr>
            <w:tcW w:w="631" w:type="dxa"/>
            <w:vMerge/>
          </w:tcPr>
          <w:p w14:paraId="27878FD0" w14:textId="77777777" w:rsidR="005B26A0" w:rsidRPr="003F214F" w:rsidRDefault="005B26A0">
            <w:pPr>
              <w:widowControl w:val="0"/>
              <w:pBdr>
                <w:top w:val="nil"/>
                <w:left w:val="nil"/>
                <w:bottom w:val="nil"/>
                <w:right w:val="nil"/>
                <w:between w:val="nil"/>
              </w:pBdr>
              <w:spacing w:after="0" w:line="276" w:lineRule="auto"/>
              <w:rPr>
                <w:rFonts w:ascii="Times New Roman" w:eastAsia="Times New Roman" w:hAnsi="Times New Roman" w:cs="Times New Roman"/>
                <w:color w:val="000000" w:themeColor="text1"/>
                <w:sz w:val="24"/>
                <w:szCs w:val="24"/>
              </w:rPr>
            </w:pPr>
          </w:p>
        </w:tc>
        <w:tc>
          <w:tcPr>
            <w:tcW w:w="4578" w:type="dxa"/>
            <w:vMerge/>
          </w:tcPr>
          <w:p w14:paraId="16A4ECB7" w14:textId="77777777" w:rsidR="005B26A0" w:rsidRPr="003F214F" w:rsidRDefault="005B26A0">
            <w:pPr>
              <w:widowControl w:val="0"/>
              <w:pBdr>
                <w:top w:val="nil"/>
                <w:left w:val="nil"/>
                <w:bottom w:val="nil"/>
                <w:right w:val="nil"/>
                <w:between w:val="nil"/>
              </w:pBdr>
              <w:spacing w:after="0" w:line="276" w:lineRule="auto"/>
              <w:rPr>
                <w:rFonts w:ascii="Times New Roman" w:eastAsia="Times New Roman" w:hAnsi="Times New Roman" w:cs="Times New Roman"/>
                <w:color w:val="000000" w:themeColor="text1"/>
                <w:sz w:val="24"/>
                <w:szCs w:val="24"/>
              </w:rPr>
            </w:pPr>
          </w:p>
        </w:tc>
        <w:tc>
          <w:tcPr>
            <w:tcW w:w="4507" w:type="dxa"/>
            <w:vAlign w:val="center"/>
          </w:tcPr>
          <w:p w14:paraId="5019ED44"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4.Never-married /never lived together</w:t>
            </w:r>
          </w:p>
        </w:tc>
      </w:tr>
      <w:tr w:rsidR="005B26A0" w:rsidRPr="00D50DF6" w14:paraId="0CA0E236" w14:textId="77777777">
        <w:trPr>
          <w:trHeight w:val="240"/>
        </w:trPr>
        <w:tc>
          <w:tcPr>
            <w:tcW w:w="631" w:type="dxa"/>
            <w:vMerge/>
          </w:tcPr>
          <w:p w14:paraId="37DAADFB" w14:textId="77777777" w:rsidR="005B26A0" w:rsidRPr="003F214F" w:rsidRDefault="005B26A0">
            <w:pPr>
              <w:widowControl w:val="0"/>
              <w:pBdr>
                <w:top w:val="nil"/>
                <w:left w:val="nil"/>
                <w:bottom w:val="nil"/>
                <w:right w:val="nil"/>
                <w:between w:val="nil"/>
              </w:pBdr>
              <w:spacing w:after="0" w:line="276" w:lineRule="auto"/>
              <w:rPr>
                <w:rFonts w:ascii="Times New Roman" w:eastAsia="Times New Roman" w:hAnsi="Times New Roman" w:cs="Times New Roman"/>
                <w:color w:val="000000" w:themeColor="text1"/>
                <w:sz w:val="24"/>
                <w:szCs w:val="24"/>
              </w:rPr>
            </w:pPr>
          </w:p>
        </w:tc>
        <w:tc>
          <w:tcPr>
            <w:tcW w:w="4578" w:type="dxa"/>
            <w:vMerge/>
          </w:tcPr>
          <w:p w14:paraId="5B514E39" w14:textId="77777777" w:rsidR="005B26A0" w:rsidRPr="003F214F" w:rsidRDefault="005B26A0">
            <w:pPr>
              <w:widowControl w:val="0"/>
              <w:pBdr>
                <w:top w:val="nil"/>
                <w:left w:val="nil"/>
                <w:bottom w:val="nil"/>
                <w:right w:val="nil"/>
                <w:between w:val="nil"/>
              </w:pBdr>
              <w:spacing w:after="0" w:line="276" w:lineRule="auto"/>
              <w:rPr>
                <w:rFonts w:ascii="Times New Roman" w:eastAsia="Times New Roman" w:hAnsi="Times New Roman" w:cs="Times New Roman"/>
                <w:color w:val="000000" w:themeColor="text1"/>
                <w:sz w:val="24"/>
                <w:szCs w:val="24"/>
              </w:rPr>
            </w:pPr>
          </w:p>
        </w:tc>
        <w:tc>
          <w:tcPr>
            <w:tcW w:w="4507" w:type="dxa"/>
            <w:vAlign w:val="center"/>
          </w:tcPr>
          <w:p w14:paraId="5932CAF4"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5.Other</w:t>
            </w:r>
          </w:p>
        </w:tc>
      </w:tr>
      <w:tr w:rsidR="005B26A0" w:rsidRPr="00D50DF6" w14:paraId="78F4B51F" w14:textId="77777777">
        <w:trPr>
          <w:trHeight w:val="120"/>
        </w:trPr>
        <w:tc>
          <w:tcPr>
            <w:tcW w:w="631" w:type="dxa"/>
            <w:vMerge/>
          </w:tcPr>
          <w:p w14:paraId="1312F6DB" w14:textId="77777777" w:rsidR="005B26A0" w:rsidRPr="003F214F" w:rsidRDefault="005B26A0">
            <w:pPr>
              <w:widowControl w:val="0"/>
              <w:pBdr>
                <w:top w:val="nil"/>
                <w:left w:val="nil"/>
                <w:bottom w:val="nil"/>
                <w:right w:val="nil"/>
                <w:between w:val="nil"/>
              </w:pBdr>
              <w:spacing w:after="0" w:line="276" w:lineRule="auto"/>
              <w:rPr>
                <w:rFonts w:ascii="Times New Roman" w:eastAsia="Times New Roman" w:hAnsi="Times New Roman" w:cs="Times New Roman"/>
                <w:color w:val="000000" w:themeColor="text1"/>
                <w:sz w:val="24"/>
                <w:szCs w:val="24"/>
              </w:rPr>
            </w:pPr>
          </w:p>
        </w:tc>
        <w:tc>
          <w:tcPr>
            <w:tcW w:w="4578" w:type="dxa"/>
            <w:vMerge/>
          </w:tcPr>
          <w:p w14:paraId="5994DCBD" w14:textId="77777777" w:rsidR="005B26A0" w:rsidRPr="003F214F" w:rsidRDefault="005B26A0">
            <w:pPr>
              <w:widowControl w:val="0"/>
              <w:pBdr>
                <w:top w:val="nil"/>
                <w:left w:val="nil"/>
                <w:bottom w:val="nil"/>
                <w:right w:val="nil"/>
                <w:between w:val="nil"/>
              </w:pBdr>
              <w:spacing w:after="0" w:line="276" w:lineRule="auto"/>
              <w:rPr>
                <w:rFonts w:ascii="Times New Roman" w:eastAsia="Times New Roman" w:hAnsi="Times New Roman" w:cs="Times New Roman"/>
                <w:color w:val="000000" w:themeColor="text1"/>
                <w:sz w:val="24"/>
                <w:szCs w:val="24"/>
              </w:rPr>
            </w:pPr>
          </w:p>
        </w:tc>
        <w:tc>
          <w:tcPr>
            <w:tcW w:w="4507" w:type="dxa"/>
            <w:vAlign w:val="center"/>
          </w:tcPr>
          <w:p w14:paraId="3EE52CCE"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(SPECIFY)…………………</w:t>
            </w:r>
          </w:p>
        </w:tc>
      </w:tr>
      <w:tr w:rsidR="005B26A0" w:rsidRPr="00D50DF6" w14:paraId="12D36F9E" w14:textId="77777777">
        <w:trPr>
          <w:trHeight w:val="120"/>
        </w:trPr>
        <w:tc>
          <w:tcPr>
            <w:tcW w:w="631" w:type="dxa"/>
          </w:tcPr>
          <w:p w14:paraId="5ED561BE" w14:textId="77777777" w:rsidR="005B26A0" w:rsidRPr="003F214F" w:rsidRDefault="00902CB0">
            <w:pPr>
              <w:widowControl w:val="0"/>
              <w:pBdr>
                <w:top w:val="nil"/>
                <w:left w:val="nil"/>
                <w:bottom w:val="nil"/>
                <w:right w:val="nil"/>
                <w:between w:val="nil"/>
              </w:pBdr>
              <w:spacing w:after="0" w:line="276"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1.5</w:t>
            </w:r>
          </w:p>
        </w:tc>
        <w:tc>
          <w:tcPr>
            <w:tcW w:w="4578" w:type="dxa"/>
          </w:tcPr>
          <w:p w14:paraId="3B139D0D" w14:textId="77777777" w:rsidR="005B26A0" w:rsidRPr="003F214F" w:rsidRDefault="00902CB0">
            <w:pPr>
              <w:widowControl w:val="0"/>
              <w:pBdr>
                <w:top w:val="nil"/>
                <w:left w:val="nil"/>
                <w:bottom w:val="nil"/>
                <w:right w:val="nil"/>
                <w:between w:val="nil"/>
              </w:pBdr>
              <w:spacing w:after="0" w:line="276"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Education</w:t>
            </w:r>
          </w:p>
          <w:p w14:paraId="7A7CCC31" w14:textId="77777777" w:rsidR="005B26A0" w:rsidRPr="003F214F" w:rsidRDefault="00902CB0">
            <w:pPr>
              <w:widowControl w:val="0"/>
              <w:pBdr>
                <w:top w:val="nil"/>
                <w:left w:val="nil"/>
                <w:bottom w:val="nil"/>
                <w:right w:val="nil"/>
                <w:between w:val="nil"/>
              </w:pBdr>
              <w:spacing w:after="0" w:line="276"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 </w:t>
            </w:r>
          </w:p>
        </w:tc>
        <w:tc>
          <w:tcPr>
            <w:tcW w:w="4507" w:type="dxa"/>
            <w:vAlign w:val="center"/>
          </w:tcPr>
          <w:p w14:paraId="20B27727"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1.No formal schooling</w:t>
            </w:r>
          </w:p>
          <w:p w14:paraId="7991D6AD"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2. Primary incomplete.</w:t>
            </w:r>
          </w:p>
          <w:p w14:paraId="6AE59DEF"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3. Primary complete</w:t>
            </w:r>
          </w:p>
          <w:p w14:paraId="05E8DA08"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4.Secondary incomplete</w:t>
            </w:r>
          </w:p>
          <w:p w14:paraId="5101104A"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5.Secondary complete</w:t>
            </w:r>
          </w:p>
          <w:p w14:paraId="30DAC73E"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6.College/University incomplete</w:t>
            </w:r>
          </w:p>
          <w:p w14:paraId="541A5FA0"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7.College/University complete</w:t>
            </w:r>
          </w:p>
        </w:tc>
      </w:tr>
      <w:tr w:rsidR="005B26A0" w:rsidRPr="00D50DF6" w14:paraId="6C890B6E" w14:textId="77777777">
        <w:trPr>
          <w:trHeight w:val="120"/>
        </w:trPr>
        <w:tc>
          <w:tcPr>
            <w:tcW w:w="631" w:type="dxa"/>
          </w:tcPr>
          <w:p w14:paraId="546DC8DA" w14:textId="77777777" w:rsidR="005B26A0" w:rsidRPr="003F214F" w:rsidRDefault="00902CB0">
            <w:pPr>
              <w:widowControl w:val="0"/>
              <w:pBdr>
                <w:top w:val="nil"/>
                <w:left w:val="nil"/>
                <w:bottom w:val="nil"/>
                <w:right w:val="nil"/>
                <w:between w:val="nil"/>
              </w:pBdr>
              <w:spacing w:after="0" w:line="276"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1.6</w:t>
            </w:r>
          </w:p>
        </w:tc>
        <w:tc>
          <w:tcPr>
            <w:tcW w:w="4578" w:type="dxa"/>
          </w:tcPr>
          <w:p w14:paraId="12BF45D7" w14:textId="77777777" w:rsidR="005B26A0" w:rsidRPr="003F214F" w:rsidRDefault="00902CB0">
            <w:pPr>
              <w:widowControl w:val="0"/>
              <w:pBdr>
                <w:top w:val="nil"/>
                <w:left w:val="nil"/>
                <w:bottom w:val="nil"/>
                <w:right w:val="nil"/>
                <w:between w:val="nil"/>
              </w:pBdr>
              <w:spacing w:after="0" w:line="276"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Occupation </w:t>
            </w:r>
          </w:p>
        </w:tc>
        <w:tc>
          <w:tcPr>
            <w:tcW w:w="4507" w:type="dxa"/>
            <w:vAlign w:val="center"/>
          </w:tcPr>
          <w:p w14:paraId="4EE6F922"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1.Formal employment</w:t>
            </w:r>
          </w:p>
          <w:p w14:paraId="0DF077C1"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2. Informal employment</w:t>
            </w:r>
          </w:p>
          <w:p w14:paraId="5D2ED7E4"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2.Casual worker</w:t>
            </w:r>
          </w:p>
          <w:p w14:paraId="691D292E"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3.Trader</w:t>
            </w:r>
          </w:p>
          <w:p w14:paraId="1EC1C45F"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4.Unemployed</w:t>
            </w:r>
          </w:p>
          <w:p w14:paraId="0A973141"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6.Other______</w:t>
            </w:r>
          </w:p>
          <w:p w14:paraId="65493BB0" w14:textId="77777777" w:rsidR="005B26A0" w:rsidRPr="003F214F" w:rsidRDefault="00902CB0">
            <w:pPr>
              <w:widowControl w:val="0"/>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(SPECIFY)</w:t>
            </w:r>
          </w:p>
          <w:p w14:paraId="4583CE2A"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r>
    </w:tbl>
    <w:p w14:paraId="6088638F" w14:textId="77777777" w:rsidR="005B26A0" w:rsidRPr="003F214F" w:rsidRDefault="005B26A0">
      <w:pPr>
        <w:rPr>
          <w:rFonts w:ascii="Times New Roman" w:eastAsia="Times New Roman" w:hAnsi="Times New Roman" w:cs="Times New Roman"/>
          <w:color w:val="000000" w:themeColor="text1"/>
          <w:sz w:val="24"/>
          <w:szCs w:val="24"/>
        </w:rPr>
      </w:pPr>
    </w:p>
    <w:p w14:paraId="19307388" w14:textId="77777777" w:rsidR="00036969" w:rsidRDefault="00036969">
      <w:pPr>
        <w:rPr>
          <w:rFonts w:ascii="Times New Roman" w:eastAsia="Times New Roman" w:hAnsi="Times New Roman" w:cs="Times New Roman"/>
          <w:b/>
          <w:color w:val="000000" w:themeColor="text1"/>
          <w:sz w:val="24"/>
          <w:szCs w:val="24"/>
        </w:rPr>
      </w:pPr>
    </w:p>
    <w:p w14:paraId="3C0A5183" w14:textId="77777777" w:rsidR="00036969" w:rsidRDefault="00036969">
      <w:pPr>
        <w:rPr>
          <w:rFonts w:ascii="Times New Roman" w:eastAsia="Times New Roman" w:hAnsi="Times New Roman" w:cs="Times New Roman"/>
          <w:b/>
          <w:color w:val="000000" w:themeColor="text1"/>
          <w:sz w:val="24"/>
          <w:szCs w:val="24"/>
        </w:rPr>
      </w:pPr>
    </w:p>
    <w:p w14:paraId="6B6054AA" w14:textId="72CCF61B" w:rsidR="005B26A0" w:rsidRPr="003F214F" w:rsidRDefault="00902CB0">
      <w:pPr>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 xml:space="preserve">Section 2: Impact of COVID-19 on Healthcare expenditure and resource use, access to health care, social support, affordability of medicine </w:t>
      </w:r>
    </w:p>
    <w:p w14:paraId="699CF74A" w14:textId="77777777" w:rsidR="005B26A0" w:rsidRPr="003F214F" w:rsidRDefault="00902CB0">
      <w:pPr>
        <w:rPr>
          <w:rFonts w:ascii="Times New Roman" w:eastAsia="Times New Roman" w:hAnsi="Times New Roman" w:cs="Times New Roman"/>
          <w:b/>
          <w:color w:val="000000" w:themeColor="text1"/>
          <w:sz w:val="24"/>
          <w:szCs w:val="24"/>
          <w:u w:val="single"/>
        </w:rPr>
      </w:pPr>
      <w:r w:rsidRPr="003F214F">
        <w:rPr>
          <w:rFonts w:ascii="Times New Roman" w:eastAsia="Times New Roman" w:hAnsi="Times New Roman" w:cs="Times New Roman"/>
          <w:b/>
          <w:color w:val="000000" w:themeColor="text1"/>
          <w:sz w:val="24"/>
          <w:szCs w:val="24"/>
          <w:u w:val="single"/>
        </w:rPr>
        <w:t>SECTION 2A: Healthcare resource use and expenditure</w:t>
      </w:r>
    </w:p>
    <w:tbl>
      <w:tblPr>
        <w:tblStyle w:val="a6"/>
        <w:tblW w:w="9350" w:type="dxa"/>
        <w:tblLayout w:type="fixed"/>
        <w:tblLook w:val="0400" w:firstRow="0" w:lastRow="0" w:firstColumn="0" w:lastColumn="0" w:noHBand="0" w:noVBand="1"/>
      </w:tblPr>
      <w:tblGrid>
        <w:gridCol w:w="3522"/>
        <w:gridCol w:w="2198"/>
        <w:gridCol w:w="3630"/>
      </w:tblGrid>
      <w:tr w:rsidR="005B26A0" w:rsidRPr="00D50DF6" w14:paraId="1BAB807F" w14:textId="77777777">
        <w:trPr>
          <w:trHeight w:val="407"/>
        </w:trPr>
        <w:tc>
          <w:tcPr>
            <w:tcW w:w="9350" w:type="dxa"/>
            <w:gridSpan w:val="3"/>
            <w:tcBorders>
              <w:top w:val="single" w:sz="4" w:space="0" w:color="000000"/>
              <w:left w:val="single" w:sz="4" w:space="0" w:color="000000"/>
              <w:bottom w:val="single" w:sz="4" w:space="0" w:color="000000"/>
              <w:right w:val="single" w:sz="4" w:space="0" w:color="000000"/>
            </w:tcBorders>
            <w:shd w:val="clear" w:color="auto" w:fill="D9E2F3"/>
            <w:vAlign w:val="bottom"/>
          </w:tcPr>
          <w:p w14:paraId="45C7C3B3"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lastRenderedPageBreak/>
              <w:t>Blood sugar test</w:t>
            </w:r>
          </w:p>
        </w:tc>
      </w:tr>
      <w:tr w:rsidR="005B26A0" w:rsidRPr="00D50DF6" w14:paraId="49E36D56" w14:textId="77777777">
        <w:trPr>
          <w:trHeight w:val="407"/>
        </w:trPr>
        <w:tc>
          <w:tcPr>
            <w:tcW w:w="352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D6D5324"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bookmarkStart w:id="82" w:name="_heading=h.pkwqa1" w:colFirst="0" w:colLast="0"/>
            <w:bookmarkEnd w:id="82"/>
            <w:r w:rsidRPr="003F214F">
              <w:rPr>
                <w:rFonts w:ascii="Times New Roman" w:eastAsia="Times New Roman" w:hAnsi="Times New Roman" w:cs="Times New Roman"/>
                <w:b/>
                <w:color w:val="000000" w:themeColor="text1"/>
                <w:sz w:val="24"/>
                <w:szCs w:val="24"/>
              </w:rPr>
              <w:t>[PRE-COVID] period</w:t>
            </w:r>
          </w:p>
        </w:tc>
        <w:tc>
          <w:tcPr>
            <w:tcW w:w="2198" w:type="dxa"/>
            <w:tcBorders>
              <w:top w:val="single" w:sz="4" w:space="0" w:color="000000"/>
              <w:left w:val="nil"/>
              <w:bottom w:val="single" w:sz="4" w:space="0" w:color="000000"/>
              <w:right w:val="single" w:sz="4" w:space="0" w:color="000000"/>
            </w:tcBorders>
            <w:shd w:val="clear" w:color="auto" w:fill="auto"/>
            <w:vAlign w:val="bottom"/>
          </w:tcPr>
          <w:p w14:paraId="061B5F1A"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 xml:space="preserve"> [COVID] period</w:t>
            </w:r>
          </w:p>
        </w:tc>
        <w:tc>
          <w:tcPr>
            <w:tcW w:w="3630" w:type="dxa"/>
            <w:tcBorders>
              <w:top w:val="single" w:sz="4" w:space="0" w:color="000000"/>
              <w:left w:val="nil"/>
              <w:bottom w:val="single" w:sz="4" w:space="0" w:color="000000"/>
              <w:right w:val="single" w:sz="4" w:space="0" w:color="000000"/>
            </w:tcBorders>
            <w:shd w:val="clear" w:color="auto" w:fill="auto"/>
            <w:vAlign w:val="bottom"/>
          </w:tcPr>
          <w:p w14:paraId="631C25CF"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 xml:space="preserve"> [COVID] period</w:t>
            </w:r>
          </w:p>
        </w:tc>
      </w:tr>
      <w:tr w:rsidR="005B26A0" w:rsidRPr="00D50DF6" w14:paraId="7950CA8F" w14:textId="77777777">
        <w:trPr>
          <w:trHeight w:val="1800"/>
        </w:trPr>
        <w:tc>
          <w:tcPr>
            <w:tcW w:w="3522" w:type="dxa"/>
            <w:tcBorders>
              <w:top w:val="nil"/>
              <w:left w:val="single" w:sz="4" w:space="0" w:color="000000"/>
              <w:bottom w:val="single" w:sz="4" w:space="0" w:color="000000"/>
              <w:right w:val="single" w:sz="4" w:space="0" w:color="000000"/>
            </w:tcBorders>
            <w:shd w:val="clear" w:color="auto" w:fill="auto"/>
            <w:vAlign w:val="bottom"/>
          </w:tcPr>
          <w:p w14:paraId="34E64EBD"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2.1a</w:t>
            </w:r>
            <w:r w:rsidRPr="003F214F">
              <w:rPr>
                <w:rFonts w:ascii="Times New Roman" w:eastAsia="Times New Roman" w:hAnsi="Times New Roman" w:cs="Times New Roman"/>
                <w:color w:val="000000" w:themeColor="text1"/>
                <w:sz w:val="24"/>
                <w:szCs w:val="24"/>
              </w:rPr>
              <w:t xml:space="preserve"> Please think about the </w:t>
            </w:r>
            <w:r w:rsidRPr="003F214F">
              <w:rPr>
                <w:rFonts w:ascii="Times New Roman" w:eastAsia="Times New Roman" w:hAnsi="Times New Roman" w:cs="Times New Roman"/>
                <w:b/>
                <w:color w:val="000000" w:themeColor="text1"/>
                <w:sz w:val="24"/>
                <w:szCs w:val="24"/>
              </w:rPr>
              <w:t>[PRE-COVID]</w:t>
            </w:r>
            <w:r w:rsidRPr="003F214F">
              <w:rPr>
                <w:rFonts w:ascii="Times New Roman" w:eastAsia="Times New Roman" w:hAnsi="Times New Roman" w:cs="Times New Roman"/>
                <w:color w:val="000000" w:themeColor="text1"/>
                <w:sz w:val="24"/>
                <w:szCs w:val="24"/>
              </w:rPr>
              <w:t xml:space="preserve"> period. How did you usually test your blood sugar?</w:t>
            </w:r>
          </w:p>
          <w:p w14:paraId="026781FB" w14:textId="77777777" w:rsidR="005B26A0" w:rsidRPr="003F214F" w:rsidRDefault="00902CB0">
            <w:pPr>
              <w:numPr>
                <w:ilvl w:val="0"/>
                <w:numId w:val="25"/>
              </w:numPr>
              <w:spacing w:after="0" w:line="240" w:lineRule="auto"/>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At home</w:t>
            </w:r>
          </w:p>
          <w:p w14:paraId="57F21B13" w14:textId="77777777" w:rsidR="005B26A0" w:rsidRPr="003F214F" w:rsidRDefault="00902CB0">
            <w:pPr>
              <w:numPr>
                <w:ilvl w:val="0"/>
                <w:numId w:val="25"/>
              </w:numPr>
              <w:spacing w:after="0" w:line="240" w:lineRule="auto"/>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Health facility (Hospital/non-hospital)</w:t>
            </w:r>
          </w:p>
          <w:p w14:paraId="7E059E23" w14:textId="77777777" w:rsidR="005B26A0" w:rsidRPr="003F214F" w:rsidRDefault="00902CB0">
            <w:pPr>
              <w:numPr>
                <w:ilvl w:val="0"/>
                <w:numId w:val="25"/>
              </w:num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i/>
                <w:color w:val="000000" w:themeColor="text1"/>
                <w:sz w:val="24"/>
                <w:szCs w:val="24"/>
              </w:rPr>
              <w:t>Both</w:t>
            </w:r>
          </w:p>
        </w:tc>
        <w:tc>
          <w:tcPr>
            <w:tcW w:w="2198" w:type="dxa"/>
            <w:tcBorders>
              <w:top w:val="nil"/>
              <w:left w:val="nil"/>
              <w:bottom w:val="single" w:sz="4" w:space="0" w:color="000000"/>
              <w:right w:val="single" w:sz="4" w:space="0" w:color="000000"/>
            </w:tcBorders>
            <w:shd w:val="clear" w:color="auto" w:fill="auto"/>
          </w:tcPr>
          <w:p w14:paraId="3890ADAF"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2.1b</w:t>
            </w:r>
            <w:r w:rsidRPr="003F214F">
              <w:rPr>
                <w:rFonts w:ascii="Times New Roman" w:eastAsia="Times New Roman" w:hAnsi="Times New Roman" w:cs="Times New Roman"/>
                <w:color w:val="000000" w:themeColor="text1"/>
                <w:sz w:val="24"/>
                <w:szCs w:val="24"/>
              </w:rPr>
              <w:t xml:space="preserve"> Has this changed in the </w:t>
            </w:r>
            <w:r w:rsidRPr="003F214F">
              <w:rPr>
                <w:rFonts w:ascii="Times New Roman" w:eastAsia="Times New Roman" w:hAnsi="Times New Roman" w:cs="Times New Roman"/>
                <w:b/>
                <w:color w:val="000000" w:themeColor="text1"/>
                <w:sz w:val="24"/>
                <w:szCs w:val="24"/>
              </w:rPr>
              <w:t>[COVID]</w:t>
            </w:r>
            <w:r w:rsidRPr="003F214F">
              <w:rPr>
                <w:rFonts w:ascii="Times New Roman" w:eastAsia="Times New Roman" w:hAnsi="Times New Roman" w:cs="Times New Roman"/>
                <w:color w:val="000000" w:themeColor="text1"/>
                <w:sz w:val="24"/>
                <w:szCs w:val="24"/>
              </w:rPr>
              <w:t xml:space="preserve"> period?</w:t>
            </w:r>
          </w:p>
          <w:p w14:paraId="2163EDEA" w14:textId="77777777" w:rsidR="005B26A0" w:rsidRPr="003F214F" w:rsidRDefault="00902CB0">
            <w:pPr>
              <w:numPr>
                <w:ilvl w:val="0"/>
                <w:numId w:val="26"/>
              </w:numPr>
              <w:spacing w:after="0" w:line="240" w:lineRule="auto"/>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YES</w:t>
            </w:r>
          </w:p>
          <w:p w14:paraId="11AAED99" w14:textId="77777777" w:rsidR="005B26A0" w:rsidRPr="003F214F" w:rsidRDefault="00902CB0">
            <w:pPr>
              <w:numPr>
                <w:ilvl w:val="0"/>
                <w:numId w:val="26"/>
              </w:numPr>
              <w:spacing w:after="0" w:line="240" w:lineRule="auto"/>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NO</w:t>
            </w:r>
          </w:p>
          <w:p w14:paraId="6569B3E9"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i/>
                <w:color w:val="000000" w:themeColor="text1"/>
                <w:sz w:val="24"/>
                <w:szCs w:val="24"/>
              </w:rPr>
              <w:br/>
            </w:r>
            <w:r w:rsidRPr="003F214F">
              <w:rPr>
                <w:rFonts w:ascii="Times New Roman" w:eastAsia="Times New Roman" w:hAnsi="Times New Roman" w:cs="Times New Roman"/>
                <w:color w:val="000000" w:themeColor="text1"/>
                <w:sz w:val="24"/>
                <w:szCs w:val="24"/>
              </w:rPr>
              <w:t>If the reply is YES, please answer 2.1c</w:t>
            </w:r>
          </w:p>
        </w:tc>
        <w:tc>
          <w:tcPr>
            <w:tcW w:w="3630" w:type="dxa"/>
            <w:tcBorders>
              <w:top w:val="nil"/>
              <w:left w:val="nil"/>
              <w:bottom w:val="single" w:sz="4" w:space="0" w:color="000000"/>
              <w:right w:val="single" w:sz="4" w:space="0" w:color="000000"/>
            </w:tcBorders>
            <w:shd w:val="clear" w:color="auto" w:fill="auto"/>
            <w:vAlign w:val="bottom"/>
          </w:tcPr>
          <w:p w14:paraId="2327EDBA"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2.1c</w:t>
            </w:r>
            <w:r w:rsidRPr="003F214F">
              <w:rPr>
                <w:rFonts w:ascii="Times New Roman" w:eastAsia="Times New Roman" w:hAnsi="Times New Roman" w:cs="Times New Roman"/>
                <w:color w:val="000000" w:themeColor="text1"/>
                <w:sz w:val="24"/>
                <w:szCs w:val="24"/>
              </w:rPr>
              <w:t xml:space="preserve"> Please think about the </w:t>
            </w:r>
            <w:r w:rsidRPr="003F214F">
              <w:rPr>
                <w:rFonts w:ascii="Times New Roman" w:eastAsia="Times New Roman" w:hAnsi="Times New Roman" w:cs="Times New Roman"/>
                <w:b/>
                <w:color w:val="000000" w:themeColor="text1"/>
                <w:sz w:val="24"/>
                <w:szCs w:val="24"/>
              </w:rPr>
              <w:t>[COVID]</w:t>
            </w:r>
            <w:r w:rsidRPr="003F214F">
              <w:rPr>
                <w:rFonts w:ascii="Times New Roman" w:eastAsia="Times New Roman" w:hAnsi="Times New Roman" w:cs="Times New Roman"/>
                <w:color w:val="000000" w:themeColor="text1"/>
                <w:sz w:val="24"/>
                <w:szCs w:val="24"/>
              </w:rPr>
              <w:t xml:space="preserve"> period. How do you usually test your blood sugar?</w:t>
            </w:r>
          </w:p>
          <w:p w14:paraId="4DD7CA9E" w14:textId="77777777" w:rsidR="005B26A0" w:rsidRPr="003F214F" w:rsidRDefault="00902CB0">
            <w:pPr>
              <w:numPr>
                <w:ilvl w:val="0"/>
                <w:numId w:val="27"/>
              </w:num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i/>
                <w:color w:val="000000" w:themeColor="text1"/>
                <w:sz w:val="24"/>
                <w:szCs w:val="24"/>
              </w:rPr>
              <w:t>At home</w:t>
            </w:r>
          </w:p>
          <w:p w14:paraId="6A84E544" w14:textId="77777777" w:rsidR="005B26A0" w:rsidRPr="003F214F" w:rsidRDefault="00902CB0">
            <w:pPr>
              <w:numPr>
                <w:ilvl w:val="0"/>
                <w:numId w:val="27"/>
              </w:num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i/>
                <w:color w:val="000000" w:themeColor="text1"/>
                <w:sz w:val="24"/>
                <w:szCs w:val="24"/>
              </w:rPr>
              <w:t>Health facility (Hospital/non-hospital)</w:t>
            </w:r>
          </w:p>
          <w:p w14:paraId="075C41B1" w14:textId="77777777" w:rsidR="005B26A0" w:rsidRPr="003F214F" w:rsidRDefault="00902CB0">
            <w:pPr>
              <w:numPr>
                <w:ilvl w:val="0"/>
                <w:numId w:val="27"/>
              </w:num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i/>
                <w:color w:val="000000" w:themeColor="text1"/>
                <w:sz w:val="24"/>
                <w:szCs w:val="24"/>
              </w:rPr>
              <w:t>Both</w:t>
            </w:r>
          </w:p>
        </w:tc>
      </w:tr>
      <w:tr w:rsidR="005B26A0" w:rsidRPr="00D50DF6" w14:paraId="48EF849F" w14:textId="77777777">
        <w:trPr>
          <w:trHeight w:val="1800"/>
        </w:trPr>
        <w:tc>
          <w:tcPr>
            <w:tcW w:w="3522" w:type="dxa"/>
            <w:tcBorders>
              <w:top w:val="nil"/>
              <w:left w:val="single" w:sz="4" w:space="0" w:color="000000"/>
              <w:bottom w:val="single" w:sz="4" w:space="0" w:color="000000"/>
              <w:right w:val="single" w:sz="4" w:space="0" w:color="000000"/>
            </w:tcBorders>
            <w:shd w:val="clear" w:color="auto" w:fill="auto"/>
            <w:vAlign w:val="bottom"/>
          </w:tcPr>
          <w:p w14:paraId="2B77D70C" w14:textId="77777777" w:rsidR="005B26A0" w:rsidRPr="003F214F" w:rsidRDefault="00902CB0">
            <w:pPr>
              <w:spacing w:after="0" w:line="240" w:lineRule="auto"/>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b/>
                <w:color w:val="000000" w:themeColor="text1"/>
                <w:sz w:val="24"/>
                <w:szCs w:val="24"/>
              </w:rPr>
              <w:t>2.2a</w:t>
            </w:r>
            <w:r w:rsidRPr="003F214F">
              <w:rPr>
                <w:rFonts w:ascii="Times New Roman" w:eastAsia="Times New Roman" w:hAnsi="Times New Roman" w:cs="Times New Roman"/>
                <w:color w:val="000000" w:themeColor="text1"/>
                <w:sz w:val="24"/>
                <w:szCs w:val="24"/>
              </w:rPr>
              <w:t xml:space="preserve"> How often did you test your blood sugar during the</w:t>
            </w:r>
            <w:r w:rsidRPr="003F214F">
              <w:rPr>
                <w:rFonts w:ascii="Times New Roman" w:eastAsia="Times New Roman" w:hAnsi="Times New Roman" w:cs="Times New Roman"/>
                <w:b/>
                <w:color w:val="000000" w:themeColor="text1"/>
                <w:sz w:val="24"/>
                <w:szCs w:val="24"/>
              </w:rPr>
              <w:t xml:space="preserve"> [PRE-COVID] </w:t>
            </w:r>
            <w:r w:rsidRPr="003F214F">
              <w:rPr>
                <w:rFonts w:ascii="Times New Roman" w:eastAsia="Times New Roman" w:hAnsi="Times New Roman" w:cs="Times New Roman"/>
                <w:color w:val="000000" w:themeColor="text1"/>
                <w:sz w:val="24"/>
                <w:szCs w:val="24"/>
              </w:rPr>
              <w:t>period?</w:t>
            </w:r>
            <w:r w:rsidRPr="003F214F">
              <w:rPr>
                <w:rFonts w:ascii="Times New Roman" w:eastAsia="Times New Roman" w:hAnsi="Times New Roman" w:cs="Times New Roman"/>
                <w:color w:val="000000" w:themeColor="text1"/>
                <w:sz w:val="24"/>
                <w:szCs w:val="24"/>
              </w:rPr>
              <w:br/>
            </w:r>
            <w:r w:rsidRPr="003F214F">
              <w:rPr>
                <w:rFonts w:ascii="Times New Roman" w:eastAsia="Times New Roman" w:hAnsi="Times New Roman" w:cs="Times New Roman"/>
                <w:i/>
                <w:color w:val="000000" w:themeColor="text1"/>
                <w:sz w:val="24"/>
                <w:szCs w:val="24"/>
              </w:rPr>
              <w:t>(a) More than twice a day</w:t>
            </w:r>
          </w:p>
          <w:p w14:paraId="2F81AE05" w14:textId="77777777" w:rsidR="005B26A0" w:rsidRPr="003F214F" w:rsidRDefault="00902CB0">
            <w:pPr>
              <w:spacing w:after="0" w:line="240" w:lineRule="auto"/>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(b)Twice a day</w:t>
            </w:r>
          </w:p>
          <w:p w14:paraId="1CFDB44F" w14:textId="77777777" w:rsidR="005B26A0" w:rsidRPr="003F214F" w:rsidRDefault="00902CB0">
            <w:pPr>
              <w:spacing w:after="0" w:line="240" w:lineRule="auto"/>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(c)Once a day</w:t>
            </w:r>
          </w:p>
          <w:p w14:paraId="4BFB00E8" w14:textId="77777777" w:rsidR="005B26A0" w:rsidRPr="003F214F" w:rsidRDefault="00902CB0">
            <w:pPr>
              <w:spacing w:after="0" w:line="240" w:lineRule="auto"/>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(d)Once or twice a week</w:t>
            </w:r>
          </w:p>
          <w:p w14:paraId="775EA5AF" w14:textId="77777777" w:rsidR="005B26A0" w:rsidRPr="003F214F" w:rsidRDefault="00902CB0">
            <w:pPr>
              <w:spacing w:after="0" w:line="240" w:lineRule="auto"/>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(e) Less than once a week</w:t>
            </w:r>
          </w:p>
          <w:p w14:paraId="05072FE0" w14:textId="77777777" w:rsidR="005B26A0" w:rsidRPr="003F214F" w:rsidRDefault="00902CB0">
            <w:pPr>
              <w:spacing w:after="0" w:line="240" w:lineRule="auto"/>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(f)Once a month</w:t>
            </w:r>
          </w:p>
          <w:p w14:paraId="7FC45D3E" w14:textId="77777777" w:rsidR="005B26A0" w:rsidRPr="003F214F" w:rsidRDefault="00902CB0">
            <w:pPr>
              <w:spacing w:after="0" w:line="240" w:lineRule="auto"/>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(g) Once in 3 months</w:t>
            </w:r>
          </w:p>
        </w:tc>
        <w:tc>
          <w:tcPr>
            <w:tcW w:w="2198" w:type="dxa"/>
            <w:tcBorders>
              <w:top w:val="nil"/>
              <w:left w:val="nil"/>
              <w:bottom w:val="single" w:sz="4" w:space="0" w:color="000000"/>
              <w:right w:val="single" w:sz="4" w:space="0" w:color="000000"/>
            </w:tcBorders>
            <w:shd w:val="clear" w:color="auto" w:fill="auto"/>
          </w:tcPr>
          <w:p w14:paraId="2B3A0E8F" w14:textId="77777777" w:rsidR="005B26A0" w:rsidRPr="003F214F" w:rsidRDefault="00902CB0">
            <w:pPr>
              <w:spacing w:after="0" w:line="240" w:lineRule="auto"/>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b/>
                <w:color w:val="000000" w:themeColor="text1"/>
                <w:sz w:val="24"/>
                <w:szCs w:val="24"/>
              </w:rPr>
              <w:t>2.2b</w:t>
            </w:r>
            <w:r w:rsidRPr="003F214F">
              <w:rPr>
                <w:rFonts w:ascii="Times New Roman" w:eastAsia="Times New Roman" w:hAnsi="Times New Roman" w:cs="Times New Roman"/>
                <w:color w:val="000000" w:themeColor="text1"/>
                <w:sz w:val="24"/>
                <w:szCs w:val="24"/>
              </w:rPr>
              <w:t xml:space="preserve"> Has this changed in the </w:t>
            </w:r>
            <w:r w:rsidRPr="003F214F">
              <w:rPr>
                <w:rFonts w:ascii="Times New Roman" w:eastAsia="Times New Roman" w:hAnsi="Times New Roman" w:cs="Times New Roman"/>
                <w:b/>
                <w:color w:val="000000" w:themeColor="text1"/>
                <w:sz w:val="24"/>
                <w:szCs w:val="24"/>
              </w:rPr>
              <w:t>[COVID]</w:t>
            </w:r>
            <w:r w:rsidRPr="003F214F">
              <w:rPr>
                <w:rFonts w:ascii="Times New Roman" w:eastAsia="Times New Roman" w:hAnsi="Times New Roman" w:cs="Times New Roman"/>
                <w:color w:val="000000" w:themeColor="text1"/>
                <w:sz w:val="24"/>
                <w:szCs w:val="24"/>
              </w:rPr>
              <w:t xml:space="preserve"> period?</w:t>
            </w:r>
            <w:r w:rsidRPr="003F214F">
              <w:rPr>
                <w:rFonts w:ascii="Times New Roman" w:eastAsia="Times New Roman" w:hAnsi="Times New Roman" w:cs="Times New Roman"/>
                <w:color w:val="000000" w:themeColor="text1"/>
                <w:sz w:val="24"/>
                <w:szCs w:val="24"/>
              </w:rPr>
              <w:br/>
            </w:r>
            <w:r w:rsidRPr="003F214F">
              <w:rPr>
                <w:rFonts w:ascii="Times New Roman" w:eastAsia="Times New Roman" w:hAnsi="Times New Roman" w:cs="Times New Roman"/>
                <w:i/>
                <w:color w:val="000000" w:themeColor="text1"/>
                <w:sz w:val="24"/>
                <w:szCs w:val="24"/>
              </w:rPr>
              <w:t>YES</w:t>
            </w:r>
            <w:r w:rsidRPr="003F214F">
              <w:rPr>
                <w:rFonts w:ascii="Times New Roman" w:eastAsia="Times New Roman" w:hAnsi="Times New Roman" w:cs="Times New Roman"/>
                <w:i/>
                <w:color w:val="000000" w:themeColor="text1"/>
                <w:sz w:val="24"/>
                <w:szCs w:val="24"/>
              </w:rPr>
              <w:br/>
              <w:t>NO</w:t>
            </w:r>
          </w:p>
          <w:p w14:paraId="6D4D4150"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i/>
                <w:color w:val="000000" w:themeColor="text1"/>
                <w:sz w:val="24"/>
                <w:szCs w:val="24"/>
              </w:rPr>
              <w:br/>
            </w:r>
            <w:r w:rsidRPr="003F214F">
              <w:rPr>
                <w:rFonts w:ascii="Times New Roman" w:eastAsia="Times New Roman" w:hAnsi="Times New Roman" w:cs="Times New Roman"/>
                <w:color w:val="000000" w:themeColor="text1"/>
                <w:sz w:val="24"/>
                <w:szCs w:val="24"/>
              </w:rPr>
              <w:t>If the reply is YES, please answer 2.2c</w:t>
            </w:r>
          </w:p>
        </w:tc>
        <w:tc>
          <w:tcPr>
            <w:tcW w:w="3630" w:type="dxa"/>
            <w:tcBorders>
              <w:top w:val="nil"/>
              <w:left w:val="nil"/>
              <w:bottom w:val="single" w:sz="4" w:space="0" w:color="000000"/>
              <w:right w:val="single" w:sz="4" w:space="0" w:color="000000"/>
            </w:tcBorders>
            <w:shd w:val="clear" w:color="auto" w:fill="auto"/>
            <w:vAlign w:val="bottom"/>
          </w:tcPr>
          <w:p w14:paraId="47CF9133"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2.2c</w:t>
            </w:r>
            <w:r w:rsidRPr="003F214F">
              <w:rPr>
                <w:rFonts w:ascii="Times New Roman" w:eastAsia="Times New Roman" w:hAnsi="Times New Roman" w:cs="Times New Roman"/>
                <w:color w:val="000000" w:themeColor="text1"/>
                <w:sz w:val="24"/>
                <w:szCs w:val="24"/>
              </w:rPr>
              <w:t xml:space="preserve"> How often do you test your blood sugar during the </w:t>
            </w:r>
            <w:r w:rsidRPr="003F214F">
              <w:rPr>
                <w:rFonts w:ascii="Times New Roman" w:eastAsia="Times New Roman" w:hAnsi="Times New Roman" w:cs="Times New Roman"/>
                <w:b/>
                <w:color w:val="000000" w:themeColor="text1"/>
                <w:sz w:val="24"/>
                <w:szCs w:val="24"/>
              </w:rPr>
              <w:t>[COVID]</w:t>
            </w:r>
            <w:r w:rsidRPr="003F214F">
              <w:rPr>
                <w:rFonts w:ascii="Times New Roman" w:eastAsia="Times New Roman" w:hAnsi="Times New Roman" w:cs="Times New Roman"/>
                <w:color w:val="000000" w:themeColor="text1"/>
                <w:sz w:val="24"/>
                <w:szCs w:val="24"/>
              </w:rPr>
              <w:t xml:space="preserve"> period?</w:t>
            </w:r>
            <w:r w:rsidRPr="003F214F">
              <w:rPr>
                <w:rFonts w:ascii="Times New Roman" w:eastAsia="Times New Roman" w:hAnsi="Times New Roman" w:cs="Times New Roman"/>
                <w:color w:val="000000" w:themeColor="text1"/>
                <w:sz w:val="24"/>
                <w:szCs w:val="24"/>
              </w:rPr>
              <w:br/>
            </w:r>
            <w:r w:rsidRPr="003F214F">
              <w:rPr>
                <w:rFonts w:ascii="Times New Roman" w:eastAsia="Times New Roman" w:hAnsi="Times New Roman" w:cs="Times New Roman"/>
                <w:i/>
                <w:color w:val="000000" w:themeColor="text1"/>
                <w:sz w:val="24"/>
                <w:szCs w:val="24"/>
              </w:rPr>
              <w:t>(a) More than twice a day</w:t>
            </w:r>
          </w:p>
          <w:p w14:paraId="0102242D" w14:textId="77777777" w:rsidR="005B26A0" w:rsidRPr="003F214F" w:rsidRDefault="00902CB0">
            <w:pPr>
              <w:spacing w:after="0" w:line="240" w:lineRule="auto"/>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(b)Twice a day</w:t>
            </w:r>
          </w:p>
          <w:p w14:paraId="4A32933C" w14:textId="77777777" w:rsidR="005B26A0" w:rsidRPr="003F214F" w:rsidRDefault="00902CB0">
            <w:pPr>
              <w:spacing w:after="0" w:line="240" w:lineRule="auto"/>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(c)Once a day</w:t>
            </w:r>
          </w:p>
          <w:p w14:paraId="11474A2E" w14:textId="77777777" w:rsidR="005B26A0" w:rsidRPr="003F214F" w:rsidRDefault="00902CB0">
            <w:pPr>
              <w:spacing w:after="0" w:line="240" w:lineRule="auto"/>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(d)Once or twice a week</w:t>
            </w:r>
          </w:p>
          <w:p w14:paraId="76F57C6E" w14:textId="77777777" w:rsidR="005B26A0" w:rsidRPr="003F214F" w:rsidRDefault="00902CB0">
            <w:pPr>
              <w:spacing w:after="0" w:line="240" w:lineRule="auto"/>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(e) Less than once a week</w:t>
            </w:r>
          </w:p>
          <w:p w14:paraId="42B3913B" w14:textId="77777777" w:rsidR="005B26A0" w:rsidRPr="003F214F" w:rsidRDefault="00902CB0">
            <w:pPr>
              <w:spacing w:after="0" w:line="240" w:lineRule="auto"/>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(f)Once a month</w:t>
            </w:r>
          </w:p>
          <w:p w14:paraId="7DD75547" w14:textId="77777777" w:rsidR="005B26A0" w:rsidRPr="003F214F" w:rsidRDefault="00902CB0">
            <w:pPr>
              <w:spacing w:after="0" w:line="240" w:lineRule="auto"/>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(g) Once in 3 months</w:t>
            </w:r>
          </w:p>
        </w:tc>
      </w:tr>
      <w:tr w:rsidR="005B26A0" w:rsidRPr="00D50DF6" w14:paraId="3518918E" w14:textId="77777777">
        <w:trPr>
          <w:trHeight w:val="2655"/>
        </w:trPr>
        <w:tc>
          <w:tcPr>
            <w:tcW w:w="3522" w:type="dxa"/>
            <w:tcBorders>
              <w:top w:val="nil"/>
              <w:left w:val="single" w:sz="4" w:space="0" w:color="000000"/>
              <w:bottom w:val="single" w:sz="4" w:space="0" w:color="000000"/>
              <w:right w:val="single" w:sz="4" w:space="0" w:color="000000"/>
            </w:tcBorders>
            <w:shd w:val="clear" w:color="auto" w:fill="auto"/>
            <w:vAlign w:val="bottom"/>
          </w:tcPr>
          <w:p w14:paraId="27BF9D1B"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2198" w:type="dxa"/>
            <w:tcBorders>
              <w:top w:val="nil"/>
              <w:left w:val="nil"/>
              <w:bottom w:val="single" w:sz="4" w:space="0" w:color="000000"/>
              <w:right w:val="single" w:sz="4" w:space="0" w:color="000000"/>
            </w:tcBorders>
            <w:shd w:val="clear" w:color="auto" w:fill="auto"/>
          </w:tcPr>
          <w:p w14:paraId="7CFAEA60"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3630" w:type="dxa"/>
            <w:tcBorders>
              <w:top w:val="nil"/>
              <w:left w:val="nil"/>
              <w:bottom w:val="single" w:sz="4" w:space="0" w:color="000000"/>
              <w:right w:val="single" w:sz="4" w:space="0" w:color="000000"/>
            </w:tcBorders>
            <w:shd w:val="clear" w:color="auto" w:fill="auto"/>
            <w:vAlign w:val="bottom"/>
          </w:tcPr>
          <w:p w14:paraId="40FE4F59" w14:textId="4417A140" w:rsidR="005B26A0" w:rsidRPr="003F214F" w:rsidRDefault="00902CB0">
            <w:pPr>
              <w:spacing w:after="24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Note:  question 2.3c needs to be replied only if the participant reports a decrease in the frequency of blood sugar testing</w:t>
            </w:r>
          </w:p>
          <w:p w14:paraId="7736E784" w14:textId="77777777" w:rsidR="005B26A0" w:rsidRPr="003F214F" w:rsidRDefault="00902CB0">
            <w:pPr>
              <w:spacing w:after="24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2.3c</w:t>
            </w:r>
            <w:r w:rsidRPr="003F214F">
              <w:rPr>
                <w:rFonts w:ascii="Times New Roman" w:eastAsia="Times New Roman" w:hAnsi="Times New Roman" w:cs="Times New Roman"/>
                <w:color w:val="000000" w:themeColor="text1"/>
                <w:sz w:val="24"/>
                <w:szCs w:val="24"/>
              </w:rPr>
              <w:t xml:space="preserve"> If during the </w:t>
            </w:r>
            <w:r w:rsidRPr="003F214F">
              <w:rPr>
                <w:rFonts w:ascii="Times New Roman" w:eastAsia="Times New Roman" w:hAnsi="Times New Roman" w:cs="Times New Roman"/>
                <w:b/>
                <w:color w:val="000000" w:themeColor="text1"/>
                <w:sz w:val="24"/>
                <w:szCs w:val="24"/>
              </w:rPr>
              <w:t>[COVID]</w:t>
            </w:r>
            <w:r w:rsidRPr="003F214F">
              <w:rPr>
                <w:rFonts w:ascii="Times New Roman" w:eastAsia="Times New Roman" w:hAnsi="Times New Roman" w:cs="Times New Roman"/>
                <w:color w:val="000000" w:themeColor="text1"/>
                <w:sz w:val="24"/>
                <w:szCs w:val="24"/>
              </w:rPr>
              <w:t xml:space="preserve"> period you experienced a decrease in the frequency your blood sugar was tested, could you please indicate the main reasons:</w:t>
            </w:r>
          </w:p>
          <w:p w14:paraId="105C9929" w14:textId="77777777" w:rsidR="005B26A0" w:rsidRPr="003F214F" w:rsidRDefault="00902CB0">
            <w:pPr>
              <w:numPr>
                <w:ilvl w:val="0"/>
                <w:numId w:val="37"/>
              </w:num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i/>
                <w:color w:val="000000" w:themeColor="text1"/>
                <w:sz w:val="24"/>
                <w:szCs w:val="24"/>
              </w:rPr>
              <w:t>testing strips not available/not managed to get all testing strips needed</w:t>
            </w:r>
          </w:p>
          <w:p w14:paraId="4B6C6414" w14:textId="77777777" w:rsidR="005B26A0" w:rsidRPr="003F214F" w:rsidRDefault="00902CB0">
            <w:pPr>
              <w:numPr>
                <w:ilvl w:val="0"/>
                <w:numId w:val="37"/>
              </w:num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i/>
                <w:color w:val="000000" w:themeColor="text1"/>
                <w:sz w:val="24"/>
                <w:szCs w:val="24"/>
              </w:rPr>
              <w:t>testing strips too expensive/cannot afford</w:t>
            </w:r>
          </w:p>
          <w:p w14:paraId="18483739" w14:textId="77777777" w:rsidR="005B26A0" w:rsidRPr="003F214F" w:rsidRDefault="00902CB0">
            <w:pPr>
              <w:numPr>
                <w:ilvl w:val="0"/>
                <w:numId w:val="37"/>
              </w:num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i/>
                <w:color w:val="000000" w:themeColor="text1"/>
                <w:sz w:val="24"/>
                <w:szCs w:val="24"/>
              </w:rPr>
              <w:t>unable to access the clinic</w:t>
            </w:r>
          </w:p>
          <w:p w14:paraId="257B4506" w14:textId="77777777" w:rsidR="005B26A0" w:rsidRPr="003F214F" w:rsidRDefault="00902CB0">
            <w:pPr>
              <w:numPr>
                <w:ilvl w:val="0"/>
                <w:numId w:val="37"/>
              </w:num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i/>
                <w:color w:val="000000" w:themeColor="text1"/>
                <w:sz w:val="24"/>
                <w:szCs w:val="24"/>
              </w:rPr>
              <w:t>nurse/doctor not available</w:t>
            </w:r>
          </w:p>
          <w:p w14:paraId="0513BD51" w14:textId="77777777" w:rsidR="005B26A0" w:rsidRPr="003F214F" w:rsidRDefault="00902CB0">
            <w:pPr>
              <w:numPr>
                <w:ilvl w:val="0"/>
                <w:numId w:val="37"/>
              </w:num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i/>
                <w:color w:val="000000" w:themeColor="text1"/>
                <w:sz w:val="24"/>
                <w:szCs w:val="24"/>
              </w:rPr>
              <w:t>other (please explain)</w:t>
            </w:r>
          </w:p>
          <w:p w14:paraId="61528080" w14:textId="77777777" w:rsidR="005B26A0" w:rsidRPr="003F214F" w:rsidRDefault="00902CB0">
            <w:pPr>
              <w:numPr>
                <w:ilvl w:val="0"/>
                <w:numId w:val="37"/>
              </w:numPr>
              <w:spacing w:after="24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NA</w:t>
            </w:r>
          </w:p>
        </w:tc>
      </w:tr>
      <w:tr w:rsidR="005B26A0" w:rsidRPr="00D50DF6" w14:paraId="720E4B15" w14:textId="77777777">
        <w:trPr>
          <w:trHeight w:val="1950"/>
        </w:trPr>
        <w:tc>
          <w:tcPr>
            <w:tcW w:w="3522" w:type="dxa"/>
            <w:tcBorders>
              <w:top w:val="nil"/>
              <w:left w:val="single" w:sz="4" w:space="0" w:color="000000"/>
              <w:bottom w:val="single" w:sz="4" w:space="0" w:color="000000"/>
              <w:right w:val="single" w:sz="4" w:space="0" w:color="000000"/>
            </w:tcBorders>
            <w:shd w:val="clear" w:color="auto" w:fill="auto"/>
            <w:vAlign w:val="bottom"/>
          </w:tcPr>
          <w:p w14:paraId="0A94D360"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lastRenderedPageBreak/>
              <w:t>2.4a</w:t>
            </w:r>
            <w:r w:rsidRPr="003F214F">
              <w:rPr>
                <w:rFonts w:ascii="Times New Roman" w:eastAsia="Times New Roman" w:hAnsi="Times New Roman" w:cs="Times New Roman"/>
                <w:color w:val="000000" w:themeColor="text1"/>
                <w:sz w:val="24"/>
                <w:szCs w:val="24"/>
              </w:rPr>
              <w:t xml:space="preserve"> In the </w:t>
            </w:r>
            <w:r w:rsidRPr="003F214F">
              <w:rPr>
                <w:rFonts w:ascii="Times New Roman" w:eastAsia="Times New Roman" w:hAnsi="Times New Roman" w:cs="Times New Roman"/>
                <w:b/>
                <w:color w:val="000000" w:themeColor="text1"/>
                <w:sz w:val="24"/>
                <w:szCs w:val="24"/>
              </w:rPr>
              <w:t>[pre-COVID]</w:t>
            </w:r>
            <w:r w:rsidRPr="003F214F">
              <w:rPr>
                <w:rFonts w:ascii="Times New Roman" w:eastAsia="Times New Roman" w:hAnsi="Times New Roman" w:cs="Times New Roman"/>
                <w:color w:val="000000" w:themeColor="text1"/>
                <w:sz w:val="24"/>
                <w:szCs w:val="24"/>
              </w:rPr>
              <w:t xml:space="preserve"> period, how much did you usually pay to have your blood sugar tested at the </w:t>
            </w:r>
            <w:r w:rsidRPr="003F214F">
              <w:rPr>
                <w:rFonts w:ascii="Times New Roman" w:eastAsia="Times New Roman" w:hAnsi="Times New Roman" w:cs="Times New Roman"/>
                <w:color w:val="000000" w:themeColor="text1"/>
                <w:sz w:val="24"/>
                <w:szCs w:val="24"/>
                <w:u w:val="single"/>
              </w:rPr>
              <w:t>hospital/non-hospital facility</w:t>
            </w:r>
            <w:r w:rsidRPr="003F214F">
              <w:rPr>
                <w:rFonts w:ascii="Times New Roman" w:eastAsia="Times New Roman" w:hAnsi="Times New Roman" w:cs="Times New Roman"/>
                <w:color w:val="000000" w:themeColor="text1"/>
                <w:sz w:val="24"/>
                <w:szCs w:val="24"/>
              </w:rPr>
              <w:t>? (</w:t>
            </w:r>
            <w:r w:rsidRPr="003F214F">
              <w:rPr>
                <w:rFonts w:ascii="Times New Roman" w:eastAsia="Times New Roman" w:hAnsi="Times New Roman" w:cs="Times New Roman"/>
                <w:b/>
                <w:color w:val="000000" w:themeColor="text1"/>
                <w:sz w:val="24"/>
                <w:szCs w:val="24"/>
                <w:u w:val="single"/>
              </w:rPr>
              <w:t>consider cost/test</w:t>
            </w:r>
            <w:r w:rsidRPr="003F214F">
              <w:rPr>
                <w:rFonts w:ascii="Times New Roman" w:eastAsia="Times New Roman" w:hAnsi="Times New Roman" w:cs="Times New Roman"/>
                <w:color w:val="000000" w:themeColor="text1"/>
                <w:sz w:val="24"/>
                <w:szCs w:val="24"/>
              </w:rPr>
              <w:t>)</w:t>
            </w:r>
          </w:p>
          <w:p w14:paraId="0A7DB4BD" w14:textId="77777777" w:rsidR="005B26A0" w:rsidRPr="003F214F" w:rsidRDefault="00902CB0">
            <w:pPr>
              <w:spacing w:after="0" w:line="240" w:lineRule="auto"/>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color w:val="000000" w:themeColor="text1"/>
                <w:sz w:val="24"/>
                <w:szCs w:val="24"/>
              </w:rPr>
              <w:br/>
            </w:r>
            <w:r w:rsidRPr="003F214F">
              <w:rPr>
                <w:rFonts w:ascii="Times New Roman" w:eastAsia="Times New Roman" w:hAnsi="Times New Roman" w:cs="Times New Roman"/>
                <w:i/>
                <w:color w:val="000000" w:themeColor="text1"/>
                <w:sz w:val="24"/>
                <w:szCs w:val="24"/>
              </w:rPr>
              <w:t>[INSERT AMOUNT IN LOCAL CURRENCY]</w:t>
            </w:r>
          </w:p>
        </w:tc>
        <w:tc>
          <w:tcPr>
            <w:tcW w:w="2198" w:type="dxa"/>
            <w:tcBorders>
              <w:top w:val="nil"/>
              <w:left w:val="nil"/>
              <w:bottom w:val="single" w:sz="4" w:space="0" w:color="000000"/>
              <w:right w:val="single" w:sz="4" w:space="0" w:color="000000"/>
            </w:tcBorders>
            <w:shd w:val="clear" w:color="auto" w:fill="auto"/>
          </w:tcPr>
          <w:p w14:paraId="138B663E" w14:textId="77777777" w:rsidR="005B26A0" w:rsidRPr="003F214F" w:rsidRDefault="00902CB0">
            <w:pPr>
              <w:spacing w:after="0" w:line="240" w:lineRule="auto"/>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b/>
                <w:color w:val="000000" w:themeColor="text1"/>
                <w:sz w:val="24"/>
                <w:szCs w:val="24"/>
              </w:rPr>
              <w:t>2.4b</w:t>
            </w:r>
            <w:r w:rsidRPr="003F214F">
              <w:rPr>
                <w:rFonts w:ascii="Times New Roman" w:eastAsia="Times New Roman" w:hAnsi="Times New Roman" w:cs="Times New Roman"/>
                <w:color w:val="000000" w:themeColor="text1"/>
                <w:sz w:val="24"/>
                <w:szCs w:val="24"/>
              </w:rPr>
              <w:t xml:space="preserve"> Has this changed in the </w:t>
            </w:r>
            <w:r w:rsidRPr="003F214F">
              <w:rPr>
                <w:rFonts w:ascii="Times New Roman" w:eastAsia="Times New Roman" w:hAnsi="Times New Roman" w:cs="Times New Roman"/>
                <w:b/>
                <w:color w:val="000000" w:themeColor="text1"/>
                <w:sz w:val="24"/>
                <w:szCs w:val="24"/>
              </w:rPr>
              <w:t>[COVID]</w:t>
            </w:r>
            <w:r w:rsidRPr="003F214F">
              <w:rPr>
                <w:rFonts w:ascii="Times New Roman" w:eastAsia="Times New Roman" w:hAnsi="Times New Roman" w:cs="Times New Roman"/>
                <w:color w:val="000000" w:themeColor="text1"/>
                <w:sz w:val="24"/>
                <w:szCs w:val="24"/>
              </w:rPr>
              <w:t xml:space="preserve"> period?</w:t>
            </w:r>
            <w:r w:rsidRPr="003F214F">
              <w:rPr>
                <w:rFonts w:ascii="Times New Roman" w:eastAsia="Times New Roman" w:hAnsi="Times New Roman" w:cs="Times New Roman"/>
                <w:color w:val="000000" w:themeColor="text1"/>
                <w:sz w:val="24"/>
                <w:szCs w:val="24"/>
              </w:rPr>
              <w:br/>
            </w:r>
            <w:r w:rsidRPr="003F214F">
              <w:rPr>
                <w:rFonts w:ascii="Times New Roman" w:eastAsia="Times New Roman" w:hAnsi="Times New Roman" w:cs="Times New Roman"/>
                <w:i/>
                <w:color w:val="000000" w:themeColor="text1"/>
                <w:sz w:val="24"/>
                <w:szCs w:val="24"/>
              </w:rPr>
              <w:t>(a)YES</w:t>
            </w:r>
            <w:r w:rsidRPr="003F214F">
              <w:rPr>
                <w:rFonts w:ascii="Times New Roman" w:eastAsia="Times New Roman" w:hAnsi="Times New Roman" w:cs="Times New Roman"/>
                <w:i/>
                <w:color w:val="000000" w:themeColor="text1"/>
                <w:sz w:val="24"/>
                <w:szCs w:val="24"/>
              </w:rPr>
              <w:br/>
              <w:t>(b)NO</w:t>
            </w:r>
          </w:p>
          <w:p w14:paraId="65DE191C"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br/>
              <w:t>If the reply is YES, please answer 2.4c</w:t>
            </w:r>
          </w:p>
        </w:tc>
        <w:tc>
          <w:tcPr>
            <w:tcW w:w="3630" w:type="dxa"/>
            <w:tcBorders>
              <w:top w:val="nil"/>
              <w:left w:val="nil"/>
              <w:bottom w:val="single" w:sz="4" w:space="0" w:color="000000"/>
              <w:right w:val="single" w:sz="4" w:space="0" w:color="000000"/>
            </w:tcBorders>
            <w:shd w:val="clear" w:color="auto" w:fill="auto"/>
            <w:vAlign w:val="bottom"/>
          </w:tcPr>
          <w:p w14:paraId="1476370B"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2.4c</w:t>
            </w:r>
            <w:r w:rsidRPr="003F214F">
              <w:rPr>
                <w:rFonts w:ascii="Times New Roman" w:eastAsia="Times New Roman" w:hAnsi="Times New Roman" w:cs="Times New Roman"/>
                <w:color w:val="000000" w:themeColor="text1"/>
                <w:sz w:val="24"/>
                <w:szCs w:val="24"/>
              </w:rPr>
              <w:t xml:space="preserve"> In the </w:t>
            </w:r>
            <w:r w:rsidRPr="003F214F">
              <w:rPr>
                <w:rFonts w:ascii="Times New Roman" w:eastAsia="Times New Roman" w:hAnsi="Times New Roman" w:cs="Times New Roman"/>
                <w:b/>
                <w:color w:val="000000" w:themeColor="text1"/>
                <w:sz w:val="24"/>
                <w:szCs w:val="24"/>
              </w:rPr>
              <w:t>[COVID]</w:t>
            </w:r>
            <w:r w:rsidRPr="003F214F">
              <w:rPr>
                <w:rFonts w:ascii="Times New Roman" w:eastAsia="Times New Roman" w:hAnsi="Times New Roman" w:cs="Times New Roman"/>
                <w:color w:val="000000" w:themeColor="text1"/>
                <w:sz w:val="24"/>
                <w:szCs w:val="24"/>
              </w:rPr>
              <w:t xml:space="preserve"> period, how much did you usually pay to have your blood sugar tested at the </w:t>
            </w:r>
            <w:r w:rsidRPr="003F214F">
              <w:rPr>
                <w:rFonts w:ascii="Times New Roman" w:eastAsia="Times New Roman" w:hAnsi="Times New Roman" w:cs="Times New Roman"/>
                <w:color w:val="000000" w:themeColor="text1"/>
                <w:sz w:val="24"/>
                <w:szCs w:val="24"/>
                <w:u w:val="single"/>
              </w:rPr>
              <w:t>hospital/non hospital facility</w:t>
            </w:r>
            <w:r w:rsidRPr="003F214F">
              <w:rPr>
                <w:rFonts w:ascii="Times New Roman" w:eastAsia="Times New Roman" w:hAnsi="Times New Roman" w:cs="Times New Roman"/>
                <w:color w:val="000000" w:themeColor="text1"/>
                <w:sz w:val="24"/>
                <w:szCs w:val="24"/>
              </w:rPr>
              <w:t>? (</w:t>
            </w:r>
            <w:r w:rsidRPr="003F214F">
              <w:rPr>
                <w:rFonts w:ascii="Times New Roman" w:eastAsia="Times New Roman" w:hAnsi="Times New Roman" w:cs="Times New Roman"/>
                <w:b/>
                <w:color w:val="000000" w:themeColor="text1"/>
                <w:sz w:val="24"/>
                <w:szCs w:val="24"/>
                <w:u w:val="single"/>
              </w:rPr>
              <w:t>consider cost/test</w:t>
            </w:r>
            <w:r w:rsidRPr="003F214F">
              <w:rPr>
                <w:rFonts w:ascii="Times New Roman" w:eastAsia="Times New Roman" w:hAnsi="Times New Roman" w:cs="Times New Roman"/>
                <w:color w:val="000000" w:themeColor="text1"/>
                <w:sz w:val="24"/>
                <w:szCs w:val="24"/>
              </w:rPr>
              <w:t>)</w:t>
            </w:r>
          </w:p>
          <w:p w14:paraId="162A5BBE" w14:textId="77777777" w:rsidR="005B26A0" w:rsidRPr="003F214F" w:rsidRDefault="00902CB0">
            <w:pPr>
              <w:spacing w:after="0" w:line="240" w:lineRule="auto"/>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color w:val="000000" w:themeColor="text1"/>
                <w:sz w:val="24"/>
                <w:szCs w:val="24"/>
              </w:rPr>
              <w:br/>
            </w:r>
            <w:r w:rsidRPr="003F214F">
              <w:rPr>
                <w:rFonts w:ascii="Times New Roman" w:eastAsia="Times New Roman" w:hAnsi="Times New Roman" w:cs="Times New Roman"/>
                <w:i/>
                <w:color w:val="000000" w:themeColor="text1"/>
                <w:sz w:val="24"/>
                <w:szCs w:val="24"/>
              </w:rPr>
              <w:t>[INSERT AMOUNT IN LOCAL CURRENCY]</w:t>
            </w:r>
          </w:p>
        </w:tc>
      </w:tr>
      <w:tr w:rsidR="005B26A0" w:rsidRPr="00D50DF6" w14:paraId="1C56662F" w14:textId="77777777">
        <w:trPr>
          <w:trHeight w:val="1950"/>
        </w:trPr>
        <w:tc>
          <w:tcPr>
            <w:tcW w:w="3522" w:type="dxa"/>
            <w:tcBorders>
              <w:top w:val="nil"/>
              <w:left w:val="single" w:sz="4" w:space="0" w:color="000000"/>
              <w:bottom w:val="single" w:sz="4" w:space="0" w:color="000000"/>
              <w:right w:val="single" w:sz="4" w:space="0" w:color="000000"/>
            </w:tcBorders>
            <w:shd w:val="clear" w:color="auto" w:fill="auto"/>
            <w:vAlign w:val="bottom"/>
          </w:tcPr>
          <w:p w14:paraId="29635446"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2.5a</w:t>
            </w:r>
            <w:r w:rsidRPr="003F214F">
              <w:rPr>
                <w:rFonts w:ascii="Times New Roman" w:eastAsia="Times New Roman" w:hAnsi="Times New Roman" w:cs="Times New Roman"/>
                <w:color w:val="000000" w:themeColor="text1"/>
                <w:sz w:val="24"/>
                <w:szCs w:val="24"/>
              </w:rPr>
              <w:t xml:space="preserve"> In the </w:t>
            </w:r>
            <w:r w:rsidRPr="003F214F">
              <w:rPr>
                <w:rFonts w:ascii="Times New Roman" w:eastAsia="Times New Roman" w:hAnsi="Times New Roman" w:cs="Times New Roman"/>
                <w:b/>
                <w:color w:val="000000" w:themeColor="text1"/>
                <w:sz w:val="24"/>
                <w:szCs w:val="24"/>
              </w:rPr>
              <w:t>[pre-COVID]</w:t>
            </w:r>
            <w:r w:rsidRPr="003F214F">
              <w:rPr>
                <w:rFonts w:ascii="Times New Roman" w:eastAsia="Times New Roman" w:hAnsi="Times New Roman" w:cs="Times New Roman"/>
                <w:color w:val="000000" w:themeColor="text1"/>
                <w:sz w:val="24"/>
                <w:szCs w:val="24"/>
              </w:rPr>
              <w:t xml:space="preserve"> period, how much did you usually pay to have your blood sugar tested </w:t>
            </w:r>
            <w:r w:rsidRPr="003F214F">
              <w:rPr>
                <w:rFonts w:ascii="Times New Roman" w:eastAsia="Times New Roman" w:hAnsi="Times New Roman" w:cs="Times New Roman"/>
                <w:color w:val="000000" w:themeColor="text1"/>
                <w:sz w:val="24"/>
                <w:szCs w:val="24"/>
                <w:u w:val="single"/>
              </w:rPr>
              <w:t>at home</w:t>
            </w:r>
            <w:r w:rsidRPr="003F214F">
              <w:rPr>
                <w:rFonts w:ascii="Times New Roman" w:eastAsia="Times New Roman" w:hAnsi="Times New Roman" w:cs="Times New Roman"/>
                <w:color w:val="000000" w:themeColor="text1"/>
                <w:sz w:val="24"/>
                <w:szCs w:val="24"/>
              </w:rPr>
              <w:t>? (</w:t>
            </w:r>
            <w:r w:rsidRPr="003F214F">
              <w:rPr>
                <w:rFonts w:ascii="Times New Roman" w:eastAsia="Times New Roman" w:hAnsi="Times New Roman" w:cs="Times New Roman"/>
                <w:b/>
                <w:color w:val="000000" w:themeColor="text1"/>
                <w:sz w:val="24"/>
                <w:szCs w:val="24"/>
              </w:rPr>
              <w:t>consider cost/test</w:t>
            </w:r>
            <w:r w:rsidRPr="003F214F">
              <w:rPr>
                <w:rFonts w:ascii="Times New Roman" w:eastAsia="Times New Roman" w:hAnsi="Times New Roman" w:cs="Times New Roman"/>
                <w:color w:val="000000" w:themeColor="text1"/>
                <w:sz w:val="24"/>
                <w:szCs w:val="24"/>
              </w:rPr>
              <w:t>)</w:t>
            </w:r>
          </w:p>
          <w:p w14:paraId="62A4CDC8" w14:textId="77777777" w:rsidR="005B26A0" w:rsidRPr="003F214F" w:rsidRDefault="00902CB0">
            <w:pPr>
              <w:spacing w:after="0" w:line="240" w:lineRule="auto"/>
              <w:rPr>
                <w:rFonts w:ascii="Times New Roman" w:eastAsia="Times New Roman" w:hAnsi="Times New Roman" w:cs="Times New Roman"/>
                <w:b/>
                <w:i/>
                <w:color w:val="000000" w:themeColor="text1"/>
                <w:sz w:val="24"/>
                <w:szCs w:val="24"/>
              </w:rPr>
            </w:pPr>
            <w:r w:rsidRPr="003F214F">
              <w:rPr>
                <w:rFonts w:ascii="Times New Roman" w:eastAsia="Times New Roman" w:hAnsi="Times New Roman" w:cs="Times New Roman"/>
                <w:color w:val="000000" w:themeColor="text1"/>
                <w:sz w:val="24"/>
                <w:szCs w:val="24"/>
              </w:rPr>
              <w:br/>
            </w:r>
            <w:r w:rsidRPr="003F214F">
              <w:rPr>
                <w:rFonts w:ascii="Times New Roman" w:eastAsia="Times New Roman" w:hAnsi="Times New Roman" w:cs="Times New Roman"/>
                <w:i/>
                <w:color w:val="000000" w:themeColor="text1"/>
                <w:sz w:val="24"/>
                <w:szCs w:val="24"/>
              </w:rPr>
              <w:t>[INSERT AMOUNT IN LOCAL CURRENCY]</w:t>
            </w:r>
          </w:p>
        </w:tc>
        <w:tc>
          <w:tcPr>
            <w:tcW w:w="2198" w:type="dxa"/>
            <w:tcBorders>
              <w:top w:val="nil"/>
              <w:left w:val="nil"/>
              <w:bottom w:val="single" w:sz="4" w:space="0" w:color="000000"/>
              <w:right w:val="single" w:sz="4" w:space="0" w:color="000000"/>
            </w:tcBorders>
            <w:shd w:val="clear" w:color="auto" w:fill="auto"/>
          </w:tcPr>
          <w:p w14:paraId="67774F04"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2.5b</w:t>
            </w:r>
            <w:r w:rsidRPr="003F214F">
              <w:rPr>
                <w:rFonts w:ascii="Times New Roman" w:eastAsia="Times New Roman" w:hAnsi="Times New Roman" w:cs="Times New Roman"/>
                <w:color w:val="000000" w:themeColor="text1"/>
                <w:sz w:val="24"/>
                <w:szCs w:val="24"/>
              </w:rPr>
              <w:t xml:space="preserve"> Has this changed in the </w:t>
            </w:r>
            <w:r w:rsidRPr="003F214F">
              <w:rPr>
                <w:rFonts w:ascii="Times New Roman" w:eastAsia="Times New Roman" w:hAnsi="Times New Roman" w:cs="Times New Roman"/>
                <w:b/>
                <w:color w:val="000000" w:themeColor="text1"/>
                <w:sz w:val="24"/>
                <w:szCs w:val="24"/>
              </w:rPr>
              <w:t>[COVID]</w:t>
            </w:r>
            <w:r w:rsidRPr="003F214F">
              <w:rPr>
                <w:rFonts w:ascii="Times New Roman" w:eastAsia="Times New Roman" w:hAnsi="Times New Roman" w:cs="Times New Roman"/>
                <w:color w:val="000000" w:themeColor="text1"/>
                <w:sz w:val="24"/>
                <w:szCs w:val="24"/>
              </w:rPr>
              <w:t xml:space="preserve"> period?</w:t>
            </w:r>
          </w:p>
          <w:p w14:paraId="671F32BA" w14:textId="77777777" w:rsidR="005B26A0" w:rsidRPr="003F214F" w:rsidRDefault="00902CB0">
            <w:pPr>
              <w:spacing w:after="0" w:line="240" w:lineRule="auto"/>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color w:val="000000" w:themeColor="text1"/>
                <w:sz w:val="24"/>
                <w:szCs w:val="24"/>
              </w:rPr>
              <w:br/>
            </w:r>
            <w:r w:rsidRPr="003F214F">
              <w:rPr>
                <w:rFonts w:ascii="Times New Roman" w:eastAsia="Times New Roman" w:hAnsi="Times New Roman" w:cs="Times New Roman"/>
                <w:i/>
                <w:color w:val="000000" w:themeColor="text1"/>
                <w:sz w:val="24"/>
                <w:szCs w:val="24"/>
              </w:rPr>
              <w:t>(a)YES</w:t>
            </w:r>
            <w:r w:rsidRPr="003F214F">
              <w:rPr>
                <w:rFonts w:ascii="Times New Roman" w:eastAsia="Times New Roman" w:hAnsi="Times New Roman" w:cs="Times New Roman"/>
                <w:i/>
                <w:color w:val="000000" w:themeColor="text1"/>
                <w:sz w:val="24"/>
                <w:szCs w:val="24"/>
              </w:rPr>
              <w:br/>
              <w:t>(b)NO</w:t>
            </w:r>
          </w:p>
          <w:p w14:paraId="32EA0773"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color w:val="000000" w:themeColor="text1"/>
                <w:sz w:val="24"/>
                <w:szCs w:val="24"/>
              </w:rPr>
              <w:br/>
              <w:t>If the reply is YES, please answer 2.5c</w:t>
            </w:r>
          </w:p>
        </w:tc>
        <w:tc>
          <w:tcPr>
            <w:tcW w:w="3630" w:type="dxa"/>
            <w:tcBorders>
              <w:top w:val="nil"/>
              <w:left w:val="nil"/>
              <w:bottom w:val="single" w:sz="4" w:space="0" w:color="000000"/>
              <w:right w:val="single" w:sz="4" w:space="0" w:color="000000"/>
            </w:tcBorders>
            <w:shd w:val="clear" w:color="auto" w:fill="auto"/>
            <w:vAlign w:val="bottom"/>
          </w:tcPr>
          <w:p w14:paraId="572CA69C"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2.5c</w:t>
            </w:r>
            <w:r w:rsidRPr="003F214F">
              <w:rPr>
                <w:rFonts w:ascii="Times New Roman" w:eastAsia="Times New Roman" w:hAnsi="Times New Roman" w:cs="Times New Roman"/>
                <w:color w:val="000000" w:themeColor="text1"/>
                <w:sz w:val="24"/>
                <w:szCs w:val="24"/>
              </w:rPr>
              <w:t xml:space="preserve"> In the </w:t>
            </w:r>
            <w:r w:rsidRPr="003F214F">
              <w:rPr>
                <w:rFonts w:ascii="Times New Roman" w:eastAsia="Times New Roman" w:hAnsi="Times New Roman" w:cs="Times New Roman"/>
                <w:b/>
                <w:color w:val="000000" w:themeColor="text1"/>
                <w:sz w:val="24"/>
                <w:szCs w:val="24"/>
              </w:rPr>
              <w:t>[COVID]</w:t>
            </w:r>
            <w:r w:rsidRPr="003F214F">
              <w:rPr>
                <w:rFonts w:ascii="Times New Roman" w:eastAsia="Times New Roman" w:hAnsi="Times New Roman" w:cs="Times New Roman"/>
                <w:color w:val="000000" w:themeColor="text1"/>
                <w:sz w:val="24"/>
                <w:szCs w:val="24"/>
              </w:rPr>
              <w:t xml:space="preserve"> period, how much did you usually pay to have your blood sugar tested </w:t>
            </w:r>
            <w:r w:rsidRPr="003F214F">
              <w:rPr>
                <w:rFonts w:ascii="Times New Roman" w:eastAsia="Times New Roman" w:hAnsi="Times New Roman" w:cs="Times New Roman"/>
                <w:color w:val="000000" w:themeColor="text1"/>
                <w:sz w:val="24"/>
                <w:szCs w:val="24"/>
                <w:u w:val="single"/>
              </w:rPr>
              <w:t>at home</w:t>
            </w:r>
            <w:r w:rsidRPr="003F214F">
              <w:rPr>
                <w:rFonts w:ascii="Times New Roman" w:eastAsia="Times New Roman" w:hAnsi="Times New Roman" w:cs="Times New Roman"/>
                <w:color w:val="000000" w:themeColor="text1"/>
                <w:sz w:val="24"/>
                <w:szCs w:val="24"/>
              </w:rPr>
              <w:t>? (</w:t>
            </w:r>
            <w:r w:rsidRPr="003F214F">
              <w:rPr>
                <w:rFonts w:ascii="Times New Roman" w:eastAsia="Times New Roman" w:hAnsi="Times New Roman" w:cs="Times New Roman"/>
                <w:b/>
                <w:color w:val="000000" w:themeColor="text1"/>
                <w:sz w:val="24"/>
                <w:szCs w:val="24"/>
              </w:rPr>
              <w:t>consider cost/test</w:t>
            </w:r>
            <w:r w:rsidRPr="003F214F">
              <w:rPr>
                <w:rFonts w:ascii="Times New Roman" w:eastAsia="Times New Roman" w:hAnsi="Times New Roman" w:cs="Times New Roman"/>
                <w:color w:val="000000" w:themeColor="text1"/>
                <w:sz w:val="24"/>
                <w:szCs w:val="24"/>
              </w:rPr>
              <w:t>)</w:t>
            </w:r>
          </w:p>
          <w:p w14:paraId="670094B9" w14:textId="77777777" w:rsidR="005B26A0" w:rsidRPr="003F214F" w:rsidRDefault="00902CB0">
            <w:pPr>
              <w:spacing w:after="0" w:line="240" w:lineRule="auto"/>
              <w:rPr>
                <w:rFonts w:ascii="Times New Roman" w:eastAsia="Times New Roman" w:hAnsi="Times New Roman" w:cs="Times New Roman"/>
                <w:b/>
                <w:i/>
                <w:color w:val="000000" w:themeColor="text1"/>
                <w:sz w:val="24"/>
                <w:szCs w:val="24"/>
              </w:rPr>
            </w:pPr>
            <w:r w:rsidRPr="003F214F">
              <w:rPr>
                <w:rFonts w:ascii="Times New Roman" w:eastAsia="Times New Roman" w:hAnsi="Times New Roman" w:cs="Times New Roman"/>
                <w:color w:val="000000" w:themeColor="text1"/>
                <w:sz w:val="24"/>
                <w:szCs w:val="24"/>
              </w:rPr>
              <w:br/>
            </w:r>
            <w:r w:rsidRPr="003F214F">
              <w:rPr>
                <w:rFonts w:ascii="Times New Roman" w:eastAsia="Times New Roman" w:hAnsi="Times New Roman" w:cs="Times New Roman"/>
                <w:i/>
                <w:color w:val="000000" w:themeColor="text1"/>
                <w:sz w:val="24"/>
                <w:szCs w:val="24"/>
              </w:rPr>
              <w:t>[INSERT AMOUNT IN LOCAL CURRENCY]</w:t>
            </w:r>
          </w:p>
        </w:tc>
      </w:tr>
    </w:tbl>
    <w:p w14:paraId="399ADEE8" w14:textId="77777777" w:rsidR="005B26A0" w:rsidRPr="003F214F" w:rsidRDefault="005B26A0">
      <w:pPr>
        <w:rPr>
          <w:rFonts w:ascii="Times New Roman" w:eastAsia="Times New Roman" w:hAnsi="Times New Roman" w:cs="Times New Roman"/>
          <w:b/>
          <w:color w:val="000000" w:themeColor="text1"/>
          <w:sz w:val="24"/>
          <w:szCs w:val="24"/>
          <w:u w:val="single"/>
        </w:rPr>
      </w:pPr>
    </w:p>
    <w:tbl>
      <w:tblPr>
        <w:tblStyle w:val="a7"/>
        <w:tblW w:w="9351" w:type="dxa"/>
        <w:tblLayout w:type="fixed"/>
        <w:tblLook w:val="0400" w:firstRow="0" w:lastRow="0" w:firstColumn="0" w:lastColumn="0" w:noHBand="0" w:noVBand="1"/>
      </w:tblPr>
      <w:tblGrid>
        <w:gridCol w:w="3964"/>
        <w:gridCol w:w="1413"/>
        <w:gridCol w:w="3974"/>
      </w:tblGrid>
      <w:tr w:rsidR="005B26A0" w:rsidRPr="00D50DF6" w14:paraId="40F997CB" w14:textId="77777777">
        <w:trPr>
          <w:trHeight w:val="572"/>
        </w:trPr>
        <w:tc>
          <w:tcPr>
            <w:tcW w:w="9351" w:type="dxa"/>
            <w:gridSpan w:val="3"/>
            <w:tcBorders>
              <w:top w:val="single" w:sz="4" w:space="0" w:color="000000"/>
              <w:left w:val="single" w:sz="4" w:space="0" w:color="000000"/>
              <w:bottom w:val="single" w:sz="4" w:space="0" w:color="000000"/>
              <w:right w:val="single" w:sz="4" w:space="0" w:color="000000"/>
            </w:tcBorders>
            <w:shd w:val="clear" w:color="auto" w:fill="D9E2F3"/>
            <w:vAlign w:val="center"/>
          </w:tcPr>
          <w:p w14:paraId="05664F37"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u w:val="single"/>
              </w:rPr>
              <w:t xml:space="preserve">Insulin and Oral </w:t>
            </w:r>
            <w:proofErr w:type="spellStart"/>
            <w:r w:rsidRPr="003F214F">
              <w:rPr>
                <w:rFonts w:ascii="Times New Roman" w:eastAsia="Times New Roman" w:hAnsi="Times New Roman" w:cs="Times New Roman"/>
                <w:b/>
                <w:color w:val="000000" w:themeColor="text1"/>
                <w:sz w:val="24"/>
                <w:szCs w:val="24"/>
                <w:u w:val="single"/>
              </w:rPr>
              <w:t>Hypoglycaemic</w:t>
            </w:r>
            <w:proofErr w:type="spellEnd"/>
            <w:r w:rsidRPr="003F214F">
              <w:rPr>
                <w:rFonts w:ascii="Times New Roman" w:eastAsia="Times New Roman" w:hAnsi="Times New Roman" w:cs="Times New Roman"/>
                <w:b/>
                <w:color w:val="000000" w:themeColor="text1"/>
                <w:sz w:val="24"/>
                <w:szCs w:val="24"/>
                <w:u w:val="single"/>
              </w:rPr>
              <w:t xml:space="preserve"> drugs</w:t>
            </w:r>
          </w:p>
        </w:tc>
      </w:tr>
      <w:tr w:rsidR="005B26A0" w:rsidRPr="00D50DF6" w14:paraId="7E4077DB" w14:textId="77777777">
        <w:trPr>
          <w:trHeight w:val="572"/>
        </w:trPr>
        <w:tc>
          <w:tcPr>
            <w:tcW w:w="39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412408"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[PRE-COVID] period</w:t>
            </w:r>
          </w:p>
        </w:tc>
        <w:tc>
          <w:tcPr>
            <w:tcW w:w="1413" w:type="dxa"/>
            <w:tcBorders>
              <w:top w:val="single" w:sz="4" w:space="0" w:color="000000"/>
              <w:left w:val="nil"/>
              <w:bottom w:val="single" w:sz="4" w:space="0" w:color="000000"/>
              <w:right w:val="single" w:sz="4" w:space="0" w:color="000000"/>
            </w:tcBorders>
            <w:shd w:val="clear" w:color="auto" w:fill="auto"/>
            <w:vAlign w:val="center"/>
          </w:tcPr>
          <w:p w14:paraId="58102637"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 xml:space="preserve"> [COVID] period</w:t>
            </w:r>
          </w:p>
        </w:tc>
        <w:tc>
          <w:tcPr>
            <w:tcW w:w="3974" w:type="dxa"/>
            <w:tcBorders>
              <w:top w:val="single" w:sz="4" w:space="0" w:color="000000"/>
              <w:left w:val="nil"/>
              <w:bottom w:val="single" w:sz="4" w:space="0" w:color="000000"/>
              <w:right w:val="single" w:sz="4" w:space="0" w:color="000000"/>
            </w:tcBorders>
            <w:shd w:val="clear" w:color="auto" w:fill="auto"/>
            <w:vAlign w:val="center"/>
          </w:tcPr>
          <w:p w14:paraId="7E96E79D"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 xml:space="preserve"> [COVID] period</w:t>
            </w:r>
          </w:p>
        </w:tc>
      </w:tr>
      <w:tr w:rsidR="005B26A0" w:rsidRPr="00D50DF6" w14:paraId="70608D9A" w14:textId="77777777">
        <w:trPr>
          <w:trHeight w:val="2595"/>
        </w:trPr>
        <w:tc>
          <w:tcPr>
            <w:tcW w:w="39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42F649" w14:textId="5991E9E4"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2.6a</w:t>
            </w:r>
            <w:r w:rsidRPr="003F214F">
              <w:rPr>
                <w:rFonts w:ascii="Times New Roman" w:eastAsia="Times New Roman" w:hAnsi="Times New Roman" w:cs="Times New Roman"/>
                <w:color w:val="000000" w:themeColor="text1"/>
                <w:sz w:val="24"/>
                <w:szCs w:val="24"/>
              </w:rPr>
              <w:t xml:space="preserve"> Which </w:t>
            </w:r>
            <w:r w:rsidRPr="003F214F">
              <w:rPr>
                <w:rFonts w:ascii="Times New Roman" w:eastAsia="Times New Roman" w:hAnsi="Times New Roman" w:cs="Times New Roman"/>
                <w:color w:val="000000" w:themeColor="text1"/>
                <w:sz w:val="24"/>
                <w:szCs w:val="24"/>
                <w:u w:val="single"/>
              </w:rPr>
              <w:t xml:space="preserve">medication </w:t>
            </w:r>
            <w:r w:rsidR="00FF17B2">
              <w:rPr>
                <w:rFonts w:ascii="Times New Roman" w:eastAsia="Times New Roman" w:hAnsi="Times New Roman" w:cs="Times New Roman"/>
                <w:color w:val="000000" w:themeColor="text1"/>
                <w:sz w:val="24"/>
                <w:szCs w:val="24"/>
                <w:u w:val="single"/>
              </w:rPr>
              <w:t xml:space="preserve">did </w:t>
            </w:r>
            <w:r w:rsidRPr="003F214F">
              <w:rPr>
                <w:rFonts w:ascii="Times New Roman" w:eastAsia="Times New Roman" w:hAnsi="Times New Roman" w:cs="Times New Roman"/>
                <w:color w:val="000000" w:themeColor="text1"/>
                <w:sz w:val="24"/>
                <w:szCs w:val="24"/>
                <w:u w:val="single"/>
              </w:rPr>
              <w:t>your doctor prescribe</w:t>
            </w:r>
            <w:r w:rsidRPr="003F214F">
              <w:rPr>
                <w:rFonts w:ascii="Times New Roman" w:eastAsia="Times New Roman" w:hAnsi="Times New Roman" w:cs="Times New Roman"/>
                <w:color w:val="000000" w:themeColor="text1"/>
                <w:sz w:val="24"/>
                <w:szCs w:val="24"/>
              </w:rPr>
              <w:t xml:space="preserve"> for the treatment and care of diabetes in the </w:t>
            </w:r>
            <w:r w:rsidRPr="003F214F">
              <w:rPr>
                <w:rFonts w:ascii="Times New Roman" w:eastAsia="Times New Roman" w:hAnsi="Times New Roman" w:cs="Times New Roman"/>
                <w:b/>
                <w:color w:val="000000" w:themeColor="text1"/>
                <w:sz w:val="24"/>
                <w:szCs w:val="24"/>
              </w:rPr>
              <w:t>[pre-COVID]</w:t>
            </w:r>
            <w:r w:rsidRPr="003F214F">
              <w:rPr>
                <w:rFonts w:ascii="Times New Roman" w:eastAsia="Times New Roman" w:hAnsi="Times New Roman" w:cs="Times New Roman"/>
                <w:color w:val="000000" w:themeColor="text1"/>
                <w:sz w:val="24"/>
                <w:szCs w:val="24"/>
              </w:rPr>
              <w:t xml:space="preserve"> period?</w:t>
            </w:r>
          </w:p>
          <w:p w14:paraId="45EF0D62" w14:textId="77777777" w:rsidR="005B26A0" w:rsidRPr="003F214F" w:rsidRDefault="00902CB0">
            <w:pPr>
              <w:numPr>
                <w:ilvl w:val="0"/>
                <w:numId w:val="28"/>
              </w:num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Insulin</w:t>
            </w:r>
          </w:p>
          <w:p w14:paraId="7EE151A6" w14:textId="77777777" w:rsidR="005B26A0" w:rsidRPr="003F214F" w:rsidRDefault="00902CB0">
            <w:pPr>
              <w:numPr>
                <w:ilvl w:val="0"/>
                <w:numId w:val="28"/>
              </w:num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Oral </w:t>
            </w:r>
            <w:proofErr w:type="spellStart"/>
            <w:r w:rsidRPr="003F214F">
              <w:rPr>
                <w:rFonts w:ascii="Times New Roman" w:eastAsia="Times New Roman" w:hAnsi="Times New Roman" w:cs="Times New Roman"/>
                <w:color w:val="000000" w:themeColor="text1"/>
                <w:sz w:val="24"/>
                <w:szCs w:val="24"/>
              </w:rPr>
              <w:t>Hypoglycaemic</w:t>
            </w:r>
            <w:proofErr w:type="spellEnd"/>
            <w:r w:rsidRPr="003F214F">
              <w:rPr>
                <w:rFonts w:ascii="Times New Roman" w:eastAsia="Times New Roman" w:hAnsi="Times New Roman" w:cs="Times New Roman"/>
                <w:color w:val="000000" w:themeColor="text1"/>
                <w:sz w:val="24"/>
                <w:szCs w:val="24"/>
              </w:rPr>
              <w:t xml:space="preserve"> drug (</w:t>
            </w:r>
            <w:proofErr w:type="spellStart"/>
            <w:r w:rsidRPr="003F214F">
              <w:rPr>
                <w:rFonts w:ascii="Times New Roman" w:eastAsia="Times New Roman" w:hAnsi="Times New Roman" w:cs="Times New Roman"/>
                <w:color w:val="000000" w:themeColor="text1"/>
                <w:sz w:val="24"/>
                <w:szCs w:val="24"/>
              </w:rPr>
              <w:t>e.g</w:t>
            </w:r>
            <w:proofErr w:type="spellEnd"/>
            <w:r w:rsidRPr="003F214F">
              <w:rPr>
                <w:rFonts w:ascii="Times New Roman" w:eastAsia="Times New Roman" w:hAnsi="Times New Roman" w:cs="Times New Roman"/>
                <w:color w:val="000000" w:themeColor="text1"/>
                <w:sz w:val="24"/>
                <w:szCs w:val="24"/>
              </w:rPr>
              <w:t xml:space="preserve"> Metformin, </w:t>
            </w:r>
            <w:proofErr w:type="spellStart"/>
            <w:r w:rsidRPr="003F214F">
              <w:rPr>
                <w:rFonts w:ascii="Times New Roman" w:eastAsia="Times New Roman" w:hAnsi="Times New Roman" w:cs="Times New Roman"/>
                <w:color w:val="000000" w:themeColor="text1"/>
                <w:sz w:val="24"/>
                <w:szCs w:val="24"/>
              </w:rPr>
              <w:t>Glibenclamide</w:t>
            </w:r>
            <w:proofErr w:type="spellEnd"/>
            <w:r w:rsidRPr="003F214F">
              <w:rPr>
                <w:rFonts w:ascii="Times New Roman" w:eastAsia="Times New Roman" w:hAnsi="Times New Roman" w:cs="Times New Roman"/>
                <w:color w:val="000000" w:themeColor="text1"/>
                <w:sz w:val="24"/>
                <w:szCs w:val="24"/>
              </w:rPr>
              <w:t xml:space="preserve"> </w:t>
            </w:r>
            <w:r w:rsidRPr="003F214F">
              <w:rPr>
                <w:rFonts w:ascii="Times New Roman" w:eastAsia="Times New Roman" w:hAnsi="Times New Roman" w:cs="Times New Roman"/>
                <w:i/>
                <w:color w:val="000000" w:themeColor="text1"/>
                <w:sz w:val="24"/>
                <w:szCs w:val="24"/>
              </w:rPr>
              <w:t>[country-specific examples</w:t>
            </w:r>
            <w:r w:rsidRPr="003F214F">
              <w:rPr>
                <w:rFonts w:ascii="Times New Roman" w:eastAsia="Times New Roman" w:hAnsi="Times New Roman" w:cs="Times New Roman"/>
                <w:color w:val="000000" w:themeColor="text1"/>
                <w:sz w:val="24"/>
                <w:szCs w:val="24"/>
              </w:rPr>
              <w:t>]</w:t>
            </w:r>
            <w:r w:rsidRPr="003F214F">
              <w:rPr>
                <w:rFonts w:ascii="Times New Roman" w:eastAsia="Times New Roman" w:hAnsi="Times New Roman" w:cs="Times New Roman"/>
                <w:i/>
                <w:color w:val="000000" w:themeColor="text1"/>
                <w:sz w:val="24"/>
                <w:szCs w:val="24"/>
              </w:rPr>
              <w:t>)</w:t>
            </w:r>
          </w:p>
          <w:p w14:paraId="25064079"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br/>
              <w:t>If the reply is (B) (</w:t>
            </w:r>
            <w:proofErr w:type="spellStart"/>
            <w:r w:rsidRPr="003F214F">
              <w:rPr>
                <w:rFonts w:ascii="Times New Roman" w:eastAsia="Times New Roman" w:hAnsi="Times New Roman" w:cs="Times New Roman"/>
                <w:color w:val="000000" w:themeColor="text1"/>
                <w:sz w:val="24"/>
                <w:szCs w:val="24"/>
              </w:rPr>
              <w:t>Hypoglycaemic</w:t>
            </w:r>
            <w:proofErr w:type="spellEnd"/>
            <w:r w:rsidRPr="003F214F">
              <w:rPr>
                <w:rFonts w:ascii="Times New Roman" w:eastAsia="Times New Roman" w:hAnsi="Times New Roman" w:cs="Times New Roman"/>
                <w:color w:val="000000" w:themeColor="text1"/>
                <w:sz w:val="24"/>
                <w:szCs w:val="24"/>
              </w:rPr>
              <w:t xml:space="preserve"> drug), please insert name of drug below</w:t>
            </w:r>
          </w:p>
          <w:p w14:paraId="7BE41C79"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__________________________</w:t>
            </w:r>
          </w:p>
          <w:p w14:paraId="792548D6" w14:textId="77777777" w:rsidR="005B26A0" w:rsidRPr="003F214F" w:rsidRDefault="005B26A0">
            <w:pPr>
              <w:spacing w:after="0" w:line="240" w:lineRule="auto"/>
              <w:rPr>
                <w:rFonts w:ascii="Times New Roman" w:eastAsia="Times New Roman" w:hAnsi="Times New Roman" w:cs="Times New Roman"/>
                <w:b/>
                <w:color w:val="000000" w:themeColor="text1"/>
                <w:sz w:val="24"/>
                <w:szCs w:val="24"/>
              </w:rPr>
            </w:pPr>
          </w:p>
        </w:tc>
        <w:tc>
          <w:tcPr>
            <w:tcW w:w="1413" w:type="dxa"/>
            <w:tcBorders>
              <w:top w:val="single" w:sz="4" w:space="0" w:color="000000"/>
              <w:left w:val="nil"/>
              <w:bottom w:val="single" w:sz="4" w:space="0" w:color="000000"/>
              <w:right w:val="single" w:sz="4" w:space="0" w:color="000000"/>
            </w:tcBorders>
            <w:shd w:val="clear" w:color="auto" w:fill="auto"/>
            <w:vAlign w:val="center"/>
          </w:tcPr>
          <w:p w14:paraId="266835C0"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2.6b</w:t>
            </w:r>
            <w:r w:rsidRPr="003F214F">
              <w:rPr>
                <w:rFonts w:ascii="Times New Roman" w:eastAsia="Times New Roman" w:hAnsi="Times New Roman" w:cs="Times New Roman"/>
                <w:color w:val="000000" w:themeColor="text1"/>
                <w:sz w:val="24"/>
                <w:szCs w:val="24"/>
              </w:rPr>
              <w:t xml:space="preserve"> Has this changed in the [</w:t>
            </w:r>
            <w:r w:rsidRPr="003F214F">
              <w:rPr>
                <w:rFonts w:ascii="Times New Roman" w:eastAsia="Times New Roman" w:hAnsi="Times New Roman" w:cs="Times New Roman"/>
                <w:b/>
                <w:color w:val="000000" w:themeColor="text1"/>
                <w:sz w:val="24"/>
                <w:szCs w:val="24"/>
              </w:rPr>
              <w:t>COVID]</w:t>
            </w:r>
            <w:r w:rsidRPr="003F214F">
              <w:rPr>
                <w:rFonts w:ascii="Times New Roman" w:eastAsia="Times New Roman" w:hAnsi="Times New Roman" w:cs="Times New Roman"/>
                <w:color w:val="000000" w:themeColor="text1"/>
                <w:sz w:val="24"/>
                <w:szCs w:val="24"/>
              </w:rPr>
              <w:t xml:space="preserve"> period?</w:t>
            </w:r>
            <w:r w:rsidRPr="003F214F">
              <w:rPr>
                <w:rFonts w:ascii="Times New Roman" w:eastAsia="Times New Roman" w:hAnsi="Times New Roman" w:cs="Times New Roman"/>
                <w:color w:val="000000" w:themeColor="text1"/>
                <w:sz w:val="24"/>
                <w:szCs w:val="24"/>
              </w:rPr>
              <w:br/>
              <w:t>(a) YES</w:t>
            </w:r>
            <w:r w:rsidRPr="003F214F">
              <w:rPr>
                <w:rFonts w:ascii="Times New Roman" w:eastAsia="Times New Roman" w:hAnsi="Times New Roman" w:cs="Times New Roman"/>
                <w:color w:val="000000" w:themeColor="text1"/>
                <w:sz w:val="24"/>
                <w:szCs w:val="24"/>
              </w:rPr>
              <w:br/>
              <w:t>(b) NO</w:t>
            </w:r>
          </w:p>
          <w:p w14:paraId="06E2D1E8"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br/>
            </w:r>
            <w:r w:rsidRPr="003F214F">
              <w:rPr>
                <w:rFonts w:ascii="Times New Roman" w:eastAsia="Times New Roman" w:hAnsi="Times New Roman" w:cs="Times New Roman"/>
                <w:color w:val="000000" w:themeColor="text1"/>
                <w:sz w:val="24"/>
                <w:szCs w:val="24"/>
              </w:rPr>
              <w:t>If reply is YES please answer 2.6c</w:t>
            </w:r>
          </w:p>
        </w:tc>
        <w:tc>
          <w:tcPr>
            <w:tcW w:w="3974" w:type="dxa"/>
            <w:tcBorders>
              <w:top w:val="single" w:sz="4" w:space="0" w:color="000000"/>
              <w:left w:val="nil"/>
              <w:bottom w:val="single" w:sz="4" w:space="0" w:color="000000"/>
              <w:right w:val="single" w:sz="4" w:space="0" w:color="000000"/>
            </w:tcBorders>
            <w:shd w:val="clear" w:color="auto" w:fill="auto"/>
            <w:vAlign w:val="center"/>
          </w:tcPr>
          <w:p w14:paraId="469B6BE0"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2.6c</w:t>
            </w:r>
            <w:r w:rsidRPr="003F214F">
              <w:rPr>
                <w:rFonts w:ascii="Times New Roman" w:eastAsia="Times New Roman" w:hAnsi="Times New Roman" w:cs="Times New Roman"/>
                <w:color w:val="000000" w:themeColor="text1"/>
                <w:sz w:val="24"/>
                <w:szCs w:val="24"/>
              </w:rPr>
              <w:t xml:space="preserve"> Which medication </w:t>
            </w:r>
            <w:r w:rsidRPr="003F214F">
              <w:rPr>
                <w:rFonts w:ascii="Times New Roman" w:eastAsia="Times New Roman" w:hAnsi="Times New Roman" w:cs="Times New Roman"/>
                <w:color w:val="000000" w:themeColor="text1"/>
                <w:sz w:val="24"/>
                <w:szCs w:val="24"/>
                <w:u w:val="single"/>
              </w:rPr>
              <w:t>your doctor prescribed</w:t>
            </w:r>
            <w:r w:rsidRPr="003F214F">
              <w:rPr>
                <w:rFonts w:ascii="Times New Roman" w:eastAsia="Times New Roman" w:hAnsi="Times New Roman" w:cs="Times New Roman"/>
                <w:color w:val="000000" w:themeColor="text1"/>
                <w:sz w:val="24"/>
                <w:szCs w:val="24"/>
              </w:rPr>
              <w:t xml:space="preserve"> for the treatment and care of diabetes in the </w:t>
            </w:r>
            <w:r w:rsidRPr="003F214F">
              <w:rPr>
                <w:rFonts w:ascii="Times New Roman" w:eastAsia="Times New Roman" w:hAnsi="Times New Roman" w:cs="Times New Roman"/>
                <w:b/>
                <w:color w:val="000000" w:themeColor="text1"/>
                <w:sz w:val="24"/>
                <w:szCs w:val="24"/>
              </w:rPr>
              <w:t>[COVID]</w:t>
            </w:r>
            <w:r w:rsidRPr="003F214F">
              <w:rPr>
                <w:rFonts w:ascii="Times New Roman" w:eastAsia="Times New Roman" w:hAnsi="Times New Roman" w:cs="Times New Roman"/>
                <w:color w:val="000000" w:themeColor="text1"/>
                <w:sz w:val="24"/>
                <w:szCs w:val="24"/>
              </w:rPr>
              <w:t xml:space="preserve"> period?</w:t>
            </w:r>
          </w:p>
          <w:p w14:paraId="53864BDD" w14:textId="77777777" w:rsidR="005B26A0" w:rsidRPr="003F214F" w:rsidRDefault="00902CB0">
            <w:pPr>
              <w:numPr>
                <w:ilvl w:val="0"/>
                <w:numId w:val="29"/>
              </w:num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Insulin</w:t>
            </w:r>
          </w:p>
          <w:p w14:paraId="62192ECE" w14:textId="77777777" w:rsidR="005B26A0" w:rsidRPr="003F214F" w:rsidRDefault="00902CB0">
            <w:pPr>
              <w:numPr>
                <w:ilvl w:val="0"/>
                <w:numId w:val="29"/>
              </w:numPr>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Oral </w:t>
            </w:r>
            <w:proofErr w:type="spellStart"/>
            <w:r w:rsidRPr="003F214F">
              <w:rPr>
                <w:rFonts w:ascii="Times New Roman" w:eastAsia="Times New Roman" w:hAnsi="Times New Roman" w:cs="Times New Roman"/>
                <w:color w:val="000000" w:themeColor="text1"/>
                <w:sz w:val="24"/>
                <w:szCs w:val="24"/>
              </w:rPr>
              <w:t>Hypoglycaemic</w:t>
            </w:r>
            <w:proofErr w:type="spellEnd"/>
            <w:r w:rsidRPr="003F214F">
              <w:rPr>
                <w:rFonts w:ascii="Times New Roman" w:eastAsia="Times New Roman" w:hAnsi="Times New Roman" w:cs="Times New Roman"/>
                <w:color w:val="000000" w:themeColor="text1"/>
                <w:sz w:val="24"/>
                <w:szCs w:val="24"/>
              </w:rPr>
              <w:t xml:space="preserve"> drug </w:t>
            </w:r>
            <w:proofErr w:type="spellStart"/>
            <w:r w:rsidRPr="003F214F">
              <w:rPr>
                <w:rFonts w:ascii="Times New Roman" w:eastAsia="Times New Roman" w:hAnsi="Times New Roman" w:cs="Times New Roman"/>
                <w:color w:val="000000" w:themeColor="text1"/>
                <w:sz w:val="24"/>
                <w:szCs w:val="24"/>
              </w:rPr>
              <w:t>e.g</w:t>
            </w:r>
            <w:proofErr w:type="spellEnd"/>
            <w:r w:rsidRPr="003F214F">
              <w:rPr>
                <w:rFonts w:ascii="Times New Roman" w:eastAsia="Times New Roman" w:hAnsi="Times New Roman" w:cs="Times New Roman"/>
                <w:color w:val="000000" w:themeColor="text1"/>
                <w:sz w:val="24"/>
                <w:szCs w:val="24"/>
              </w:rPr>
              <w:t xml:space="preserve"> Metformin, </w:t>
            </w:r>
            <w:proofErr w:type="spellStart"/>
            <w:r w:rsidRPr="003F214F">
              <w:rPr>
                <w:rFonts w:ascii="Times New Roman" w:eastAsia="Times New Roman" w:hAnsi="Times New Roman" w:cs="Times New Roman"/>
                <w:color w:val="000000" w:themeColor="text1"/>
                <w:sz w:val="24"/>
                <w:szCs w:val="24"/>
              </w:rPr>
              <w:t>Glibenclamide</w:t>
            </w:r>
            <w:proofErr w:type="spellEnd"/>
            <w:r w:rsidRPr="003F214F">
              <w:rPr>
                <w:rFonts w:ascii="Times New Roman" w:eastAsia="Times New Roman" w:hAnsi="Times New Roman" w:cs="Times New Roman"/>
                <w:color w:val="000000" w:themeColor="text1"/>
                <w:sz w:val="24"/>
                <w:szCs w:val="24"/>
              </w:rPr>
              <w:t xml:space="preserve"> </w:t>
            </w:r>
            <w:r w:rsidRPr="003F214F">
              <w:rPr>
                <w:rFonts w:ascii="Times New Roman" w:eastAsia="Times New Roman" w:hAnsi="Times New Roman" w:cs="Times New Roman"/>
                <w:i/>
                <w:color w:val="000000" w:themeColor="text1"/>
                <w:sz w:val="24"/>
                <w:szCs w:val="24"/>
              </w:rPr>
              <w:t>[country-specific examples</w:t>
            </w:r>
            <w:r w:rsidRPr="003F214F">
              <w:rPr>
                <w:rFonts w:ascii="Times New Roman" w:eastAsia="Times New Roman" w:hAnsi="Times New Roman" w:cs="Times New Roman"/>
                <w:color w:val="000000" w:themeColor="text1"/>
                <w:sz w:val="24"/>
                <w:szCs w:val="24"/>
              </w:rPr>
              <w:t>]</w:t>
            </w:r>
            <w:r w:rsidRPr="003F214F">
              <w:rPr>
                <w:rFonts w:ascii="Times New Roman" w:eastAsia="Times New Roman" w:hAnsi="Times New Roman" w:cs="Times New Roman"/>
                <w:i/>
                <w:color w:val="000000" w:themeColor="text1"/>
                <w:sz w:val="24"/>
                <w:szCs w:val="24"/>
              </w:rPr>
              <w:t>)</w:t>
            </w:r>
          </w:p>
          <w:p w14:paraId="7B2586A6"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p w14:paraId="69AB8B22"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br/>
              <w:t>If the reply is (B) (</w:t>
            </w:r>
            <w:proofErr w:type="spellStart"/>
            <w:r w:rsidRPr="003F214F">
              <w:rPr>
                <w:rFonts w:ascii="Times New Roman" w:eastAsia="Times New Roman" w:hAnsi="Times New Roman" w:cs="Times New Roman"/>
                <w:color w:val="000000" w:themeColor="text1"/>
                <w:sz w:val="24"/>
                <w:szCs w:val="24"/>
              </w:rPr>
              <w:t>Hypoglycaemic</w:t>
            </w:r>
            <w:proofErr w:type="spellEnd"/>
            <w:r w:rsidRPr="003F214F">
              <w:rPr>
                <w:rFonts w:ascii="Times New Roman" w:eastAsia="Times New Roman" w:hAnsi="Times New Roman" w:cs="Times New Roman"/>
                <w:color w:val="000000" w:themeColor="text1"/>
                <w:sz w:val="24"/>
                <w:szCs w:val="24"/>
              </w:rPr>
              <w:t xml:space="preserve"> drug), please insert name of drug below</w:t>
            </w:r>
          </w:p>
          <w:p w14:paraId="750588DD"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__________________________</w:t>
            </w:r>
          </w:p>
        </w:tc>
      </w:tr>
      <w:tr w:rsidR="005B26A0" w:rsidRPr="00D50DF6" w14:paraId="65ED5C19" w14:textId="77777777">
        <w:trPr>
          <w:trHeight w:val="673"/>
        </w:trPr>
        <w:tc>
          <w:tcPr>
            <w:tcW w:w="3964" w:type="dxa"/>
            <w:tcBorders>
              <w:top w:val="nil"/>
              <w:left w:val="single" w:sz="4" w:space="0" w:color="000000"/>
              <w:bottom w:val="single" w:sz="4" w:space="0" w:color="000000"/>
              <w:right w:val="single" w:sz="4" w:space="0" w:color="000000"/>
            </w:tcBorders>
            <w:shd w:val="clear" w:color="auto" w:fill="auto"/>
            <w:vAlign w:val="bottom"/>
          </w:tcPr>
          <w:p w14:paraId="43254EF2"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u w:val="single"/>
              </w:rPr>
            </w:pPr>
            <w:r w:rsidRPr="003F214F">
              <w:rPr>
                <w:rFonts w:ascii="Times New Roman" w:eastAsia="Times New Roman" w:hAnsi="Times New Roman" w:cs="Times New Roman"/>
                <w:b/>
                <w:color w:val="000000" w:themeColor="text1"/>
                <w:sz w:val="24"/>
                <w:szCs w:val="24"/>
                <w:u w:val="single"/>
              </w:rPr>
              <w:t xml:space="preserve">Think about the medication you mentioned in question 2.6a (insulin or </w:t>
            </w:r>
            <w:proofErr w:type="spellStart"/>
            <w:r w:rsidRPr="003F214F">
              <w:rPr>
                <w:rFonts w:ascii="Times New Roman" w:eastAsia="Times New Roman" w:hAnsi="Times New Roman" w:cs="Times New Roman"/>
                <w:b/>
                <w:color w:val="000000" w:themeColor="text1"/>
                <w:sz w:val="24"/>
                <w:szCs w:val="24"/>
                <w:u w:val="single"/>
              </w:rPr>
              <w:t>hypoglycaemic</w:t>
            </w:r>
            <w:proofErr w:type="spellEnd"/>
            <w:r w:rsidRPr="003F214F">
              <w:rPr>
                <w:rFonts w:ascii="Times New Roman" w:eastAsia="Times New Roman" w:hAnsi="Times New Roman" w:cs="Times New Roman"/>
                <w:b/>
                <w:color w:val="000000" w:themeColor="text1"/>
                <w:sz w:val="24"/>
                <w:szCs w:val="24"/>
                <w:u w:val="single"/>
              </w:rPr>
              <w:t xml:space="preserve"> drug) and reply to the following questions:</w:t>
            </w:r>
          </w:p>
        </w:tc>
        <w:tc>
          <w:tcPr>
            <w:tcW w:w="1413" w:type="dxa"/>
            <w:tcBorders>
              <w:top w:val="nil"/>
              <w:left w:val="nil"/>
              <w:bottom w:val="single" w:sz="4" w:space="0" w:color="000000"/>
              <w:right w:val="single" w:sz="4" w:space="0" w:color="000000"/>
            </w:tcBorders>
            <w:shd w:val="clear" w:color="auto" w:fill="auto"/>
            <w:vAlign w:val="bottom"/>
          </w:tcPr>
          <w:p w14:paraId="09527974"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3974" w:type="dxa"/>
            <w:tcBorders>
              <w:top w:val="nil"/>
              <w:left w:val="nil"/>
              <w:bottom w:val="single" w:sz="4" w:space="0" w:color="000000"/>
              <w:right w:val="single" w:sz="4" w:space="0" w:color="000000"/>
            </w:tcBorders>
            <w:shd w:val="clear" w:color="auto" w:fill="auto"/>
            <w:vAlign w:val="bottom"/>
          </w:tcPr>
          <w:p w14:paraId="3C09FAF5"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u w:val="single"/>
              </w:rPr>
            </w:pPr>
            <w:r w:rsidRPr="003F214F">
              <w:rPr>
                <w:rFonts w:ascii="Times New Roman" w:eastAsia="Times New Roman" w:hAnsi="Times New Roman" w:cs="Times New Roman"/>
                <w:b/>
                <w:color w:val="000000" w:themeColor="text1"/>
                <w:sz w:val="24"/>
                <w:szCs w:val="24"/>
                <w:u w:val="single"/>
              </w:rPr>
              <w:t xml:space="preserve">Think about the medication you mentioned in question 2.6c (insulin or </w:t>
            </w:r>
            <w:proofErr w:type="spellStart"/>
            <w:r w:rsidRPr="003F214F">
              <w:rPr>
                <w:rFonts w:ascii="Times New Roman" w:eastAsia="Times New Roman" w:hAnsi="Times New Roman" w:cs="Times New Roman"/>
                <w:b/>
                <w:color w:val="000000" w:themeColor="text1"/>
                <w:sz w:val="24"/>
                <w:szCs w:val="24"/>
                <w:u w:val="single"/>
              </w:rPr>
              <w:t>hypoglycaemic</w:t>
            </w:r>
            <w:proofErr w:type="spellEnd"/>
            <w:r w:rsidRPr="003F214F">
              <w:rPr>
                <w:rFonts w:ascii="Times New Roman" w:eastAsia="Times New Roman" w:hAnsi="Times New Roman" w:cs="Times New Roman"/>
                <w:b/>
                <w:color w:val="000000" w:themeColor="text1"/>
                <w:sz w:val="24"/>
                <w:szCs w:val="24"/>
                <w:u w:val="single"/>
              </w:rPr>
              <w:t xml:space="preserve"> drug) and reply to the following questions:</w:t>
            </w:r>
          </w:p>
        </w:tc>
      </w:tr>
      <w:tr w:rsidR="005B26A0" w:rsidRPr="00D50DF6" w14:paraId="482B6477" w14:textId="77777777">
        <w:trPr>
          <w:trHeight w:val="1785"/>
        </w:trPr>
        <w:tc>
          <w:tcPr>
            <w:tcW w:w="3964" w:type="dxa"/>
            <w:tcBorders>
              <w:top w:val="nil"/>
              <w:left w:val="single" w:sz="4" w:space="0" w:color="000000"/>
              <w:bottom w:val="single" w:sz="4" w:space="0" w:color="000000"/>
              <w:right w:val="single" w:sz="4" w:space="0" w:color="000000"/>
            </w:tcBorders>
            <w:shd w:val="clear" w:color="auto" w:fill="auto"/>
            <w:vAlign w:val="bottom"/>
          </w:tcPr>
          <w:p w14:paraId="5DF315C7"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lastRenderedPageBreak/>
              <w:t>2.7a</w:t>
            </w:r>
            <w:r w:rsidRPr="003F214F">
              <w:rPr>
                <w:rFonts w:ascii="Times New Roman" w:eastAsia="Times New Roman" w:hAnsi="Times New Roman" w:cs="Times New Roman"/>
                <w:color w:val="000000" w:themeColor="text1"/>
                <w:sz w:val="24"/>
                <w:szCs w:val="24"/>
              </w:rPr>
              <w:t xml:space="preserve">. </w:t>
            </w:r>
            <w:r w:rsidRPr="003F214F">
              <w:rPr>
                <w:rFonts w:ascii="Times New Roman" w:eastAsia="Times New Roman" w:hAnsi="Times New Roman" w:cs="Times New Roman"/>
                <w:color w:val="000000" w:themeColor="text1"/>
                <w:sz w:val="24"/>
                <w:szCs w:val="24"/>
                <w:u w:val="single"/>
              </w:rPr>
              <w:t>Did you use this medication</w:t>
            </w:r>
            <w:r w:rsidRPr="003F214F">
              <w:rPr>
                <w:rFonts w:ascii="Times New Roman" w:eastAsia="Times New Roman" w:hAnsi="Times New Roman" w:cs="Times New Roman"/>
                <w:color w:val="000000" w:themeColor="text1"/>
                <w:sz w:val="24"/>
                <w:szCs w:val="24"/>
              </w:rPr>
              <w:t xml:space="preserve"> in the [pre-COVID] period?</w:t>
            </w:r>
            <w:r w:rsidRPr="003F214F">
              <w:rPr>
                <w:rFonts w:ascii="Times New Roman" w:eastAsia="Times New Roman" w:hAnsi="Times New Roman" w:cs="Times New Roman"/>
                <w:color w:val="000000" w:themeColor="text1"/>
                <w:sz w:val="24"/>
                <w:szCs w:val="24"/>
              </w:rPr>
              <w:br/>
              <w:t>(a)YES</w:t>
            </w:r>
            <w:r w:rsidRPr="003F214F">
              <w:rPr>
                <w:rFonts w:ascii="Times New Roman" w:eastAsia="Times New Roman" w:hAnsi="Times New Roman" w:cs="Times New Roman"/>
                <w:color w:val="000000" w:themeColor="text1"/>
                <w:sz w:val="24"/>
                <w:szCs w:val="24"/>
              </w:rPr>
              <w:br/>
              <w:t>(b)NO</w:t>
            </w:r>
          </w:p>
          <w:p w14:paraId="5197664F"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p w14:paraId="383CB792" w14:textId="77777777" w:rsidR="005B26A0" w:rsidRPr="003F214F" w:rsidRDefault="005B26A0">
            <w:pPr>
              <w:spacing w:after="0" w:line="240" w:lineRule="auto"/>
              <w:rPr>
                <w:rFonts w:ascii="Times New Roman" w:eastAsia="Times New Roman" w:hAnsi="Times New Roman" w:cs="Times New Roman"/>
                <w:i/>
                <w:color w:val="000000" w:themeColor="text1"/>
                <w:sz w:val="24"/>
                <w:szCs w:val="24"/>
              </w:rPr>
            </w:pPr>
          </w:p>
        </w:tc>
        <w:tc>
          <w:tcPr>
            <w:tcW w:w="1413" w:type="dxa"/>
            <w:tcBorders>
              <w:top w:val="nil"/>
              <w:left w:val="nil"/>
              <w:bottom w:val="single" w:sz="4" w:space="0" w:color="000000"/>
              <w:right w:val="single" w:sz="4" w:space="0" w:color="000000"/>
            </w:tcBorders>
            <w:shd w:val="clear" w:color="auto" w:fill="auto"/>
            <w:vAlign w:val="bottom"/>
          </w:tcPr>
          <w:p w14:paraId="0C5B31D6"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3974" w:type="dxa"/>
            <w:tcBorders>
              <w:top w:val="nil"/>
              <w:left w:val="nil"/>
              <w:bottom w:val="single" w:sz="4" w:space="0" w:color="000000"/>
              <w:right w:val="single" w:sz="4" w:space="0" w:color="000000"/>
            </w:tcBorders>
            <w:shd w:val="clear" w:color="auto" w:fill="auto"/>
            <w:vAlign w:val="bottom"/>
          </w:tcPr>
          <w:p w14:paraId="21939165"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2.7c</w:t>
            </w:r>
            <w:r w:rsidRPr="003F214F">
              <w:rPr>
                <w:rFonts w:ascii="Times New Roman" w:eastAsia="Times New Roman" w:hAnsi="Times New Roman" w:cs="Times New Roman"/>
                <w:color w:val="000000" w:themeColor="text1"/>
                <w:sz w:val="24"/>
                <w:szCs w:val="24"/>
              </w:rPr>
              <w:t xml:space="preserve"> </w:t>
            </w:r>
            <w:r w:rsidRPr="003F214F">
              <w:rPr>
                <w:rFonts w:ascii="Times New Roman" w:eastAsia="Times New Roman" w:hAnsi="Times New Roman" w:cs="Times New Roman"/>
                <w:color w:val="000000" w:themeColor="text1"/>
                <w:sz w:val="24"/>
                <w:szCs w:val="24"/>
                <w:u w:val="single"/>
              </w:rPr>
              <w:t>Did you use this medication</w:t>
            </w:r>
            <w:r w:rsidRPr="003F214F">
              <w:rPr>
                <w:rFonts w:ascii="Times New Roman" w:eastAsia="Times New Roman" w:hAnsi="Times New Roman" w:cs="Times New Roman"/>
                <w:color w:val="000000" w:themeColor="text1"/>
                <w:sz w:val="24"/>
                <w:szCs w:val="24"/>
              </w:rPr>
              <w:t xml:space="preserve"> in the [COVID] period?</w:t>
            </w:r>
            <w:r w:rsidRPr="003F214F">
              <w:rPr>
                <w:rFonts w:ascii="Times New Roman" w:eastAsia="Times New Roman" w:hAnsi="Times New Roman" w:cs="Times New Roman"/>
                <w:color w:val="000000" w:themeColor="text1"/>
                <w:sz w:val="24"/>
                <w:szCs w:val="24"/>
              </w:rPr>
              <w:br/>
              <w:t>(a)YES</w:t>
            </w:r>
            <w:r w:rsidRPr="003F214F">
              <w:rPr>
                <w:rFonts w:ascii="Times New Roman" w:eastAsia="Times New Roman" w:hAnsi="Times New Roman" w:cs="Times New Roman"/>
                <w:color w:val="000000" w:themeColor="text1"/>
                <w:sz w:val="24"/>
                <w:szCs w:val="24"/>
              </w:rPr>
              <w:br/>
              <w:t>(b)NO</w:t>
            </w:r>
          </w:p>
          <w:p w14:paraId="353DA170"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p w14:paraId="1867260C"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br/>
            </w:r>
          </w:p>
        </w:tc>
      </w:tr>
      <w:tr w:rsidR="005B26A0" w:rsidRPr="00D50DF6" w14:paraId="6427B3E4" w14:textId="77777777">
        <w:trPr>
          <w:trHeight w:val="2010"/>
        </w:trPr>
        <w:tc>
          <w:tcPr>
            <w:tcW w:w="3964" w:type="dxa"/>
            <w:tcBorders>
              <w:top w:val="nil"/>
              <w:left w:val="single" w:sz="8" w:space="0" w:color="000000"/>
              <w:bottom w:val="single" w:sz="4" w:space="0" w:color="000000"/>
              <w:right w:val="single" w:sz="8" w:space="0" w:color="000000"/>
            </w:tcBorders>
            <w:shd w:val="clear" w:color="auto" w:fill="auto"/>
            <w:vAlign w:val="center"/>
          </w:tcPr>
          <w:p w14:paraId="43B9F55C"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If the reply to 2.7a is YES:</w:t>
            </w:r>
          </w:p>
          <w:p w14:paraId="500692E0"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p w14:paraId="273D8E04"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2.8a</w:t>
            </w:r>
            <w:r w:rsidRPr="003F214F">
              <w:rPr>
                <w:rFonts w:ascii="Times New Roman" w:eastAsia="Times New Roman" w:hAnsi="Times New Roman" w:cs="Times New Roman"/>
                <w:color w:val="000000" w:themeColor="text1"/>
                <w:sz w:val="24"/>
                <w:szCs w:val="24"/>
                <w:u w:val="single"/>
              </w:rPr>
              <w:t xml:space="preserve"> </w:t>
            </w:r>
            <w:r w:rsidRPr="003F214F">
              <w:rPr>
                <w:rFonts w:ascii="Times New Roman" w:eastAsia="Times New Roman" w:hAnsi="Times New Roman" w:cs="Times New Roman"/>
                <w:color w:val="000000" w:themeColor="text1"/>
                <w:sz w:val="24"/>
                <w:szCs w:val="24"/>
              </w:rPr>
              <w:t xml:space="preserve">Think about the 3 months before </w:t>
            </w:r>
            <w:r w:rsidRPr="003F214F">
              <w:rPr>
                <w:rFonts w:ascii="Times New Roman" w:eastAsia="Times New Roman" w:hAnsi="Times New Roman" w:cs="Times New Roman"/>
                <w:b/>
                <w:color w:val="000000" w:themeColor="text1"/>
                <w:sz w:val="24"/>
                <w:szCs w:val="24"/>
              </w:rPr>
              <w:t>[COVID].</w:t>
            </w:r>
            <w:r w:rsidRPr="003F214F">
              <w:rPr>
                <w:rFonts w:ascii="Times New Roman" w:eastAsia="Times New Roman" w:hAnsi="Times New Roman" w:cs="Times New Roman"/>
                <w:color w:val="000000" w:themeColor="text1"/>
                <w:sz w:val="24"/>
                <w:szCs w:val="24"/>
              </w:rPr>
              <w:t xml:space="preserve"> Please indicate medication’s:</w:t>
            </w:r>
            <w:r w:rsidRPr="003F214F">
              <w:rPr>
                <w:rFonts w:ascii="Times New Roman" w:eastAsia="Times New Roman" w:hAnsi="Times New Roman" w:cs="Times New Roman"/>
                <w:b/>
                <w:color w:val="000000" w:themeColor="text1"/>
                <w:sz w:val="24"/>
                <w:szCs w:val="24"/>
              </w:rPr>
              <w:br/>
            </w:r>
          </w:p>
          <w:p w14:paraId="7F7E05D8"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(a)Frequency (e.g. once/day; twice/month)</w:t>
            </w:r>
            <w:r w:rsidRPr="003F214F">
              <w:rPr>
                <w:rFonts w:ascii="Times New Roman" w:eastAsia="Times New Roman" w:hAnsi="Times New Roman" w:cs="Times New Roman"/>
                <w:color w:val="000000" w:themeColor="text1"/>
                <w:sz w:val="24"/>
                <w:szCs w:val="24"/>
              </w:rPr>
              <w:br/>
              <w:t xml:space="preserve">(b)Dose (e.g. </w:t>
            </w:r>
            <w:proofErr w:type="spellStart"/>
            <w:r w:rsidRPr="003F214F">
              <w:rPr>
                <w:rFonts w:ascii="Times New Roman" w:eastAsia="Times New Roman" w:hAnsi="Times New Roman" w:cs="Times New Roman"/>
                <w:color w:val="000000" w:themeColor="text1"/>
                <w:sz w:val="24"/>
                <w:szCs w:val="24"/>
              </w:rPr>
              <w:t>Mls</w:t>
            </w:r>
            <w:proofErr w:type="spellEnd"/>
            <w:r w:rsidRPr="003F214F">
              <w:rPr>
                <w:rFonts w:ascii="Times New Roman" w:eastAsia="Times New Roman" w:hAnsi="Times New Roman" w:cs="Times New Roman"/>
                <w:color w:val="000000" w:themeColor="text1"/>
                <w:sz w:val="24"/>
                <w:szCs w:val="24"/>
              </w:rPr>
              <w:t xml:space="preserve"> if insulin or number of  tablets)</w:t>
            </w:r>
            <w:r w:rsidRPr="003F214F">
              <w:rPr>
                <w:rFonts w:ascii="Times New Roman" w:eastAsia="Times New Roman" w:hAnsi="Times New Roman" w:cs="Times New Roman"/>
                <w:color w:val="000000" w:themeColor="text1"/>
                <w:sz w:val="24"/>
                <w:szCs w:val="24"/>
              </w:rPr>
              <w:br/>
              <w:t>(c) Duration (e.g. used for only one month;  for three months)</w:t>
            </w:r>
          </w:p>
          <w:p w14:paraId="20B319DF" w14:textId="77777777" w:rsidR="005B26A0" w:rsidRPr="003F214F" w:rsidRDefault="005B26A0">
            <w:pPr>
              <w:spacing w:after="0" w:line="240" w:lineRule="auto"/>
              <w:rPr>
                <w:rFonts w:ascii="Times New Roman" w:eastAsia="Times New Roman" w:hAnsi="Times New Roman" w:cs="Times New Roman"/>
                <w:b/>
                <w:color w:val="000000" w:themeColor="text1"/>
                <w:sz w:val="24"/>
                <w:szCs w:val="24"/>
              </w:rPr>
            </w:pPr>
          </w:p>
        </w:tc>
        <w:tc>
          <w:tcPr>
            <w:tcW w:w="1413" w:type="dxa"/>
            <w:tcBorders>
              <w:top w:val="nil"/>
              <w:left w:val="nil"/>
              <w:bottom w:val="single" w:sz="4" w:space="0" w:color="000000"/>
              <w:right w:val="single" w:sz="8" w:space="0" w:color="000000"/>
            </w:tcBorders>
            <w:shd w:val="clear" w:color="auto" w:fill="auto"/>
            <w:vAlign w:val="center"/>
          </w:tcPr>
          <w:p w14:paraId="11F430CB"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2.8b</w:t>
            </w:r>
            <w:r w:rsidRPr="003F214F">
              <w:rPr>
                <w:rFonts w:ascii="Times New Roman" w:eastAsia="Times New Roman" w:hAnsi="Times New Roman" w:cs="Times New Roman"/>
                <w:color w:val="000000" w:themeColor="text1"/>
                <w:sz w:val="24"/>
                <w:szCs w:val="24"/>
              </w:rPr>
              <w:t xml:space="preserve"> Has any of this changed in the [COVID] period?</w:t>
            </w:r>
            <w:r w:rsidRPr="003F214F">
              <w:rPr>
                <w:rFonts w:ascii="Times New Roman" w:eastAsia="Times New Roman" w:hAnsi="Times New Roman" w:cs="Times New Roman"/>
                <w:color w:val="000000" w:themeColor="text1"/>
                <w:sz w:val="24"/>
                <w:szCs w:val="24"/>
              </w:rPr>
              <w:br/>
              <w:t>YES</w:t>
            </w:r>
            <w:r w:rsidRPr="003F214F">
              <w:rPr>
                <w:rFonts w:ascii="Times New Roman" w:eastAsia="Times New Roman" w:hAnsi="Times New Roman" w:cs="Times New Roman"/>
                <w:color w:val="000000" w:themeColor="text1"/>
                <w:sz w:val="24"/>
                <w:szCs w:val="24"/>
              </w:rPr>
              <w:br/>
              <w:t>NO</w:t>
            </w:r>
          </w:p>
          <w:p w14:paraId="600098BC"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color w:val="000000" w:themeColor="text1"/>
                <w:sz w:val="24"/>
                <w:szCs w:val="24"/>
              </w:rPr>
              <w:br/>
              <w:t>If reply is YES, go to 2.8c</w:t>
            </w:r>
          </w:p>
        </w:tc>
        <w:tc>
          <w:tcPr>
            <w:tcW w:w="3974" w:type="dxa"/>
            <w:tcBorders>
              <w:top w:val="nil"/>
              <w:left w:val="nil"/>
              <w:bottom w:val="single" w:sz="4" w:space="0" w:color="000000"/>
              <w:right w:val="single" w:sz="8" w:space="0" w:color="000000"/>
            </w:tcBorders>
            <w:shd w:val="clear" w:color="auto" w:fill="auto"/>
            <w:vAlign w:val="center"/>
          </w:tcPr>
          <w:p w14:paraId="11F05EF5"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If the reply to 2.7c is YES:</w:t>
            </w:r>
          </w:p>
          <w:p w14:paraId="4D779DBE" w14:textId="77777777" w:rsidR="005B26A0" w:rsidRPr="003F214F" w:rsidRDefault="005B26A0">
            <w:pPr>
              <w:spacing w:after="0" w:line="240" w:lineRule="auto"/>
              <w:rPr>
                <w:rFonts w:ascii="Times New Roman" w:eastAsia="Times New Roman" w:hAnsi="Times New Roman" w:cs="Times New Roman"/>
                <w:b/>
                <w:color w:val="000000" w:themeColor="text1"/>
                <w:sz w:val="24"/>
                <w:szCs w:val="24"/>
              </w:rPr>
            </w:pPr>
          </w:p>
          <w:p w14:paraId="00EB5978"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2.8c</w:t>
            </w:r>
            <w:r w:rsidRPr="003F214F">
              <w:rPr>
                <w:rFonts w:ascii="Times New Roman" w:eastAsia="Times New Roman" w:hAnsi="Times New Roman" w:cs="Times New Roman"/>
                <w:color w:val="000000" w:themeColor="text1"/>
                <w:sz w:val="24"/>
                <w:szCs w:val="24"/>
              </w:rPr>
              <w:t xml:space="preserve"> Think about the 3 months after </w:t>
            </w:r>
            <w:r w:rsidRPr="003F214F">
              <w:rPr>
                <w:rFonts w:ascii="Times New Roman" w:eastAsia="Times New Roman" w:hAnsi="Times New Roman" w:cs="Times New Roman"/>
                <w:b/>
                <w:color w:val="000000" w:themeColor="text1"/>
                <w:sz w:val="24"/>
                <w:szCs w:val="24"/>
              </w:rPr>
              <w:t>[COVID].</w:t>
            </w:r>
            <w:r w:rsidRPr="003F214F">
              <w:rPr>
                <w:rFonts w:ascii="Times New Roman" w:eastAsia="Times New Roman" w:hAnsi="Times New Roman" w:cs="Times New Roman"/>
                <w:color w:val="000000" w:themeColor="text1"/>
                <w:sz w:val="24"/>
                <w:szCs w:val="24"/>
              </w:rPr>
              <w:t xml:space="preserve"> Please indicate:</w:t>
            </w:r>
            <w:r w:rsidRPr="003F214F">
              <w:rPr>
                <w:rFonts w:ascii="Times New Roman" w:eastAsia="Times New Roman" w:hAnsi="Times New Roman" w:cs="Times New Roman"/>
                <w:color w:val="000000" w:themeColor="text1"/>
                <w:sz w:val="24"/>
                <w:szCs w:val="24"/>
              </w:rPr>
              <w:br/>
            </w:r>
          </w:p>
          <w:p w14:paraId="5FD40318"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(a)Frequency (e.g. one/day; twice/month)</w:t>
            </w:r>
            <w:r w:rsidRPr="003F214F">
              <w:rPr>
                <w:rFonts w:ascii="Times New Roman" w:eastAsia="Times New Roman" w:hAnsi="Times New Roman" w:cs="Times New Roman"/>
                <w:color w:val="000000" w:themeColor="text1"/>
                <w:sz w:val="24"/>
                <w:szCs w:val="24"/>
              </w:rPr>
              <w:br/>
              <w:t xml:space="preserve">(b) Dose (e.g. </w:t>
            </w:r>
            <w:proofErr w:type="spellStart"/>
            <w:r w:rsidRPr="003F214F">
              <w:rPr>
                <w:rFonts w:ascii="Times New Roman" w:eastAsia="Times New Roman" w:hAnsi="Times New Roman" w:cs="Times New Roman"/>
                <w:color w:val="000000" w:themeColor="text1"/>
                <w:sz w:val="24"/>
                <w:szCs w:val="24"/>
              </w:rPr>
              <w:t>Mls</w:t>
            </w:r>
            <w:proofErr w:type="spellEnd"/>
            <w:r w:rsidRPr="003F214F">
              <w:rPr>
                <w:rFonts w:ascii="Times New Roman" w:eastAsia="Times New Roman" w:hAnsi="Times New Roman" w:cs="Times New Roman"/>
                <w:color w:val="000000" w:themeColor="text1"/>
                <w:sz w:val="24"/>
                <w:szCs w:val="24"/>
              </w:rPr>
              <w:t xml:space="preserve"> if insulin or number of tablets)</w:t>
            </w:r>
            <w:r w:rsidRPr="003F214F">
              <w:rPr>
                <w:rFonts w:ascii="Times New Roman" w:eastAsia="Times New Roman" w:hAnsi="Times New Roman" w:cs="Times New Roman"/>
                <w:color w:val="000000" w:themeColor="text1"/>
                <w:sz w:val="24"/>
                <w:szCs w:val="24"/>
              </w:rPr>
              <w:br/>
              <w:t>(c)Duration (e.g. used for only one month; for three months)</w:t>
            </w:r>
          </w:p>
          <w:p w14:paraId="638799E4" w14:textId="77777777" w:rsidR="005B26A0" w:rsidRPr="003F214F" w:rsidRDefault="005B26A0">
            <w:pPr>
              <w:spacing w:after="0" w:line="240" w:lineRule="auto"/>
              <w:rPr>
                <w:rFonts w:ascii="Times New Roman" w:eastAsia="Times New Roman" w:hAnsi="Times New Roman" w:cs="Times New Roman"/>
                <w:b/>
                <w:color w:val="000000" w:themeColor="text1"/>
                <w:sz w:val="24"/>
                <w:szCs w:val="24"/>
              </w:rPr>
            </w:pPr>
          </w:p>
        </w:tc>
      </w:tr>
      <w:tr w:rsidR="005B26A0" w:rsidRPr="00D50DF6" w14:paraId="76430399" w14:textId="77777777">
        <w:trPr>
          <w:trHeight w:val="765"/>
        </w:trPr>
        <w:tc>
          <w:tcPr>
            <w:tcW w:w="3964" w:type="dxa"/>
            <w:tcBorders>
              <w:top w:val="single" w:sz="4" w:space="0" w:color="000000"/>
              <w:left w:val="single" w:sz="4" w:space="0" w:color="000000"/>
              <w:bottom w:val="nil"/>
              <w:right w:val="single" w:sz="8" w:space="0" w:color="000000"/>
            </w:tcBorders>
            <w:shd w:val="clear" w:color="auto" w:fill="auto"/>
            <w:vAlign w:val="center"/>
          </w:tcPr>
          <w:p w14:paraId="622D1987"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2.9a</w:t>
            </w:r>
            <w:r w:rsidRPr="003F214F">
              <w:rPr>
                <w:rFonts w:ascii="Times New Roman" w:eastAsia="Times New Roman" w:hAnsi="Times New Roman" w:cs="Times New Roman"/>
                <w:color w:val="000000" w:themeColor="text1"/>
                <w:sz w:val="24"/>
                <w:szCs w:val="24"/>
              </w:rPr>
              <w:t xml:space="preserve"> How much did you usually spend on insulin/medication in a </w:t>
            </w:r>
            <w:r w:rsidRPr="003F214F">
              <w:rPr>
                <w:rFonts w:ascii="Times New Roman" w:eastAsia="Times New Roman" w:hAnsi="Times New Roman" w:cs="Times New Roman"/>
                <w:color w:val="000000" w:themeColor="text1"/>
                <w:sz w:val="24"/>
                <w:szCs w:val="24"/>
                <w:u w:val="single"/>
              </w:rPr>
              <w:t>typical month</w:t>
            </w:r>
            <w:r w:rsidRPr="003F214F">
              <w:rPr>
                <w:rFonts w:ascii="Times New Roman" w:eastAsia="Times New Roman" w:hAnsi="Times New Roman" w:cs="Times New Roman"/>
                <w:color w:val="000000" w:themeColor="text1"/>
                <w:sz w:val="24"/>
                <w:szCs w:val="24"/>
              </w:rPr>
              <w:t xml:space="preserve"> in the</w:t>
            </w:r>
            <w:r w:rsidRPr="003F214F">
              <w:rPr>
                <w:rFonts w:ascii="Times New Roman" w:eastAsia="Times New Roman" w:hAnsi="Times New Roman" w:cs="Times New Roman"/>
                <w:b/>
                <w:color w:val="000000" w:themeColor="text1"/>
                <w:sz w:val="24"/>
                <w:szCs w:val="24"/>
              </w:rPr>
              <w:t xml:space="preserve"> [pre-COVID] </w:t>
            </w:r>
            <w:r w:rsidRPr="003F214F">
              <w:rPr>
                <w:rFonts w:ascii="Times New Roman" w:eastAsia="Times New Roman" w:hAnsi="Times New Roman" w:cs="Times New Roman"/>
                <w:color w:val="000000" w:themeColor="text1"/>
                <w:sz w:val="24"/>
                <w:szCs w:val="24"/>
              </w:rPr>
              <w:t>period?</w:t>
            </w:r>
          </w:p>
        </w:tc>
        <w:tc>
          <w:tcPr>
            <w:tcW w:w="1413" w:type="dxa"/>
            <w:vMerge w:val="restart"/>
            <w:tcBorders>
              <w:top w:val="single" w:sz="4" w:space="0" w:color="000000"/>
              <w:left w:val="single" w:sz="8" w:space="0" w:color="000000"/>
              <w:bottom w:val="single" w:sz="8" w:space="0" w:color="000000"/>
              <w:right w:val="single" w:sz="8" w:space="0" w:color="000000"/>
            </w:tcBorders>
            <w:shd w:val="clear" w:color="auto" w:fill="auto"/>
            <w:vAlign w:val="center"/>
          </w:tcPr>
          <w:p w14:paraId="773938DD"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3974" w:type="dxa"/>
            <w:tcBorders>
              <w:top w:val="single" w:sz="4" w:space="0" w:color="000000"/>
              <w:left w:val="nil"/>
              <w:bottom w:val="nil"/>
              <w:right w:val="single" w:sz="4" w:space="0" w:color="000000"/>
            </w:tcBorders>
            <w:shd w:val="clear" w:color="auto" w:fill="auto"/>
            <w:vAlign w:val="center"/>
          </w:tcPr>
          <w:p w14:paraId="69477AE8"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2.9c</w:t>
            </w:r>
            <w:r w:rsidRPr="003F214F">
              <w:rPr>
                <w:rFonts w:ascii="Times New Roman" w:eastAsia="Times New Roman" w:hAnsi="Times New Roman" w:cs="Times New Roman"/>
                <w:color w:val="000000" w:themeColor="text1"/>
                <w:sz w:val="24"/>
                <w:szCs w:val="24"/>
              </w:rPr>
              <w:t xml:space="preserve"> How much do you usually spend on insulin/medication in a </w:t>
            </w:r>
            <w:r w:rsidRPr="003F214F">
              <w:rPr>
                <w:rFonts w:ascii="Times New Roman" w:eastAsia="Times New Roman" w:hAnsi="Times New Roman" w:cs="Times New Roman"/>
                <w:color w:val="000000" w:themeColor="text1"/>
                <w:sz w:val="24"/>
                <w:szCs w:val="24"/>
                <w:u w:val="single"/>
              </w:rPr>
              <w:t>typical month</w:t>
            </w:r>
            <w:r w:rsidRPr="003F214F">
              <w:rPr>
                <w:rFonts w:ascii="Times New Roman" w:eastAsia="Times New Roman" w:hAnsi="Times New Roman" w:cs="Times New Roman"/>
                <w:color w:val="000000" w:themeColor="text1"/>
                <w:sz w:val="24"/>
                <w:szCs w:val="24"/>
              </w:rPr>
              <w:t xml:space="preserve"> in the</w:t>
            </w:r>
            <w:r w:rsidRPr="003F214F">
              <w:rPr>
                <w:rFonts w:ascii="Times New Roman" w:eastAsia="Times New Roman" w:hAnsi="Times New Roman" w:cs="Times New Roman"/>
                <w:b/>
                <w:color w:val="000000" w:themeColor="text1"/>
                <w:sz w:val="24"/>
                <w:szCs w:val="24"/>
              </w:rPr>
              <w:t xml:space="preserve"> [COVID] </w:t>
            </w:r>
            <w:r w:rsidRPr="003F214F">
              <w:rPr>
                <w:rFonts w:ascii="Times New Roman" w:eastAsia="Times New Roman" w:hAnsi="Times New Roman" w:cs="Times New Roman"/>
                <w:color w:val="000000" w:themeColor="text1"/>
                <w:sz w:val="24"/>
                <w:szCs w:val="24"/>
              </w:rPr>
              <w:t>period?</w:t>
            </w:r>
          </w:p>
        </w:tc>
      </w:tr>
      <w:tr w:rsidR="005B26A0" w:rsidRPr="00D50DF6" w14:paraId="2EDE60BA" w14:textId="77777777">
        <w:trPr>
          <w:trHeight w:val="315"/>
        </w:trPr>
        <w:tc>
          <w:tcPr>
            <w:tcW w:w="3964" w:type="dxa"/>
            <w:tcBorders>
              <w:top w:val="nil"/>
              <w:left w:val="single" w:sz="4" w:space="0" w:color="000000"/>
              <w:bottom w:val="single" w:sz="4" w:space="0" w:color="000000"/>
              <w:right w:val="single" w:sz="8" w:space="0" w:color="000000"/>
            </w:tcBorders>
            <w:shd w:val="clear" w:color="auto" w:fill="auto"/>
            <w:vAlign w:val="center"/>
          </w:tcPr>
          <w:p w14:paraId="03EE0550" w14:textId="77777777" w:rsidR="005B26A0" w:rsidRPr="003F214F" w:rsidRDefault="00902CB0">
            <w:pPr>
              <w:spacing w:after="0" w:line="240" w:lineRule="auto"/>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[INSERT AMOUNT IN LOCAL CURRENCY]</w:t>
            </w:r>
          </w:p>
        </w:tc>
        <w:tc>
          <w:tcPr>
            <w:tcW w:w="1413" w:type="dxa"/>
            <w:vMerge/>
            <w:tcBorders>
              <w:top w:val="single" w:sz="4" w:space="0" w:color="000000"/>
              <w:left w:val="single" w:sz="8" w:space="0" w:color="000000"/>
              <w:bottom w:val="single" w:sz="8" w:space="0" w:color="000000"/>
              <w:right w:val="single" w:sz="8" w:space="0" w:color="000000"/>
            </w:tcBorders>
            <w:shd w:val="clear" w:color="auto" w:fill="auto"/>
            <w:vAlign w:val="center"/>
          </w:tcPr>
          <w:p w14:paraId="5D4E83EF" w14:textId="77777777" w:rsidR="005B26A0" w:rsidRPr="003F214F" w:rsidRDefault="005B26A0">
            <w:pPr>
              <w:widowControl w:val="0"/>
              <w:pBdr>
                <w:top w:val="nil"/>
                <w:left w:val="nil"/>
                <w:bottom w:val="nil"/>
                <w:right w:val="nil"/>
                <w:between w:val="nil"/>
              </w:pBdr>
              <w:spacing w:after="0" w:line="276" w:lineRule="auto"/>
              <w:rPr>
                <w:rFonts w:ascii="Times New Roman" w:eastAsia="Times New Roman" w:hAnsi="Times New Roman" w:cs="Times New Roman"/>
                <w:i/>
                <w:color w:val="000000" w:themeColor="text1"/>
                <w:sz w:val="24"/>
                <w:szCs w:val="24"/>
              </w:rPr>
            </w:pPr>
          </w:p>
        </w:tc>
        <w:tc>
          <w:tcPr>
            <w:tcW w:w="3974" w:type="dxa"/>
            <w:tcBorders>
              <w:top w:val="nil"/>
              <w:left w:val="nil"/>
              <w:bottom w:val="single" w:sz="4" w:space="0" w:color="000000"/>
              <w:right w:val="single" w:sz="4" w:space="0" w:color="000000"/>
            </w:tcBorders>
            <w:shd w:val="clear" w:color="auto" w:fill="auto"/>
            <w:vAlign w:val="center"/>
          </w:tcPr>
          <w:p w14:paraId="282858AB" w14:textId="77777777" w:rsidR="005B26A0" w:rsidRPr="003F214F" w:rsidRDefault="00902CB0">
            <w:pPr>
              <w:spacing w:after="0" w:line="240" w:lineRule="auto"/>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[INSERT AMOUNT IN LOCAL CURRENCY]</w:t>
            </w:r>
          </w:p>
        </w:tc>
      </w:tr>
      <w:tr w:rsidR="005B26A0" w:rsidRPr="00D50DF6" w14:paraId="3907D3AA" w14:textId="77777777">
        <w:trPr>
          <w:trHeight w:val="765"/>
        </w:trPr>
        <w:tc>
          <w:tcPr>
            <w:tcW w:w="3964" w:type="dxa"/>
            <w:tcBorders>
              <w:top w:val="single" w:sz="4" w:space="0" w:color="000000"/>
              <w:left w:val="single" w:sz="8" w:space="0" w:color="000000"/>
              <w:bottom w:val="nil"/>
              <w:right w:val="single" w:sz="8" w:space="0" w:color="000000"/>
            </w:tcBorders>
            <w:shd w:val="clear" w:color="auto" w:fill="auto"/>
            <w:vAlign w:val="center"/>
          </w:tcPr>
          <w:p w14:paraId="243199C9"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2.10a</w:t>
            </w:r>
            <w:r w:rsidRPr="003F214F">
              <w:rPr>
                <w:rFonts w:ascii="Times New Roman" w:eastAsia="Times New Roman" w:hAnsi="Times New Roman" w:cs="Times New Roman"/>
                <w:color w:val="000000" w:themeColor="text1"/>
                <w:sz w:val="24"/>
                <w:szCs w:val="24"/>
              </w:rPr>
              <w:t xml:space="preserve"> Have you been unable to obtain all the [insulin/medication] that you needed in the </w:t>
            </w:r>
            <w:r w:rsidRPr="003F214F">
              <w:rPr>
                <w:rFonts w:ascii="Times New Roman" w:eastAsia="Times New Roman" w:hAnsi="Times New Roman" w:cs="Times New Roman"/>
                <w:b/>
                <w:color w:val="000000" w:themeColor="text1"/>
                <w:sz w:val="24"/>
                <w:szCs w:val="24"/>
              </w:rPr>
              <w:t>[pre-COVID]</w:t>
            </w:r>
            <w:r w:rsidRPr="003F214F">
              <w:rPr>
                <w:rFonts w:ascii="Times New Roman" w:eastAsia="Times New Roman" w:hAnsi="Times New Roman" w:cs="Times New Roman"/>
                <w:color w:val="000000" w:themeColor="text1"/>
                <w:sz w:val="24"/>
                <w:szCs w:val="24"/>
              </w:rPr>
              <w:t xml:space="preserve"> period?</w:t>
            </w:r>
          </w:p>
        </w:tc>
        <w:tc>
          <w:tcPr>
            <w:tcW w:w="1413" w:type="dxa"/>
            <w:vMerge w:val="restart"/>
            <w:tcBorders>
              <w:top w:val="single" w:sz="4" w:space="0" w:color="000000"/>
              <w:left w:val="single" w:sz="8" w:space="0" w:color="000000"/>
              <w:bottom w:val="single" w:sz="8" w:space="0" w:color="000000"/>
              <w:right w:val="single" w:sz="8" w:space="0" w:color="000000"/>
            </w:tcBorders>
            <w:shd w:val="clear" w:color="auto" w:fill="auto"/>
            <w:vAlign w:val="center"/>
          </w:tcPr>
          <w:p w14:paraId="1DE5822C"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3974" w:type="dxa"/>
            <w:tcBorders>
              <w:top w:val="single" w:sz="4" w:space="0" w:color="000000"/>
              <w:left w:val="nil"/>
              <w:bottom w:val="nil"/>
              <w:right w:val="single" w:sz="8" w:space="0" w:color="000000"/>
            </w:tcBorders>
            <w:shd w:val="clear" w:color="auto" w:fill="auto"/>
            <w:vAlign w:val="center"/>
          </w:tcPr>
          <w:p w14:paraId="08BF96C6"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2.10c</w:t>
            </w:r>
            <w:r w:rsidRPr="003F214F">
              <w:rPr>
                <w:rFonts w:ascii="Times New Roman" w:eastAsia="Times New Roman" w:hAnsi="Times New Roman" w:cs="Times New Roman"/>
                <w:color w:val="000000" w:themeColor="text1"/>
                <w:sz w:val="24"/>
                <w:szCs w:val="24"/>
              </w:rPr>
              <w:t xml:space="preserve"> Are you unable to obtain all the [insulin/medication] that you needed in the </w:t>
            </w:r>
            <w:r w:rsidRPr="003F214F">
              <w:rPr>
                <w:rFonts w:ascii="Times New Roman" w:eastAsia="Times New Roman" w:hAnsi="Times New Roman" w:cs="Times New Roman"/>
                <w:b/>
                <w:color w:val="000000" w:themeColor="text1"/>
                <w:sz w:val="24"/>
                <w:szCs w:val="24"/>
              </w:rPr>
              <w:t>[COVID]</w:t>
            </w:r>
            <w:r w:rsidRPr="003F214F">
              <w:rPr>
                <w:rFonts w:ascii="Times New Roman" w:eastAsia="Times New Roman" w:hAnsi="Times New Roman" w:cs="Times New Roman"/>
                <w:color w:val="000000" w:themeColor="text1"/>
                <w:sz w:val="24"/>
                <w:szCs w:val="24"/>
              </w:rPr>
              <w:t xml:space="preserve"> period?</w:t>
            </w:r>
          </w:p>
        </w:tc>
      </w:tr>
      <w:tr w:rsidR="005B26A0" w:rsidRPr="00D50DF6" w14:paraId="1D2A6A82" w14:textId="77777777">
        <w:trPr>
          <w:trHeight w:val="300"/>
        </w:trPr>
        <w:tc>
          <w:tcPr>
            <w:tcW w:w="3964" w:type="dxa"/>
            <w:tcBorders>
              <w:top w:val="nil"/>
              <w:left w:val="single" w:sz="8" w:space="0" w:color="000000"/>
              <w:bottom w:val="nil"/>
              <w:right w:val="single" w:sz="8" w:space="0" w:color="000000"/>
            </w:tcBorders>
            <w:shd w:val="clear" w:color="auto" w:fill="auto"/>
            <w:vAlign w:val="center"/>
          </w:tcPr>
          <w:p w14:paraId="7C500143" w14:textId="77777777" w:rsidR="005B26A0" w:rsidRPr="003F214F" w:rsidRDefault="00902CB0">
            <w:pPr>
              <w:spacing w:after="0" w:line="240" w:lineRule="auto"/>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YES</w:t>
            </w:r>
          </w:p>
        </w:tc>
        <w:tc>
          <w:tcPr>
            <w:tcW w:w="1413" w:type="dxa"/>
            <w:vMerge/>
            <w:tcBorders>
              <w:top w:val="single" w:sz="4" w:space="0" w:color="000000"/>
              <w:left w:val="single" w:sz="8" w:space="0" w:color="000000"/>
              <w:bottom w:val="single" w:sz="8" w:space="0" w:color="000000"/>
              <w:right w:val="single" w:sz="8" w:space="0" w:color="000000"/>
            </w:tcBorders>
            <w:shd w:val="clear" w:color="auto" w:fill="auto"/>
            <w:vAlign w:val="center"/>
          </w:tcPr>
          <w:p w14:paraId="244D65BF" w14:textId="77777777" w:rsidR="005B26A0" w:rsidRPr="003F214F" w:rsidRDefault="005B26A0">
            <w:pPr>
              <w:widowControl w:val="0"/>
              <w:pBdr>
                <w:top w:val="nil"/>
                <w:left w:val="nil"/>
                <w:bottom w:val="nil"/>
                <w:right w:val="nil"/>
                <w:between w:val="nil"/>
              </w:pBdr>
              <w:spacing w:after="0" w:line="276" w:lineRule="auto"/>
              <w:rPr>
                <w:rFonts w:ascii="Times New Roman" w:eastAsia="Times New Roman" w:hAnsi="Times New Roman" w:cs="Times New Roman"/>
                <w:i/>
                <w:color w:val="000000" w:themeColor="text1"/>
                <w:sz w:val="24"/>
                <w:szCs w:val="24"/>
              </w:rPr>
            </w:pPr>
          </w:p>
        </w:tc>
        <w:tc>
          <w:tcPr>
            <w:tcW w:w="3974" w:type="dxa"/>
            <w:tcBorders>
              <w:top w:val="nil"/>
              <w:left w:val="nil"/>
              <w:bottom w:val="nil"/>
              <w:right w:val="single" w:sz="8" w:space="0" w:color="000000"/>
            </w:tcBorders>
            <w:shd w:val="clear" w:color="auto" w:fill="auto"/>
            <w:vAlign w:val="center"/>
          </w:tcPr>
          <w:p w14:paraId="48451459" w14:textId="77777777" w:rsidR="005B26A0" w:rsidRPr="003F214F" w:rsidRDefault="00902CB0">
            <w:pPr>
              <w:spacing w:after="0" w:line="240" w:lineRule="auto"/>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YES</w:t>
            </w:r>
          </w:p>
        </w:tc>
      </w:tr>
      <w:tr w:rsidR="005B26A0" w:rsidRPr="00D50DF6" w14:paraId="692E5404" w14:textId="77777777">
        <w:trPr>
          <w:trHeight w:val="300"/>
        </w:trPr>
        <w:tc>
          <w:tcPr>
            <w:tcW w:w="3964" w:type="dxa"/>
            <w:tcBorders>
              <w:top w:val="nil"/>
              <w:left w:val="single" w:sz="8" w:space="0" w:color="000000"/>
              <w:bottom w:val="nil"/>
              <w:right w:val="single" w:sz="8" w:space="0" w:color="000000"/>
            </w:tcBorders>
            <w:shd w:val="clear" w:color="auto" w:fill="auto"/>
            <w:vAlign w:val="center"/>
          </w:tcPr>
          <w:p w14:paraId="7F44BE56" w14:textId="77777777" w:rsidR="005B26A0" w:rsidRPr="003F214F" w:rsidRDefault="00902CB0">
            <w:pPr>
              <w:spacing w:after="0" w:line="240" w:lineRule="auto"/>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NO</w:t>
            </w:r>
          </w:p>
        </w:tc>
        <w:tc>
          <w:tcPr>
            <w:tcW w:w="1413" w:type="dxa"/>
            <w:vMerge/>
            <w:tcBorders>
              <w:top w:val="single" w:sz="4" w:space="0" w:color="000000"/>
              <w:left w:val="single" w:sz="8" w:space="0" w:color="000000"/>
              <w:bottom w:val="single" w:sz="8" w:space="0" w:color="000000"/>
              <w:right w:val="single" w:sz="8" w:space="0" w:color="000000"/>
            </w:tcBorders>
            <w:shd w:val="clear" w:color="auto" w:fill="auto"/>
            <w:vAlign w:val="center"/>
          </w:tcPr>
          <w:p w14:paraId="0B46E387" w14:textId="77777777" w:rsidR="005B26A0" w:rsidRPr="003F214F" w:rsidRDefault="005B26A0">
            <w:pPr>
              <w:widowControl w:val="0"/>
              <w:pBdr>
                <w:top w:val="nil"/>
                <w:left w:val="nil"/>
                <w:bottom w:val="nil"/>
                <w:right w:val="nil"/>
                <w:between w:val="nil"/>
              </w:pBdr>
              <w:spacing w:after="0" w:line="276" w:lineRule="auto"/>
              <w:rPr>
                <w:rFonts w:ascii="Times New Roman" w:eastAsia="Times New Roman" w:hAnsi="Times New Roman" w:cs="Times New Roman"/>
                <w:i/>
                <w:color w:val="000000" w:themeColor="text1"/>
                <w:sz w:val="24"/>
                <w:szCs w:val="24"/>
              </w:rPr>
            </w:pPr>
          </w:p>
        </w:tc>
        <w:tc>
          <w:tcPr>
            <w:tcW w:w="3974" w:type="dxa"/>
            <w:tcBorders>
              <w:top w:val="nil"/>
              <w:left w:val="nil"/>
              <w:bottom w:val="nil"/>
              <w:right w:val="single" w:sz="8" w:space="0" w:color="000000"/>
            </w:tcBorders>
            <w:shd w:val="clear" w:color="auto" w:fill="auto"/>
            <w:vAlign w:val="center"/>
          </w:tcPr>
          <w:p w14:paraId="3993764E" w14:textId="77777777" w:rsidR="005B26A0" w:rsidRPr="003F214F" w:rsidRDefault="00902CB0">
            <w:pPr>
              <w:spacing w:after="0" w:line="240" w:lineRule="auto"/>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NO</w:t>
            </w:r>
          </w:p>
        </w:tc>
      </w:tr>
      <w:tr w:rsidR="005B26A0" w:rsidRPr="00D50DF6" w14:paraId="4C92DB17" w14:textId="77777777">
        <w:trPr>
          <w:trHeight w:val="300"/>
        </w:trPr>
        <w:tc>
          <w:tcPr>
            <w:tcW w:w="3964" w:type="dxa"/>
            <w:tcBorders>
              <w:top w:val="nil"/>
              <w:left w:val="single" w:sz="8" w:space="0" w:color="000000"/>
              <w:bottom w:val="nil"/>
              <w:right w:val="single" w:sz="8" w:space="0" w:color="000000"/>
            </w:tcBorders>
            <w:shd w:val="clear" w:color="auto" w:fill="auto"/>
            <w:vAlign w:val="center"/>
          </w:tcPr>
          <w:p w14:paraId="315A1ACF"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If the reply is YES, please answer 2.10c and 2.11a</w:t>
            </w:r>
          </w:p>
          <w:p w14:paraId="68C34C9E"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If the reply is NO, please go to 2.12</w:t>
            </w:r>
          </w:p>
        </w:tc>
        <w:tc>
          <w:tcPr>
            <w:tcW w:w="1413" w:type="dxa"/>
            <w:vMerge/>
            <w:tcBorders>
              <w:top w:val="single" w:sz="4" w:space="0" w:color="000000"/>
              <w:left w:val="single" w:sz="8" w:space="0" w:color="000000"/>
              <w:bottom w:val="single" w:sz="8" w:space="0" w:color="000000"/>
              <w:right w:val="single" w:sz="8" w:space="0" w:color="000000"/>
            </w:tcBorders>
            <w:shd w:val="clear" w:color="auto" w:fill="auto"/>
            <w:vAlign w:val="center"/>
          </w:tcPr>
          <w:p w14:paraId="275F25F0" w14:textId="77777777" w:rsidR="005B26A0" w:rsidRPr="003F214F" w:rsidRDefault="005B26A0">
            <w:pPr>
              <w:widowControl w:val="0"/>
              <w:pBdr>
                <w:top w:val="nil"/>
                <w:left w:val="nil"/>
                <w:bottom w:val="nil"/>
                <w:right w:val="nil"/>
                <w:between w:val="nil"/>
              </w:pBdr>
              <w:spacing w:after="0" w:line="276" w:lineRule="auto"/>
              <w:rPr>
                <w:rFonts w:ascii="Times New Roman" w:eastAsia="Times New Roman" w:hAnsi="Times New Roman" w:cs="Times New Roman"/>
                <w:color w:val="000000" w:themeColor="text1"/>
                <w:sz w:val="24"/>
                <w:szCs w:val="24"/>
              </w:rPr>
            </w:pPr>
          </w:p>
        </w:tc>
        <w:tc>
          <w:tcPr>
            <w:tcW w:w="3974" w:type="dxa"/>
            <w:tcBorders>
              <w:top w:val="nil"/>
              <w:left w:val="nil"/>
              <w:bottom w:val="nil"/>
              <w:right w:val="single" w:sz="8" w:space="0" w:color="000000"/>
            </w:tcBorders>
            <w:shd w:val="clear" w:color="auto" w:fill="auto"/>
            <w:vAlign w:val="center"/>
          </w:tcPr>
          <w:p w14:paraId="083F282E"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If the reply is YES, please answer 2.11c</w:t>
            </w:r>
          </w:p>
          <w:p w14:paraId="79F524D4"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If the reply is NO, please go to  2.12</w:t>
            </w:r>
          </w:p>
        </w:tc>
      </w:tr>
      <w:tr w:rsidR="005B26A0" w:rsidRPr="00D50DF6" w14:paraId="625235A4" w14:textId="77777777">
        <w:trPr>
          <w:trHeight w:val="315"/>
        </w:trPr>
        <w:tc>
          <w:tcPr>
            <w:tcW w:w="3964" w:type="dxa"/>
            <w:tcBorders>
              <w:top w:val="nil"/>
              <w:left w:val="single" w:sz="8" w:space="0" w:color="000000"/>
              <w:bottom w:val="single" w:sz="8" w:space="0" w:color="000000"/>
              <w:right w:val="single" w:sz="8" w:space="0" w:color="000000"/>
            </w:tcBorders>
            <w:shd w:val="clear" w:color="auto" w:fill="auto"/>
            <w:vAlign w:val="center"/>
          </w:tcPr>
          <w:p w14:paraId="38EBE7C8"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1413" w:type="dxa"/>
            <w:vMerge/>
            <w:tcBorders>
              <w:top w:val="single" w:sz="4" w:space="0" w:color="000000"/>
              <w:left w:val="single" w:sz="8" w:space="0" w:color="000000"/>
              <w:bottom w:val="single" w:sz="8" w:space="0" w:color="000000"/>
              <w:right w:val="single" w:sz="8" w:space="0" w:color="000000"/>
            </w:tcBorders>
            <w:shd w:val="clear" w:color="auto" w:fill="auto"/>
            <w:vAlign w:val="center"/>
          </w:tcPr>
          <w:p w14:paraId="4D27C91C" w14:textId="77777777" w:rsidR="005B26A0" w:rsidRPr="003F214F" w:rsidRDefault="005B26A0">
            <w:pPr>
              <w:widowControl w:val="0"/>
              <w:pBdr>
                <w:top w:val="nil"/>
                <w:left w:val="nil"/>
                <w:bottom w:val="nil"/>
                <w:right w:val="nil"/>
                <w:between w:val="nil"/>
              </w:pBdr>
              <w:spacing w:after="0" w:line="276" w:lineRule="auto"/>
              <w:rPr>
                <w:rFonts w:ascii="Times New Roman" w:eastAsia="Times New Roman" w:hAnsi="Times New Roman" w:cs="Times New Roman"/>
                <w:color w:val="000000" w:themeColor="text1"/>
                <w:sz w:val="24"/>
                <w:szCs w:val="24"/>
              </w:rPr>
            </w:pPr>
          </w:p>
        </w:tc>
        <w:tc>
          <w:tcPr>
            <w:tcW w:w="3974" w:type="dxa"/>
            <w:tcBorders>
              <w:top w:val="nil"/>
              <w:left w:val="nil"/>
              <w:bottom w:val="single" w:sz="8" w:space="0" w:color="000000"/>
              <w:right w:val="single" w:sz="8" w:space="0" w:color="000000"/>
            </w:tcBorders>
            <w:shd w:val="clear" w:color="auto" w:fill="auto"/>
            <w:vAlign w:val="center"/>
          </w:tcPr>
          <w:p w14:paraId="0A5B0EC4"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r>
      <w:tr w:rsidR="005B26A0" w:rsidRPr="00D50DF6" w14:paraId="6C98A5D9" w14:textId="77777777">
        <w:trPr>
          <w:trHeight w:val="510"/>
        </w:trPr>
        <w:tc>
          <w:tcPr>
            <w:tcW w:w="3964" w:type="dxa"/>
            <w:tcBorders>
              <w:top w:val="nil"/>
              <w:left w:val="single" w:sz="8" w:space="0" w:color="000000"/>
              <w:bottom w:val="nil"/>
              <w:right w:val="single" w:sz="8" w:space="0" w:color="000000"/>
            </w:tcBorders>
            <w:shd w:val="clear" w:color="auto" w:fill="auto"/>
            <w:vAlign w:val="center"/>
          </w:tcPr>
          <w:p w14:paraId="06E0B683"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2.11a</w:t>
            </w:r>
            <w:r w:rsidRPr="003F214F">
              <w:rPr>
                <w:rFonts w:ascii="Times New Roman" w:eastAsia="Times New Roman" w:hAnsi="Times New Roman" w:cs="Times New Roman"/>
                <w:color w:val="000000" w:themeColor="text1"/>
                <w:sz w:val="24"/>
                <w:szCs w:val="24"/>
              </w:rPr>
              <w:t xml:space="preserve"> Please indicate the main reason why you were unable to obtain  the medications/insulin in the </w:t>
            </w:r>
            <w:r w:rsidRPr="003F214F">
              <w:rPr>
                <w:rFonts w:ascii="Times New Roman" w:eastAsia="Times New Roman" w:hAnsi="Times New Roman" w:cs="Times New Roman"/>
                <w:b/>
                <w:color w:val="000000" w:themeColor="text1"/>
                <w:sz w:val="24"/>
                <w:szCs w:val="24"/>
              </w:rPr>
              <w:t>[pre-COVID]</w:t>
            </w:r>
            <w:r w:rsidRPr="003F214F">
              <w:rPr>
                <w:rFonts w:ascii="Times New Roman" w:eastAsia="Times New Roman" w:hAnsi="Times New Roman" w:cs="Times New Roman"/>
                <w:color w:val="000000" w:themeColor="text1"/>
                <w:sz w:val="24"/>
                <w:szCs w:val="24"/>
              </w:rPr>
              <w:t xml:space="preserve"> period</w:t>
            </w:r>
          </w:p>
          <w:p w14:paraId="75C68293"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(multiple responses allowed)</w:t>
            </w:r>
          </w:p>
        </w:tc>
        <w:tc>
          <w:tcPr>
            <w:tcW w:w="1413" w:type="dxa"/>
            <w:vMerge w:val="restart"/>
            <w:tcBorders>
              <w:top w:val="nil"/>
              <w:left w:val="single" w:sz="8" w:space="0" w:color="000000"/>
              <w:bottom w:val="single" w:sz="8" w:space="0" w:color="000000"/>
              <w:right w:val="single" w:sz="8" w:space="0" w:color="000000"/>
            </w:tcBorders>
            <w:shd w:val="clear" w:color="auto" w:fill="auto"/>
            <w:vAlign w:val="center"/>
          </w:tcPr>
          <w:p w14:paraId="5B8C2A13"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3974" w:type="dxa"/>
            <w:tcBorders>
              <w:top w:val="nil"/>
              <w:left w:val="nil"/>
              <w:bottom w:val="nil"/>
              <w:right w:val="single" w:sz="8" w:space="0" w:color="000000"/>
            </w:tcBorders>
            <w:shd w:val="clear" w:color="auto" w:fill="auto"/>
            <w:vAlign w:val="center"/>
          </w:tcPr>
          <w:p w14:paraId="2B3711AA"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2.11c</w:t>
            </w:r>
            <w:r w:rsidRPr="003F214F">
              <w:rPr>
                <w:rFonts w:ascii="Times New Roman" w:eastAsia="Times New Roman" w:hAnsi="Times New Roman" w:cs="Times New Roman"/>
                <w:color w:val="000000" w:themeColor="text1"/>
                <w:sz w:val="24"/>
                <w:szCs w:val="24"/>
              </w:rPr>
              <w:t xml:space="preserve"> Please indicate the main reasons why you are unable to obtain the medications/insulin during the </w:t>
            </w:r>
            <w:r w:rsidRPr="003F214F">
              <w:rPr>
                <w:rFonts w:ascii="Times New Roman" w:eastAsia="Times New Roman" w:hAnsi="Times New Roman" w:cs="Times New Roman"/>
                <w:b/>
                <w:color w:val="000000" w:themeColor="text1"/>
                <w:sz w:val="24"/>
                <w:szCs w:val="24"/>
              </w:rPr>
              <w:t>[COVID]</w:t>
            </w:r>
            <w:r w:rsidRPr="003F214F">
              <w:rPr>
                <w:rFonts w:ascii="Times New Roman" w:eastAsia="Times New Roman" w:hAnsi="Times New Roman" w:cs="Times New Roman"/>
                <w:color w:val="000000" w:themeColor="text1"/>
                <w:sz w:val="24"/>
                <w:szCs w:val="24"/>
              </w:rPr>
              <w:t xml:space="preserve"> period?</w:t>
            </w:r>
          </w:p>
          <w:p w14:paraId="7AAD7CC6"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color w:val="000000" w:themeColor="text1"/>
                <w:sz w:val="24"/>
                <w:szCs w:val="24"/>
              </w:rPr>
              <w:t>(multiple responses allowed)</w:t>
            </w:r>
          </w:p>
        </w:tc>
      </w:tr>
      <w:tr w:rsidR="005B26A0" w:rsidRPr="00D50DF6" w14:paraId="209DC484" w14:textId="77777777">
        <w:trPr>
          <w:trHeight w:val="300"/>
        </w:trPr>
        <w:tc>
          <w:tcPr>
            <w:tcW w:w="3964" w:type="dxa"/>
            <w:tcBorders>
              <w:top w:val="nil"/>
              <w:left w:val="single" w:sz="8" w:space="0" w:color="000000"/>
              <w:bottom w:val="nil"/>
              <w:right w:val="single" w:sz="8" w:space="0" w:color="000000"/>
            </w:tcBorders>
            <w:shd w:val="clear" w:color="auto" w:fill="auto"/>
            <w:vAlign w:val="center"/>
          </w:tcPr>
          <w:p w14:paraId="371F61A8" w14:textId="77777777" w:rsidR="005B26A0" w:rsidRPr="003F214F" w:rsidRDefault="00902CB0">
            <w:pPr>
              <w:numPr>
                <w:ilvl w:val="0"/>
                <w:numId w:val="19"/>
              </w:num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     </w:t>
            </w:r>
            <w:r w:rsidRPr="003F214F">
              <w:rPr>
                <w:rFonts w:ascii="Times New Roman" w:eastAsia="Times New Roman" w:hAnsi="Times New Roman" w:cs="Times New Roman"/>
                <w:i/>
                <w:color w:val="000000" w:themeColor="text1"/>
                <w:sz w:val="24"/>
                <w:szCs w:val="24"/>
              </w:rPr>
              <w:t>too expensive-cannot afford</w:t>
            </w:r>
          </w:p>
        </w:tc>
        <w:tc>
          <w:tcPr>
            <w:tcW w:w="1413" w:type="dxa"/>
            <w:vMerge/>
            <w:tcBorders>
              <w:top w:val="nil"/>
              <w:left w:val="single" w:sz="8" w:space="0" w:color="000000"/>
              <w:bottom w:val="single" w:sz="8" w:space="0" w:color="000000"/>
              <w:right w:val="single" w:sz="8" w:space="0" w:color="000000"/>
            </w:tcBorders>
            <w:shd w:val="clear" w:color="auto" w:fill="auto"/>
            <w:vAlign w:val="center"/>
          </w:tcPr>
          <w:p w14:paraId="49F22C31" w14:textId="77777777" w:rsidR="005B26A0" w:rsidRPr="003F214F" w:rsidRDefault="005B26A0">
            <w:pPr>
              <w:widowControl w:val="0"/>
              <w:pBdr>
                <w:top w:val="nil"/>
                <w:left w:val="nil"/>
                <w:bottom w:val="nil"/>
                <w:right w:val="nil"/>
                <w:between w:val="nil"/>
              </w:pBdr>
              <w:spacing w:after="0" w:line="276" w:lineRule="auto"/>
              <w:rPr>
                <w:rFonts w:ascii="Times New Roman" w:eastAsia="Times New Roman" w:hAnsi="Times New Roman" w:cs="Times New Roman"/>
                <w:color w:val="000000" w:themeColor="text1"/>
                <w:sz w:val="24"/>
                <w:szCs w:val="24"/>
              </w:rPr>
            </w:pPr>
          </w:p>
        </w:tc>
        <w:tc>
          <w:tcPr>
            <w:tcW w:w="3974" w:type="dxa"/>
            <w:tcBorders>
              <w:top w:val="nil"/>
              <w:left w:val="nil"/>
              <w:bottom w:val="nil"/>
              <w:right w:val="single" w:sz="8" w:space="0" w:color="000000"/>
            </w:tcBorders>
            <w:shd w:val="clear" w:color="auto" w:fill="auto"/>
            <w:vAlign w:val="center"/>
          </w:tcPr>
          <w:p w14:paraId="6A963C8C" w14:textId="77777777" w:rsidR="005B26A0" w:rsidRPr="003F214F" w:rsidRDefault="00902CB0">
            <w:pPr>
              <w:numPr>
                <w:ilvl w:val="0"/>
                <w:numId w:val="20"/>
              </w:num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i/>
                <w:color w:val="000000" w:themeColor="text1"/>
                <w:sz w:val="24"/>
                <w:szCs w:val="24"/>
              </w:rPr>
              <w:t>too expensive-cannot afford</w:t>
            </w:r>
          </w:p>
        </w:tc>
      </w:tr>
      <w:tr w:rsidR="005B26A0" w:rsidRPr="00D50DF6" w14:paraId="44DEA837" w14:textId="77777777">
        <w:trPr>
          <w:trHeight w:val="300"/>
        </w:trPr>
        <w:tc>
          <w:tcPr>
            <w:tcW w:w="3964" w:type="dxa"/>
            <w:tcBorders>
              <w:top w:val="nil"/>
              <w:left w:val="single" w:sz="8" w:space="0" w:color="000000"/>
              <w:bottom w:val="nil"/>
              <w:right w:val="single" w:sz="8" w:space="0" w:color="000000"/>
            </w:tcBorders>
            <w:shd w:val="clear" w:color="auto" w:fill="auto"/>
            <w:vAlign w:val="center"/>
          </w:tcPr>
          <w:p w14:paraId="5F88C6E1" w14:textId="77777777" w:rsidR="005B26A0" w:rsidRPr="003F214F" w:rsidRDefault="00902CB0">
            <w:pPr>
              <w:numPr>
                <w:ilvl w:val="0"/>
                <w:numId w:val="19"/>
              </w:num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      </w:t>
            </w:r>
            <w:r w:rsidRPr="003F214F">
              <w:rPr>
                <w:rFonts w:ascii="Times New Roman" w:eastAsia="Times New Roman" w:hAnsi="Times New Roman" w:cs="Times New Roman"/>
                <w:i/>
                <w:color w:val="000000" w:themeColor="text1"/>
                <w:sz w:val="24"/>
                <w:szCs w:val="24"/>
              </w:rPr>
              <w:t>not available or in stock</w:t>
            </w:r>
          </w:p>
        </w:tc>
        <w:tc>
          <w:tcPr>
            <w:tcW w:w="1413" w:type="dxa"/>
            <w:vMerge/>
            <w:tcBorders>
              <w:top w:val="nil"/>
              <w:left w:val="single" w:sz="8" w:space="0" w:color="000000"/>
              <w:bottom w:val="single" w:sz="8" w:space="0" w:color="000000"/>
              <w:right w:val="single" w:sz="8" w:space="0" w:color="000000"/>
            </w:tcBorders>
            <w:shd w:val="clear" w:color="auto" w:fill="auto"/>
            <w:vAlign w:val="center"/>
          </w:tcPr>
          <w:p w14:paraId="1D429828" w14:textId="77777777" w:rsidR="005B26A0" w:rsidRPr="003F214F" w:rsidRDefault="005B26A0">
            <w:pPr>
              <w:widowControl w:val="0"/>
              <w:pBdr>
                <w:top w:val="nil"/>
                <w:left w:val="nil"/>
                <w:bottom w:val="nil"/>
                <w:right w:val="nil"/>
                <w:between w:val="nil"/>
              </w:pBdr>
              <w:spacing w:after="0" w:line="276" w:lineRule="auto"/>
              <w:rPr>
                <w:rFonts w:ascii="Times New Roman" w:eastAsia="Times New Roman" w:hAnsi="Times New Roman" w:cs="Times New Roman"/>
                <w:color w:val="000000" w:themeColor="text1"/>
                <w:sz w:val="24"/>
                <w:szCs w:val="24"/>
              </w:rPr>
            </w:pPr>
          </w:p>
        </w:tc>
        <w:tc>
          <w:tcPr>
            <w:tcW w:w="3974" w:type="dxa"/>
            <w:tcBorders>
              <w:top w:val="nil"/>
              <w:left w:val="nil"/>
              <w:bottom w:val="nil"/>
              <w:right w:val="single" w:sz="8" w:space="0" w:color="000000"/>
            </w:tcBorders>
            <w:shd w:val="clear" w:color="auto" w:fill="auto"/>
            <w:vAlign w:val="center"/>
          </w:tcPr>
          <w:p w14:paraId="1ED3F805" w14:textId="77777777" w:rsidR="005B26A0" w:rsidRPr="003F214F" w:rsidRDefault="00902CB0">
            <w:pPr>
              <w:numPr>
                <w:ilvl w:val="0"/>
                <w:numId w:val="20"/>
              </w:num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i/>
                <w:color w:val="000000" w:themeColor="text1"/>
                <w:sz w:val="24"/>
                <w:szCs w:val="24"/>
              </w:rPr>
              <w:t>not available or in stock</w:t>
            </w:r>
          </w:p>
        </w:tc>
      </w:tr>
      <w:tr w:rsidR="005B26A0" w:rsidRPr="00D50DF6" w14:paraId="7973F05C" w14:textId="77777777">
        <w:trPr>
          <w:trHeight w:val="300"/>
        </w:trPr>
        <w:tc>
          <w:tcPr>
            <w:tcW w:w="3964" w:type="dxa"/>
            <w:tcBorders>
              <w:top w:val="nil"/>
              <w:left w:val="single" w:sz="8" w:space="0" w:color="000000"/>
              <w:bottom w:val="nil"/>
              <w:right w:val="single" w:sz="8" w:space="0" w:color="000000"/>
            </w:tcBorders>
            <w:shd w:val="clear" w:color="auto" w:fill="auto"/>
            <w:vAlign w:val="center"/>
          </w:tcPr>
          <w:p w14:paraId="2CE81C00" w14:textId="77777777" w:rsidR="005B26A0" w:rsidRPr="003F214F" w:rsidRDefault="00902CB0">
            <w:pPr>
              <w:numPr>
                <w:ilvl w:val="0"/>
                <w:numId w:val="19"/>
              </w:num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     </w:t>
            </w:r>
            <w:r w:rsidRPr="003F214F">
              <w:rPr>
                <w:rFonts w:ascii="Times New Roman" w:eastAsia="Times New Roman" w:hAnsi="Times New Roman" w:cs="Times New Roman"/>
                <w:i/>
                <w:color w:val="000000" w:themeColor="text1"/>
                <w:sz w:val="24"/>
                <w:szCs w:val="24"/>
              </w:rPr>
              <w:t xml:space="preserve">poor quality </w:t>
            </w:r>
          </w:p>
        </w:tc>
        <w:tc>
          <w:tcPr>
            <w:tcW w:w="1413" w:type="dxa"/>
            <w:vMerge/>
            <w:tcBorders>
              <w:top w:val="nil"/>
              <w:left w:val="single" w:sz="8" w:space="0" w:color="000000"/>
              <w:bottom w:val="single" w:sz="8" w:space="0" w:color="000000"/>
              <w:right w:val="single" w:sz="8" w:space="0" w:color="000000"/>
            </w:tcBorders>
            <w:shd w:val="clear" w:color="auto" w:fill="auto"/>
            <w:vAlign w:val="center"/>
          </w:tcPr>
          <w:p w14:paraId="5F86F38E" w14:textId="77777777" w:rsidR="005B26A0" w:rsidRPr="003F214F" w:rsidRDefault="005B26A0">
            <w:pPr>
              <w:widowControl w:val="0"/>
              <w:pBdr>
                <w:top w:val="nil"/>
                <w:left w:val="nil"/>
                <w:bottom w:val="nil"/>
                <w:right w:val="nil"/>
                <w:between w:val="nil"/>
              </w:pBdr>
              <w:spacing w:after="0" w:line="276" w:lineRule="auto"/>
              <w:rPr>
                <w:rFonts w:ascii="Times New Roman" w:eastAsia="Times New Roman" w:hAnsi="Times New Roman" w:cs="Times New Roman"/>
                <w:color w:val="000000" w:themeColor="text1"/>
                <w:sz w:val="24"/>
                <w:szCs w:val="24"/>
              </w:rPr>
            </w:pPr>
          </w:p>
        </w:tc>
        <w:tc>
          <w:tcPr>
            <w:tcW w:w="3974" w:type="dxa"/>
            <w:tcBorders>
              <w:top w:val="nil"/>
              <w:left w:val="nil"/>
              <w:bottom w:val="nil"/>
              <w:right w:val="single" w:sz="8" w:space="0" w:color="000000"/>
            </w:tcBorders>
            <w:shd w:val="clear" w:color="auto" w:fill="auto"/>
            <w:vAlign w:val="center"/>
          </w:tcPr>
          <w:p w14:paraId="573A7A55" w14:textId="77777777" w:rsidR="005B26A0" w:rsidRPr="003F214F" w:rsidRDefault="00902CB0">
            <w:pPr>
              <w:numPr>
                <w:ilvl w:val="0"/>
                <w:numId w:val="20"/>
              </w:num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i/>
                <w:color w:val="000000" w:themeColor="text1"/>
                <w:sz w:val="24"/>
                <w:szCs w:val="24"/>
              </w:rPr>
              <w:t xml:space="preserve">poor quality </w:t>
            </w:r>
          </w:p>
        </w:tc>
      </w:tr>
      <w:tr w:rsidR="005B26A0" w:rsidRPr="00D50DF6" w14:paraId="41B00480" w14:textId="77777777">
        <w:trPr>
          <w:trHeight w:val="300"/>
        </w:trPr>
        <w:tc>
          <w:tcPr>
            <w:tcW w:w="3964" w:type="dxa"/>
            <w:tcBorders>
              <w:top w:val="nil"/>
              <w:left w:val="single" w:sz="8" w:space="0" w:color="000000"/>
              <w:bottom w:val="nil"/>
              <w:right w:val="single" w:sz="8" w:space="0" w:color="000000"/>
            </w:tcBorders>
            <w:shd w:val="clear" w:color="auto" w:fill="auto"/>
            <w:vAlign w:val="center"/>
          </w:tcPr>
          <w:p w14:paraId="6FD8DF52" w14:textId="77777777" w:rsidR="005B26A0" w:rsidRPr="003F214F" w:rsidRDefault="00902CB0">
            <w:pPr>
              <w:numPr>
                <w:ilvl w:val="0"/>
                <w:numId w:val="19"/>
              </w:num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        </w:t>
            </w:r>
            <w:r w:rsidRPr="003F214F">
              <w:rPr>
                <w:rFonts w:ascii="Times New Roman" w:eastAsia="Times New Roman" w:hAnsi="Times New Roman" w:cs="Times New Roman"/>
                <w:i/>
                <w:color w:val="000000" w:themeColor="text1"/>
                <w:sz w:val="24"/>
                <w:szCs w:val="24"/>
              </w:rPr>
              <w:t>syringes not in stock</w:t>
            </w:r>
          </w:p>
        </w:tc>
        <w:tc>
          <w:tcPr>
            <w:tcW w:w="1413" w:type="dxa"/>
            <w:vMerge/>
            <w:tcBorders>
              <w:top w:val="nil"/>
              <w:left w:val="single" w:sz="8" w:space="0" w:color="000000"/>
              <w:bottom w:val="single" w:sz="8" w:space="0" w:color="000000"/>
              <w:right w:val="single" w:sz="8" w:space="0" w:color="000000"/>
            </w:tcBorders>
            <w:shd w:val="clear" w:color="auto" w:fill="auto"/>
            <w:vAlign w:val="center"/>
          </w:tcPr>
          <w:p w14:paraId="6DFC4E30" w14:textId="77777777" w:rsidR="005B26A0" w:rsidRPr="003F214F" w:rsidRDefault="005B26A0">
            <w:pPr>
              <w:widowControl w:val="0"/>
              <w:pBdr>
                <w:top w:val="nil"/>
                <w:left w:val="nil"/>
                <w:bottom w:val="nil"/>
                <w:right w:val="nil"/>
                <w:between w:val="nil"/>
              </w:pBdr>
              <w:spacing w:after="0" w:line="276" w:lineRule="auto"/>
              <w:rPr>
                <w:rFonts w:ascii="Times New Roman" w:eastAsia="Times New Roman" w:hAnsi="Times New Roman" w:cs="Times New Roman"/>
                <w:color w:val="000000" w:themeColor="text1"/>
                <w:sz w:val="24"/>
                <w:szCs w:val="24"/>
              </w:rPr>
            </w:pPr>
          </w:p>
        </w:tc>
        <w:tc>
          <w:tcPr>
            <w:tcW w:w="3974" w:type="dxa"/>
            <w:tcBorders>
              <w:top w:val="nil"/>
              <w:left w:val="nil"/>
              <w:bottom w:val="nil"/>
              <w:right w:val="single" w:sz="8" w:space="0" w:color="000000"/>
            </w:tcBorders>
            <w:shd w:val="clear" w:color="auto" w:fill="auto"/>
            <w:vAlign w:val="center"/>
          </w:tcPr>
          <w:p w14:paraId="03507BF4" w14:textId="77777777" w:rsidR="005B26A0" w:rsidRPr="003F214F" w:rsidRDefault="00902CB0">
            <w:pPr>
              <w:numPr>
                <w:ilvl w:val="0"/>
                <w:numId w:val="20"/>
              </w:num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i/>
                <w:color w:val="000000" w:themeColor="text1"/>
                <w:sz w:val="24"/>
                <w:szCs w:val="24"/>
              </w:rPr>
              <w:t>syringes not in stock</w:t>
            </w:r>
          </w:p>
        </w:tc>
      </w:tr>
      <w:tr w:rsidR="005B26A0" w:rsidRPr="00D50DF6" w14:paraId="0EBF063C" w14:textId="77777777">
        <w:trPr>
          <w:trHeight w:val="300"/>
        </w:trPr>
        <w:tc>
          <w:tcPr>
            <w:tcW w:w="3964" w:type="dxa"/>
            <w:tcBorders>
              <w:top w:val="nil"/>
              <w:left w:val="single" w:sz="8" w:space="0" w:color="000000"/>
              <w:bottom w:val="nil"/>
              <w:right w:val="single" w:sz="8" w:space="0" w:color="000000"/>
            </w:tcBorders>
            <w:shd w:val="clear" w:color="auto" w:fill="auto"/>
            <w:vAlign w:val="center"/>
          </w:tcPr>
          <w:p w14:paraId="18A97992" w14:textId="77777777" w:rsidR="005B26A0" w:rsidRPr="003F214F" w:rsidRDefault="00902CB0">
            <w:pPr>
              <w:numPr>
                <w:ilvl w:val="0"/>
                <w:numId w:val="19"/>
              </w:num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        </w:t>
            </w:r>
            <w:r w:rsidRPr="003F214F">
              <w:rPr>
                <w:rFonts w:ascii="Times New Roman" w:eastAsia="Times New Roman" w:hAnsi="Times New Roman" w:cs="Times New Roman"/>
                <w:i/>
                <w:color w:val="000000" w:themeColor="text1"/>
                <w:sz w:val="24"/>
                <w:szCs w:val="24"/>
              </w:rPr>
              <w:t>syringes too expensive</w:t>
            </w:r>
          </w:p>
        </w:tc>
        <w:tc>
          <w:tcPr>
            <w:tcW w:w="1413" w:type="dxa"/>
            <w:vMerge/>
            <w:tcBorders>
              <w:top w:val="nil"/>
              <w:left w:val="single" w:sz="8" w:space="0" w:color="000000"/>
              <w:bottom w:val="single" w:sz="8" w:space="0" w:color="000000"/>
              <w:right w:val="single" w:sz="8" w:space="0" w:color="000000"/>
            </w:tcBorders>
            <w:shd w:val="clear" w:color="auto" w:fill="auto"/>
            <w:vAlign w:val="center"/>
          </w:tcPr>
          <w:p w14:paraId="38A9A311" w14:textId="77777777" w:rsidR="005B26A0" w:rsidRPr="003F214F" w:rsidRDefault="005B26A0">
            <w:pPr>
              <w:widowControl w:val="0"/>
              <w:pBdr>
                <w:top w:val="nil"/>
                <w:left w:val="nil"/>
                <w:bottom w:val="nil"/>
                <w:right w:val="nil"/>
                <w:between w:val="nil"/>
              </w:pBdr>
              <w:spacing w:after="0" w:line="276" w:lineRule="auto"/>
              <w:rPr>
                <w:rFonts w:ascii="Times New Roman" w:eastAsia="Times New Roman" w:hAnsi="Times New Roman" w:cs="Times New Roman"/>
                <w:color w:val="000000" w:themeColor="text1"/>
                <w:sz w:val="24"/>
                <w:szCs w:val="24"/>
              </w:rPr>
            </w:pPr>
          </w:p>
        </w:tc>
        <w:tc>
          <w:tcPr>
            <w:tcW w:w="3974" w:type="dxa"/>
            <w:tcBorders>
              <w:top w:val="nil"/>
              <w:left w:val="nil"/>
              <w:bottom w:val="nil"/>
              <w:right w:val="single" w:sz="8" w:space="0" w:color="000000"/>
            </w:tcBorders>
            <w:shd w:val="clear" w:color="auto" w:fill="auto"/>
            <w:vAlign w:val="center"/>
          </w:tcPr>
          <w:p w14:paraId="5EE19286" w14:textId="77777777" w:rsidR="005B26A0" w:rsidRPr="003F214F" w:rsidRDefault="00902CB0">
            <w:pPr>
              <w:numPr>
                <w:ilvl w:val="0"/>
                <w:numId w:val="20"/>
              </w:num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i/>
                <w:color w:val="000000" w:themeColor="text1"/>
                <w:sz w:val="24"/>
                <w:szCs w:val="24"/>
              </w:rPr>
              <w:t>syringes too expensive</w:t>
            </w:r>
          </w:p>
        </w:tc>
      </w:tr>
      <w:tr w:rsidR="005B26A0" w:rsidRPr="00D50DF6" w14:paraId="3600383F" w14:textId="77777777">
        <w:trPr>
          <w:trHeight w:val="510"/>
        </w:trPr>
        <w:tc>
          <w:tcPr>
            <w:tcW w:w="3964" w:type="dxa"/>
            <w:tcBorders>
              <w:top w:val="nil"/>
              <w:left w:val="single" w:sz="8" w:space="0" w:color="000000"/>
              <w:bottom w:val="nil"/>
              <w:right w:val="single" w:sz="8" w:space="0" w:color="000000"/>
            </w:tcBorders>
            <w:shd w:val="clear" w:color="auto" w:fill="auto"/>
            <w:vAlign w:val="center"/>
          </w:tcPr>
          <w:p w14:paraId="515EE052" w14:textId="77777777" w:rsidR="005B26A0" w:rsidRPr="003F214F" w:rsidRDefault="00902CB0">
            <w:pPr>
              <w:numPr>
                <w:ilvl w:val="0"/>
                <w:numId w:val="19"/>
              </w:num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lastRenderedPageBreak/>
              <w:t xml:space="preserve">        </w:t>
            </w:r>
            <w:r w:rsidRPr="003F214F">
              <w:rPr>
                <w:rFonts w:ascii="Times New Roman" w:eastAsia="Times New Roman" w:hAnsi="Times New Roman" w:cs="Times New Roman"/>
                <w:i/>
                <w:color w:val="000000" w:themeColor="text1"/>
                <w:sz w:val="24"/>
                <w:szCs w:val="24"/>
              </w:rPr>
              <w:t>don't know how to inject insulin and doctor/nurse not available at the clinic</w:t>
            </w:r>
          </w:p>
        </w:tc>
        <w:tc>
          <w:tcPr>
            <w:tcW w:w="1413" w:type="dxa"/>
            <w:vMerge/>
            <w:tcBorders>
              <w:top w:val="nil"/>
              <w:left w:val="single" w:sz="8" w:space="0" w:color="000000"/>
              <w:bottom w:val="single" w:sz="8" w:space="0" w:color="000000"/>
              <w:right w:val="single" w:sz="8" w:space="0" w:color="000000"/>
            </w:tcBorders>
            <w:shd w:val="clear" w:color="auto" w:fill="auto"/>
            <w:vAlign w:val="center"/>
          </w:tcPr>
          <w:p w14:paraId="3FD0904B" w14:textId="77777777" w:rsidR="005B26A0" w:rsidRPr="003F214F" w:rsidRDefault="005B26A0">
            <w:pPr>
              <w:widowControl w:val="0"/>
              <w:pBdr>
                <w:top w:val="nil"/>
                <w:left w:val="nil"/>
                <w:bottom w:val="nil"/>
                <w:right w:val="nil"/>
                <w:between w:val="nil"/>
              </w:pBdr>
              <w:spacing w:after="0" w:line="276" w:lineRule="auto"/>
              <w:rPr>
                <w:rFonts w:ascii="Times New Roman" w:eastAsia="Times New Roman" w:hAnsi="Times New Roman" w:cs="Times New Roman"/>
                <w:color w:val="000000" w:themeColor="text1"/>
                <w:sz w:val="24"/>
                <w:szCs w:val="24"/>
              </w:rPr>
            </w:pPr>
          </w:p>
        </w:tc>
        <w:tc>
          <w:tcPr>
            <w:tcW w:w="3974" w:type="dxa"/>
            <w:tcBorders>
              <w:top w:val="nil"/>
              <w:left w:val="nil"/>
              <w:bottom w:val="nil"/>
              <w:right w:val="single" w:sz="8" w:space="0" w:color="000000"/>
            </w:tcBorders>
            <w:shd w:val="clear" w:color="auto" w:fill="auto"/>
            <w:vAlign w:val="center"/>
          </w:tcPr>
          <w:p w14:paraId="3F3C534E" w14:textId="77777777" w:rsidR="005B26A0" w:rsidRPr="003F214F" w:rsidRDefault="00902CB0">
            <w:pPr>
              <w:numPr>
                <w:ilvl w:val="0"/>
                <w:numId w:val="20"/>
              </w:num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i/>
                <w:color w:val="000000" w:themeColor="text1"/>
                <w:sz w:val="24"/>
                <w:szCs w:val="24"/>
              </w:rPr>
              <w:t>don't know how to inject insulin and doctor/nurse not available at the clinic</w:t>
            </w:r>
          </w:p>
          <w:p w14:paraId="0854AACF" w14:textId="77777777" w:rsidR="005B26A0" w:rsidRPr="003F214F" w:rsidRDefault="00902CB0">
            <w:pPr>
              <w:numPr>
                <w:ilvl w:val="0"/>
                <w:numId w:val="20"/>
              </w:num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Afraid to go out due to fear of COVID-19 infection</w:t>
            </w:r>
          </w:p>
          <w:p w14:paraId="33298803" w14:textId="77777777" w:rsidR="005B26A0" w:rsidRPr="003F214F" w:rsidRDefault="00902CB0">
            <w:pPr>
              <w:numPr>
                <w:ilvl w:val="0"/>
                <w:numId w:val="20"/>
              </w:num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Lockdown restricted me from going out</w:t>
            </w:r>
          </w:p>
          <w:p w14:paraId="5B53B980" w14:textId="77777777" w:rsidR="005B26A0" w:rsidRPr="003F214F" w:rsidRDefault="00902CB0">
            <w:pPr>
              <w:numPr>
                <w:ilvl w:val="0"/>
                <w:numId w:val="20"/>
              </w:num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Unable to go out for other reason</w:t>
            </w:r>
          </w:p>
        </w:tc>
      </w:tr>
      <w:tr w:rsidR="005B26A0" w:rsidRPr="00D50DF6" w14:paraId="0ADB2EA3" w14:textId="77777777">
        <w:trPr>
          <w:trHeight w:val="315"/>
        </w:trPr>
        <w:tc>
          <w:tcPr>
            <w:tcW w:w="3964" w:type="dxa"/>
            <w:tcBorders>
              <w:top w:val="nil"/>
              <w:left w:val="single" w:sz="8" w:space="0" w:color="000000"/>
              <w:bottom w:val="single" w:sz="8" w:space="0" w:color="000000"/>
              <w:right w:val="single" w:sz="8" w:space="0" w:color="000000"/>
            </w:tcBorders>
            <w:shd w:val="clear" w:color="auto" w:fill="auto"/>
            <w:vAlign w:val="center"/>
          </w:tcPr>
          <w:p w14:paraId="417A8D12" w14:textId="77777777" w:rsidR="005B26A0" w:rsidRPr="003F214F" w:rsidRDefault="00902CB0">
            <w:pPr>
              <w:numPr>
                <w:ilvl w:val="0"/>
                <w:numId w:val="19"/>
              </w:num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       </w:t>
            </w:r>
            <w:r w:rsidRPr="003F214F">
              <w:rPr>
                <w:rFonts w:ascii="Times New Roman" w:eastAsia="Times New Roman" w:hAnsi="Times New Roman" w:cs="Times New Roman"/>
                <w:i/>
                <w:color w:val="000000" w:themeColor="text1"/>
                <w:sz w:val="24"/>
                <w:szCs w:val="24"/>
              </w:rPr>
              <w:t>other reason (please explain)</w:t>
            </w:r>
          </w:p>
        </w:tc>
        <w:tc>
          <w:tcPr>
            <w:tcW w:w="1413" w:type="dxa"/>
            <w:vMerge/>
            <w:tcBorders>
              <w:top w:val="nil"/>
              <w:left w:val="single" w:sz="8" w:space="0" w:color="000000"/>
              <w:bottom w:val="single" w:sz="8" w:space="0" w:color="000000"/>
              <w:right w:val="single" w:sz="8" w:space="0" w:color="000000"/>
            </w:tcBorders>
            <w:shd w:val="clear" w:color="auto" w:fill="auto"/>
            <w:vAlign w:val="center"/>
          </w:tcPr>
          <w:p w14:paraId="1582D09F" w14:textId="77777777" w:rsidR="005B26A0" w:rsidRPr="003F214F" w:rsidRDefault="005B26A0">
            <w:pPr>
              <w:widowControl w:val="0"/>
              <w:pBdr>
                <w:top w:val="nil"/>
                <w:left w:val="nil"/>
                <w:bottom w:val="nil"/>
                <w:right w:val="nil"/>
                <w:between w:val="nil"/>
              </w:pBdr>
              <w:spacing w:after="0" w:line="276" w:lineRule="auto"/>
              <w:rPr>
                <w:rFonts w:ascii="Times New Roman" w:eastAsia="Times New Roman" w:hAnsi="Times New Roman" w:cs="Times New Roman"/>
                <w:color w:val="000000" w:themeColor="text1"/>
                <w:sz w:val="24"/>
                <w:szCs w:val="24"/>
              </w:rPr>
            </w:pPr>
          </w:p>
        </w:tc>
        <w:tc>
          <w:tcPr>
            <w:tcW w:w="3974" w:type="dxa"/>
            <w:tcBorders>
              <w:top w:val="nil"/>
              <w:left w:val="nil"/>
              <w:bottom w:val="single" w:sz="8" w:space="0" w:color="000000"/>
              <w:right w:val="single" w:sz="8" w:space="0" w:color="000000"/>
            </w:tcBorders>
            <w:shd w:val="clear" w:color="auto" w:fill="auto"/>
            <w:vAlign w:val="center"/>
          </w:tcPr>
          <w:p w14:paraId="568A1883" w14:textId="77777777" w:rsidR="005B26A0" w:rsidRPr="003F214F" w:rsidRDefault="00902CB0">
            <w:pPr>
              <w:numPr>
                <w:ilvl w:val="0"/>
                <w:numId w:val="20"/>
              </w:num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i/>
                <w:color w:val="000000" w:themeColor="text1"/>
                <w:sz w:val="24"/>
                <w:szCs w:val="24"/>
              </w:rPr>
              <w:t>other reason (please explain)</w:t>
            </w:r>
          </w:p>
        </w:tc>
      </w:tr>
    </w:tbl>
    <w:p w14:paraId="1598DCEA" w14:textId="6E6415E8" w:rsidR="005B26A0" w:rsidRDefault="005B26A0">
      <w:pPr>
        <w:rPr>
          <w:rFonts w:ascii="Times New Roman" w:eastAsia="Times New Roman" w:hAnsi="Times New Roman" w:cs="Times New Roman"/>
          <w:color w:val="000000" w:themeColor="text1"/>
          <w:sz w:val="24"/>
          <w:szCs w:val="24"/>
        </w:rPr>
      </w:pPr>
    </w:p>
    <w:p w14:paraId="10A969C2" w14:textId="4E4AFEBC" w:rsidR="00036969" w:rsidRDefault="00036969">
      <w:pPr>
        <w:rPr>
          <w:rFonts w:ascii="Times New Roman" w:eastAsia="Times New Roman" w:hAnsi="Times New Roman" w:cs="Times New Roman"/>
          <w:color w:val="000000" w:themeColor="text1"/>
          <w:sz w:val="24"/>
          <w:szCs w:val="24"/>
        </w:rPr>
      </w:pPr>
    </w:p>
    <w:p w14:paraId="2E1B422C" w14:textId="66C65D96" w:rsidR="00036969" w:rsidRDefault="00036969">
      <w:pPr>
        <w:rPr>
          <w:rFonts w:ascii="Times New Roman" w:eastAsia="Times New Roman" w:hAnsi="Times New Roman" w:cs="Times New Roman"/>
          <w:color w:val="000000" w:themeColor="text1"/>
          <w:sz w:val="24"/>
          <w:szCs w:val="24"/>
        </w:rPr>
      </w:pPr>
    </w:p>
    <w:p w14:paraId="630127E5" w14:textId="3E646551" w:rsidR="00036969" w:rsidRDefault="00036969">
      <w:pPr>
        <w:rPr>
          <w:rFonts w:ascii="Times New Roman" w:eastAsia="Times New Roman" w:hAnsi="Times New Roman" w:cs="Times New Roman"/>
          <w:color w:val="000000" w:themeColor="text1"/>
          <w:sz w:val="24"/>
          <w:szCs w:val="24"/>
        </w:rPr>
      </w:pPr>
    </w:p>
    <w:p w14:paraId="2C8FA832" w14:textId="1E3462DA" w:rsidR="00036969" w:rsidRDefault="00036969">
      <w:pPr>
        <w:rPr>
          <w:rFonts w:ascii="Times New Roman" w:eastAsia="Times New Roman" w:hAnsi="Times New Roman" w:cs="Times New Roman"/>
          <w:color w:val="000000" w:themeColor="text1"/>
          <w:sz w:val="24"/>
          <w:szCs w:val="24"/>
        </w:rPr>
      </w:pPr>
    </w:p>
    <w:p w14:paraId="5AC1131F" w14:textId="3C076281" w:rsidR="00036969" w:rsidRDefault="00036969">
      <w:pPr>
        <w:rPr>
          <w:rFonts w:ascii="Times New Roman" w:eastAsia="Times New Roman" w:hAnsi="Times New Roman" w:cs="Times New Roman"/>
          <w:color w:val="000000" w:themeColor="text1"/>
          <w:sz w:val="24"/>
          <w:szCs w:val="24"/>
        </w:rPr>
      </w:pPr>
    </w:p>
    <w:p w14:paraId="025ACB54" w14:textId="70370E89" w:rsidR="00036969" w:rsidRDefault="00036969">
      <w:pPr>
        <w:rPr>
          <w:rFonts w:ascii="Times New Roman" w:eastAsia="Times New Roman" w:hAnsi="Times New Roman" w:cs="Times New Roman"/>
          <w:color w:val="000000" w:themeColor="text1"/>
          <w:sz w:val="24"/>
          <w:szCs w:val="24"/>
        </w:rPr>
      </w:pPr>
    </w:p>
    <w:p w14:paraId="0B358062" w14:textId="1E8AD54B" w:rsidR="00036969" w:rsidRDefault="00036969">
      <w:pPr>
        <w:rPr>
          <w:rFonts w:ascii="Times New Roman" w:eastAsia="Times New Roman" w:hAnsi="Times New Roman" w:cs="Times New Roman"/>
          <w:color w:val="000000" w:themeColor="text1"/>
          <w:sz w:val="24"/>
          <w:szCs w:val="24"/>
        </w:rPr>
      </w:pPr>
    </w:p>
    <w:p w14:paraId="4F255FBC" w14:textId="67D67FB1" w:rsidR="00036969" w:rsidRDefault="00036969">
      <w:pPr>
        <w:rPr>
          <w:rFonts w:ascii="Times New Roman" w:eastAsia="Times New Roman" w:hAnsi="Times New Roman" w:cs="Times New Roman"/>
          <w:color w:val="000000" w:themeColor="text1"/>
          <w:sz w:val="24"/>
          <w:szCs w:val="24"/>
        </w:rPr>
      </w:pPr>
    </w:p>
    <w:p w14:paraId="2AEDA5AF" w14:textId="77777777" w:rsidR="00036969" w:rsidRPr="003F214F" w:rsidRDefault="00036969">
      <w:pPr>
        <w:rPr>
          <w:rFonts w:ascii="Times New Roman" w:eastAsia="Times New Roman" w:hAnsi="Times New Roman" w:cs="Times New Roman"/>
          <w:color w:val="000000" w:themeColor="text1"/>
          <w:sz w:val="24"/>
          <w:szCs w:val="24"/>
        </w:rPr>
      </w:pPr>
    </w:p>
    <w:p w14:paraId="245FAB3E" w14:textId="77777777" w:rsidR="005B26A0" w:rsidRPr="003F214F" w:rsidRDefault="00902CB0">
      <w:pPr>
        <w:rPr>
          <w:rFonts w:ascii="Times New Roman" w:eastAsia="Times New Roman" w:hAnsi="Times New Roman" w:cs="Times New Roman"/>
          <w:b/>
          <w:color w:val="000000" w:themeColor="text1"/>
          <w:sz w:val="24"/>
          <w:szCs w:val="24"/>
          <w:u w:val="single"/>
        </w:rPr>
      </w:pPr>
      <w:r w:rsidRPr="003F214F">
        <w:rPr>
          <w:rFonts w:ascii="Times New Roman" w:eastAsia="Times New Roman" w:hAnsi="Times New Roman" w:cs="Times New Roman"/>
          <w:b/>
          <w:color w:val="000000" w:themeColor="text1"/>
          <w:sz w:val="24"/>
          <w:szCs w:val="24"/>
          <w:u w:val="single"/>
        </w:rPr>
        <w:t>Section 2.B Hospital admissions and hospital outpatient visits</w:t>
      </w:r>
    </w:p>
    <w:p w14:paraId="05391FC7"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2.12</w:t>
      </w:r>
      <w:r w:rsidRPr="003F214F">
        <w:rPr>
          <w:rFonts w:ascii="Times New Roman" w:eastAsia="Times New Roman" w:hAnsi="Times New Roman" w:cs="Times New Roman"/>
          <w:color w:val="000000" w:themeColor="text1"/>
          <w:sz w:val="24"/>
          <w:szCs w:val="24"/>
        </w:rPr>
        <w:t xml:space="preserve"> Please consider the </w:t>
      </w:r>
      <w:r w:rsidRPr="003F214F">
        <w:rPr>
          <w:rFonts w:ascii="Times New Roman" w:eastAsia="Times New Roman" w:hAnsi="Times New Roman" w:cs="Times New Roman"/>
          <w:b/>
          <w:color w:val="000000" w:themeColor="text1"/>
          <w:sz w:val="24"/>
          <w:szCs w:val="24"/>
          <w:u w:val="single"/>
        </w:rPr>
        <w:t>6 months before COVID [SPECIFY MONTH: FROM …TO]</w:t>
      </w:r>
      <w:r w:rsidRPr="003F214F">
        <w:rPr>
          <w:rFonts w:ascii="Times New Roman" w:eastAsia="Times New Roman" w:hAnsi="Times New Roman" w:cs="Times New Roman"/>
          <w:b/>
          <w:color w:val="000000" w:themeColor="text1"/>
          <w:sz w:val="24"/>
          <w:szCs w:val="24"/>
        </w:rPr>
        <w:t xml:space="preserve"> </w:t>
      </w:r>
      <w:r w:rsidRPr="003F214F">
        <w:rPr>
          <w:rFonts w:ascii="Times New Roman" w:eastAsia="Times New Roman" w:hAnsi="Times New Roman" w:cs="Times New Roman"/>
          <w:color w:val="000000" w:themeColor="text1"/>
          <w:sz w:val="24"/>
          <w:szCs w:val="24"/>
        </w:rPr>
        <w:t xml:space="preserve"> During this period did you ever visit a </w:t>
      </w:r>
      <w:r w:rsidRPr="003F214F">
        <w:rPr>
          <w:rFonts w:ascii="Times New Roman" w:eastAsia="Times New Roman" w:hAnsi="Times New Roman" w:cs="Times New Roman"/>
          <w:b/>
          <w:color w:val="000000" w:themeColor="text1"/>
          <w:sz w:val="24"/>
          <w:szCs w:val="24"/>
        </w:rPr>
        <w:t>hospital</w:t>
      </w:r>
      <w:r w:rsidRPr="003F214F">
        <w:rPr>
          <w:rFonts w:ascii="Times New Roman" w:eastAsia="Times New Roman" w:hAnsi="Times New Roman" w:cs="Times New Roman"/>
          <w:color w:val="000000" w:themeColor="text1"/>
          <w:sz w:val="24"/>
          <w:szCs w:val="24"/>
        </w:rPr>
        <w:t xml:space="preserve"> to get any kind of medical care for yourself, including just seeing a doctor or nurse or just to get medication </w:t>
      </w:r>
      <w:r w:rsidRPr="003F214F">
        <w:rPr>
          <w:rFonts w:ascii="Times New Roman" w:eastAsia="Times New Roman" w:hAnsi="Times New Roman" w:cs="Times New Roman"/>
          <w:color w:val="000000" w:themeColor="text1"/>
          <w:sz w:val="24"/>
          <w:szCs w:val="24"/>
          <w:u w:val="single"/>
        </w:rPr>
        <w:t>for diabetes related treatment/complications</w:t>
      </w:r>
      <w:r w:rsidRPr="003F214F">
        <w:rPr>
          <w:rFonts w:ascii="Times New Roman" w:eastAsia="Times New Roman" w:hAnsi="Times New Roman" w:cs="Times New Roman"/>
          <w:color w:val="000000" w:themeColor="text1"/>
          <w:sz w:val="24"/>
          <w:szCs w:val="24"/>
        </w:rPr>
        <w:t>?</w:t>
      </w:r>
    </w:p>
    <w:p w14:paraId="7B84B5E2" w14:textId="77777777" w:rsidR="005B26A0" w:rsidRPr="003F214F" w:rsidRDefault="00902CB0">
      <w:pPr>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color w:val="000000" w:themeColor="text1"/>
          <w:sz w:val="24"/>
          <w:szCs w:val="24"/>
        </w:rPr>
        <w:t xml:space="preserve">(a) </w:t>
      </w:r>
      <w:r w:rsidRPr="003F214F">
        <w:rPr>
          <w:rFonts w:ascii="Times New Roman" w:eastAsia="Times New Roman" w:hAnsi="Times New Roman" w:cs="Times New Roman"/>
          <w:i/>
          <w:color w:val="000000" w:themeColor="text1"/>
          <w:sz w:val="24"/>
          <w:szCs w:val="24"/>
        </w:rPr>
        <w:t>YES</w:t>
      </w:r>
    </w:p>
    <w:p w14:paraId="2D429FD4" w14:textId="77777777" w:rsidR="005B26A0" w:rsidRPr="003F214F" w:rsidRDefault="00902CB0">
      <w:pPr>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(b) NO</w:t>
      </w:r>
    </w:p>
    <w:p w14:paraId="6FFA6440"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If the reply to Question 2.12 is YES, please reply to questions 2.13, 2.14 and 2.15</w:t>
      </w:r>
    </w:p>
    <w:p w14:paraId="73E4DC17"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If the reply to Question 2.12 is NO, please skip questions 2.13, 2.14 and 2.15 and go to question 2.16</w:t>
      </w:r>
    </w:p>
    <w:p w14:paraId="2DDC4D7A" w14:textId="77777777" w:rsidR="00285A3A" w:rsidRPr="003F214F" w:rsidRDefault="00285A3A">
      <w:pPr>
        <w:rPr>
          <w:rFonts w:ascii="Times New Roman" w:eastAsia="Times New Roman" w:hAnsi="Times New Roman" w:cs="Times New Roman"/>
          <w:color w:val="000000" w:themeColor="text1"/>
          <w:sz w:val="24"/>
          <w:szCs w:val="24"/>
        </w:rPr>
      </w:pPr>
    </w:p>
    <w:tbl>
      <w:tblPr>
        <w:tblStyle w:val="a8"/>
        <w:tblW w:w="9350" w:type="dxa"/>
        <w:tblLayout w:type="fixed"/>
        <w:tblLook w:val="0400" w:firstRow="0" w:lastRow="0" w:firstColumn="0" w:lastColumn="0" w:noHBand="0" w:noVBand="1"/>
      </w:tblPr>
      <w:tblGrid>
        <w:gridCol w:w="1959"/>
        <w:gridCol w:w="1383"/>
        <w:gridCol w:w="1454"/>
        <w:gridCol w:w="1568"/>
        <w:gridCol w:w="1593"/>
        <w:gridCol w:w="1393"/>
      </w:tblGrid>
      <w:tr w:rsidR="005B26A0" w:rsidRPr="00D50DF6" w14:paraId="2AA7EEF4" w14:textId="77777777">
        <w:trPr>
          <w:trHeight w:val="841"/>
        </w:trPr>
        <w:tc>
          <w:tcPr>
            <w:tcW w:w="9350" w:type="dxa"/>
            <w:gridSpan w:val="6"/>
            <w:tcBorders>
              <w:top w:val="single" w:sz="4" w:space="0" w:color="000000"/>
              <w:left w:val="single" w:sz="4" w:space="0" w:color="000000"/>
              <w:bottom w:val="single" w:sz="4" w:space="0" w:color="000000"/>
              <w:right w:val="single" w:sz="4" w:space="0" w:color="000000"/>
            </w:tcBorders>
            <w:shd w:val="clear" w:color="auto" w:fill="auto"/>
            <w:vAlign w:val="bottom"/>
          </w:tcPr>
          <w:p w14:paraId="7795032E"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lastRenderedPageBreak/>
              <w:t xml:space="preserve">Consider the [PRE-COVID] period </w:t>
            </w:r>
            <w:r w:rsidRPr="003F214F">
              <w:rPr>
                <w:rFonts w:ascii="Times New Roman" w:eastAsia="Times New Roman" w:hAnsi="Times New Roman" w:cs="Times New Roman"/>
                <w:b/>
                <w:color w:val="000000" w:themeColor="text1"/>
                <w:sz w:val="24"/>
                <w:szCs w:val="24"/>
                <w:u w:val="single"/>
              </w:rPr>
              <w:t>[SPECIFY MONTH: FROM …TO]</w:t>
            </w:r>
            <w:r w:rsidRPr="003F214F">
              <w:rPr>
                <w:rFonts w:ascii="Times New Roman" w:eastAsia="Times New Roman" w:hAnsi="Times New Roman" w:cs="Times New Roman"/>
                <w:b/>
                <w:color w:val="000000" w:themeColor="text1"/>
                <w:sz w:val="24"/>
                <w:szCs w:val="24"/>
              </w:rPr>
              <w:t>. Think about the Hospital admissions and hospital outpatient visits you had in the</w:t>
            </w:r>
            <w:r w:rsidRPr="003F214F">
              <w:rPr>
                <w:rFonts w:ascii="Times New Roman" w:eastAsia="Times New Roman" w:hAnsi="Times New Roman" w:cs="Times New Roman"/>
                <w:b/>
                <w:color w:val="000000" w:themeColor="text1"/>
                <w:sz w:val="24"/>
                <w:szCs w:val="24"/>
                <w:u w:val="single"/>
              </w:rPr>
              <w:t xml:space="preserve"> 6 months before COVID</w:t>
            </w:r>
            <w:r w:rsidRPr="003F214F">
              <w:rPr>
                <w:rFonts w:ascii="Times New Roman" w:eastAsia="Times New Roman" w:hAnsi="Times New Roman" w:cs="Times New Roman"/>
                <w:b/>
                <w:color w:val="000000" w:themeColor="text1"/>
                <w:sz w:val="24"/>
                <w:szCs w:val="24"/>
              </w:rPr>
              <w:t>:</w:t>
            </w:r>
          </w:p>
        </w:tc>
      </w:tr>
      <w:tr w:rsidR="005B26A0" w:rsidRPr="00D50DF6" w14:paraId="5C099228" w14:textId="77777777">
        <w:trPr>
          <w:trHeight w:val="4560"/>
        </w:trPr>
        <w:tc>
          <w:tcPr>
            <w:tcW w:w="1959" w:type="dxa"/>
            <w:tcBorders>
              <w:top w:val="nil"/>
              <w:left w:val="single" w:sz="4" w:space="0" w:color="000000"/>
              <w:bottom w:val="single" w:sz="4" w:space="0" w:color="000000"/>
              <w:right w:val="single" w:sz="4" w:space="0" w:color="000000"/>
            </w:tcBorders>
            <w:shd w:val="clear" w:color="auto" w:fill="auto"/>
            <w:vAlign w:val="bottom"/>
          </w:tcPr>
          <w:p w14:paraId="0786C835"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383" w:type="dxa"/>
            <w:tcBorders>
              <w:top w:val="nil"/>
              <w:left w:val="nil"/>
              <w:bottom w:val="single" w:sz="4" w:space="0" w:color="000000"/>
              <w:right w:val="single" w:sz="4" w:space="0" w:color="000000"/>
            </w:tcBorders>
            <w:shd w:val="clear" w:color="auto" w:fill="auto"/>
            <w:vAlign w:val="bottom"/>
          </w:tcPr>
          <w:p w14:paraId="58BB4A41"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Indicate number of admissions</w:t>
            </w:r>
          </w:p>
        </w:tc>
        <w:tc>
          <w:tcPr>
            <w:tcW w:w="1454" w:type="dxa"/>
            <w:tcBorders>
              <w:top w:val="nil"/>
              <w:left w:val="nil"/>
              <w:bottom w:val="single" w:sz="4" w:space="0" w:color="000000"/>
              <w:right w:val="single" w:sz="4" w:space="0" w:color="000000"/>
            </w:tcBorders>
            <w:shd w:val="clear" w:color="auto" w:fill="auto"/>
            <w:vAlign w:val="bottom"/>
          </w:tcPr>
          <w:p w14:paraId="241C97E0"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Number of nights in total (summing up all admissions)</w:t>
            </w:r>
          </w:p>
        </w:tc>
        <w:tc>
          <w:tcPr>
            <w:tcW w:w="1568" w:type="dxa"/>
            <w:tcBorders>
              <w:top w:val="nil"/>
              <w:left w:val="nil"/>
              <w:bottom w:val="single" w:sz="4" w:space="0" w:color="000000"/>
              <w:right w:val="single" w:sz="4" w:space="0" w:color="000000"/>
            </w:tcBorders>
            <w:shd w:val="clear" w:color="auto" w:fill="auto"/>
            <w:vAlign w:val="bottom"/>
          </w:tcPr>
          <w:p w14:paraId="77FB344E"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Type</w:t>
            </w:r>
            <w:r w:rsidRPr="003F214F">
              <w:rPr>
                <w:rFonts w:ascii="Times New Roman" w:eastAsia="Times New Roman" w:hAnsi="Times New Roman" w:cs="Times New Roman"/>
                <w:b/>
                <w:color w:val="000000" w:themeColor="text1"/>
                <w:sz w:val="24"/>
                <w:szCs w:val="24"/>
              </w:rPr>
              <w:br/>
            </w:r>
            <w:r w:rsidRPr="003F214F">
              <w:rPr>
                <w:rFonts w:ascii="Times New Roman" w:eastAsia="Times New Roman" w:hAnsi="Times New Roman" w:cs="Times New Roman"/>
                <w:color w:val="000000" w:themeColor="text1"/>
                <w:sz w:val="24"/>
                <w:szCs w:val="24"/>
              </w:rPr>
              <w:t>(1) Public</w:t>
            </w:r>
            <w:r w:rsidRPr="003F214F">
              <w:rPr>
                <w:rFonts w:ascii="Times New Roman" w:eastAsia="Times New Roman" w:hAnsi="Times New Roman" w:cs="Times New Roman"/>
                <w:color w:val="000000" w:themeColor="text1"/>
                <w:sz w:val="24"/>
                <w:szCs w:val="24"/>
              </w:rPr>
              <w:br/>
              <w:t>(2) Private for profit</w:t>
            </w:r>
            <w:r w:rsidRPr="003F214F">
              <w:rPr>
                <w:rFonts w:ascii="Times New Roman" w:eastAsia="Times New Roman" w:hAnsi="Times New Roman" w:cs="Times New Roman"/>
                <w:color w:val="000000" w:themeColor="text1"/>
                <w:sz w:val="24"/>
                <w:szCs w:val="24"/>
              </w:rPr>
              <w:br/>
              <w:t>(3) Charity/NGO</w:t>
            </w:r>
          </w:p>
        </w:tc>
        <w:tc>
          <w:tcPr>
            <w:tcW w:w="1593" w:type="dxa"/>
            <w:tcBorders>
              <w:top w:val="nil"/>
              <w:left w:val="nil"/>
              <w:bottom w:val="single" w:sz="4" w:space="0" w:color="000000"/>
              <w:right w:val="single" w:sz="4" w:space="0" w:color="000000"/>
            </w:tcBorders>
            <w:shd w:val="clear" w:color="auto" w:fill="auto"/>
            <w:vAlign w:val="bottom"/>
          </w:tcPr>
          <w:p w14:paraId="7B127C8F"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Please indicate reason:</w:t>
            </w:r>
            <w:r w:rsidRPr="003F214F">
              <w:rPr>
                <w:rFonts w:ascii="Times New Roman" w:eastAsia="Times New Roman" w:hAnsi="Times New Roman" w:cs="Times New Roman"/>
                <w:color w:val="000000" w:themeColor="text1"/>
                <w:sz w:val="24"/>
                <w:szCs w:val="24"/>
              </w:rPr>
              <w:br/>
            </w:r>
            <w:r w:rsidRPr="003F214F">
              <w:rPr>
                <w:rFonts w:ascii="Times New Roman" w:eastAsia="Times New Roman" w:hAnsi="Times New Roman" w:cs="Times New Roman"/>
                <w:b/>
                <w:i/>
                <w:color w:val="000000" w:themeColor="text1"/>
                <w:sz w:val="24"/>
                <w:szCs w:val="24"/>
              </w:rPr>
              <w:t>Diabetes-related tests and medications:</w:t>
            </w:r>
            <w:r w:rsidRPr="003F214F">
              <w:rPr>
                <w:rFonts w:ascii="Times New Roman" w:eastAsia="Times New Roman" w:hAnsi="Times New Roman" w:cs="Times New Roman"/>
                <w:color w:val="000000" w:themeColor="text1"/>
                <w:sz w:val="24"/>
                <w:szCs w:val="24"/>
              </w:rPr>
              <w:br/>
              <w:t>(1) Urine test</w:t>
            </w:r>
            <w:r w:rsidRPr="003F214F">
              <w:rPr>
                <w:rFonts w:ascii="Times New Roman" w:eastAsia="Times New Roman" w:hAnsi="Times New Roman" w:cs="Times New Roman"/>
                <w:color w:val="000000" w:themeColor="text1"/>
                <w:sz w:val="24"/>
                <w:szCs w:val="24"/>
              </w:rPr>
              <w:br/>
              <w:t>(2) Blood test</w:t>
            </w:r>
            <w:r w:rsidRPr="003F214F">
              <w:rPr>
                <w:rFonts w:ascii="Times New Roman" w:eastAsia="Times New Roman" w:hAnsi="Times New Roman" w:cs="Times New Roman"/>
                <w:color w:val="000000" w:themeColor="text1"/>
                <w:sz w:val="24"/>
                <w:szCs w:val="24"/>
              </w:rPr>
              <w:br/>
              <w:t>(3) finger-prick blood test</w:t>
            </w:r>
            <w:r w:rsidRPr="003F214F">
              <w:rPr>
                <w:rFonts w:ascii="Times New Roman" w:eastAsia="Times New Roman" w:hAnsi="Times New Roman" w:cs="Times New Roman"/>
                <w:color w:val="000000" w:themeColor="text1"/>
                <w:sz w:val="24"/>
                <w:szCs w:val="24"/>
              </w:rPr>
              <w:br/>
              <w:t>(4) Blood pressure measurement</w:t>
            </w:r>
            <w:r w:rsidRPr="003F214F">
              <w:rPr>
                <w:rFonts w:ascii="Times New Roman" w:eastAsia="Times New Roman" w:hAnsi="Times New Roman" w:cs="Times New Roman"/>
                <w:color w:val="000000" w:themeColor="text1"/>
                <w:sz w:val="24"/>
                <w:szCs w:val="24"/>
              </w:rPr>
              <w:br/>
              <w:t>(5) eye exam</w:t>
            </w:r>
            <w:r w:rsidRPr="003F214F">
              <w:rPr>
                <w:rFonts w:ascii="Times New Roman" w:eastAsia="Times New Roman" w:hAnsi="Times New Roman" w:cs="Times New Roman"/>
                <w:color w:val="000000" w:themeColor="text1"/>
                <w:sz w:val="24"/>
                <w:szCs w:val="24"/>
              </w:rPr>
              <w:br/>
              <w:t>(6) test of your feet for feeling</w:t>
            </w:r>
            <w:r w:rsidRPr="003F214F">
              <w:rPr>
                <w:rFonts w:ascii="Times New Roman" w:eastAsia="Times New Roman" w:hAnsi="Times New Roman" w:cs="Times New Roman"/>
                <w:color w:val="000000" w:themeColor="text1"/>
                <w:sz w:val="24"/>
                <w:szCs w:val="24"/>
              </w:rPr>
              <w:br/>
              <w:t>(7) taking your weight on a scale</w:t>
            </w:r>
            <w:r w:rsidRPr="003F214F">
              <w:rPr>
                <w:rFonts w:ascii="Times New Roman" w:eastAsia="Times New Roman" w:hAnsi="Times New Roman" w:cs="Times New Roman"/>
                <w:color w:val="000000" w:themeColor="text1"/>
                <w:sz w:val="24"/>
                <w:szCs w:val="24"/>
              </w:rPr>
              <w:br/>
              <w:t>(8) measuring your waist with a tape</w:t>
            </w:r>
            <w:r w:rsidRPr="003F214F">
              <w:rPr>
                <w:rFonts w:ascii="Times New Roman" w:eastAsia="Times New Roman" w:hAnsi="Times New Roman" w:cs="Times New Roman"/>
                <w:color w:val="000000" w:themeColor="text1"/>
                <w:sz w:val="24"/>
                <w:szCs w:val="24"/>
              </w:rPr>
              <w:br/>
              <w:t>(9) Collect medications</w:t>
            </w:r>
            <w:r w:rsidRPr="003F214F">
              <w:rPr>
                <w:rFonts w:ascii="Times New Roman" w:eastAsia="Times New Roman" w:hAnsi="Times New Roman" w:cs="Times New Roman"/>
                <w:color w:val="000000" w:themeColor="text1"/>
                <w:sz w:val="24"/>
                <w:szCs w:val="24"/>
              </w:rPr>
              <w:br/>
            </w:r>
            <w:r w:rsidRPr="003F214F">
              <w:rPr>
                <w:rFonts w:ascii="Times New Roman" w:eastAsia="Times New Roman" w:hAnsi="Times New Roman" w:cs="Times New Roman"/>
                <w:color w:val="000000" w:themeColor="text1"/>
                <w:sz w:val="24"/>
                <w:szCs w:val="24"/>
              </w:rPr>
              <w:br/>
              <w:t>(10) Other (please specify)</w:t>
            </w:r>
          </w:p>
        </w:tc>
        <w:tc>
          <w:tcPr>
            <w:tcW w:w="1393" w:type="dxa"/>
            <w:tcBorders>
              <w:top w:val="nil"/>
              <w:left w:val="nil"/>
              <w:bottom w:val="single" w:sz="4" w:space="0" w:color="000000"/>
              <w:right w:val="single" w:sz="4" w:space="0" w:color="000000"/>
            </w:tcBorders>
            <w:shd w:val="clear" w:color="auto" w:fill="auto"/>
            <w:vAlign w:val="bottom"/>
          </w:tcPr>
          <w:p w14:paraId="0F416D44"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 xml:space="preserve">Covered by: </w:t>
            </w:r>
            <w:r w:rsidRPr="003F214F">
              <w:rPr>
                <w:rFonts w:ascii="Times New Roman" w:eastAsia="Times New Roman" w:hAnsi="Times New Roman" w:cs="Times New Roman"/>
                <w:color w:val="000000" w:themeColor="text1"/>
                <w:sz w:val="24"/>
                <w:szCs w:val="24"/>
              </w:rPr>
              <w:t>(please choose the most used/relevant option)</w:t>
            </w:r>
            <w:r w:rsidRPr="003F214F">
              <w:rPr>
                <w:rFonts w:ascii="Times New Roman" w:eastAsia="Times New Roman" w:hAnsi="Times New Roman" w:cs="Times New Roman"/>
                <w:color w:val="000000" w:themeColor="text1"/>
                <w:sz w:val="24"/>
                <w:szCs w:val="24"/>
              </w:rPr>
              <w:br/>
              <w:t>(1) Free treatment</w:t>
            </w:r>
            <w:r w:rsidRPr="003F214F">
              <w:rPr>
                <w:rFonts w:ascii="Times New Roman" w:eastAsia="Times New Roman" w:hAnsi="Times New Roman" w:cs="Times New Roman"/>
                <w:color w:val="000000" w:themeColor="text1"/>
                <w:sz w:val="24"/>
                <w:szCs w:val="24"/>
              </w:rPr>
              <w:br/>
              <w:t>(2) Health insurance</w:t>
            </w:r>
            <w:r w:rsidRPr="003F214F">
              <w:rPr>
                <w:rFonts w:ascii="Times New Roman" w:eastAsia="Times New Roman" w:hAnsi="Times New Roman" w:cs="Times New Roman"/>
                <w:color w:val="000000" w:themeColor="text1"/>
                <w:sz w:val="24"/>
                <w:szCs w:val="24"/>
              </w:rPr>
              <w:br/>
              <w:t>(3) Own cash</w:t>
            </w:r>
            <w:r w:rsidRPr="003F214F">
              <w:rPr>
                <w:rFonts w:ascii="Times New Roman" w:eastAsia="Times New Roman" w:hAnsi="Times New Roman" w:cs="Times New Roman"/>
                <w:color w:val="000000" w:themeColor="text1"/>
                <w:sz w:val="24"/>
                <w:szCs w:val="24"/>
              </w:rPr>
              <w:br/>
              <w:t>(4) Parents support</w:t>
            </w:r>
            <w:r w:rsidRPr="003F214F">
              <w:rPr>
                <w:rFonts w:ascii="Times New Roman" w:eastAsia="Times New Roman" w:hAnsi="Times New Roman" w:cs="Times New Roman"/>
                <w:color w:val="000000" w:themeColor="text1"/>
                <w:sz w:val="24"/>
                <w:szCs w:val="24"/>
              </w:rPr>
              <w:br/>
              <w:t>(5) Other family support</w:t>
            </w:r>
            <w:r w:rsidRPr="003F214F">
              <w:rPr>
                <w:rFonts w:ascii="Times New Roman" w:eastAsia="Times New Roman" w:hAnsi="Times New Roman" w:cs="Times New Roman"/>
                <w:color w:val="000000" w:themeColor="text1"/>
                <w:sz w:val="24"/>
                <w:szCs w:val="24"/>
              </w:rPr>
              <w:br/>
              <w:t>(6) Had to work for provider</w:t>
            </w:r>
            <w:r w:rsidRPr="003F214F">
              <w:rPr>
                <w:rFonts w:ascii="Times New Roman" w:eastAsia="Times New Roman" w:hAnsi="Times New Roman" w:cs="Times New Roman"/>
                <w:color w:val="000000" w:themeColor="text1"/>
                <w:sz w:val="24"/>
                <w:szCs w:val="24"/>
              </w:rPr>
              <w:br/>
              <w:t>(7) Selling an  asset</w:t>
            </w:r>
            <w:r w:rsidRPr="003F214F">
              <w:rPr>
                <w:rFonts w:ascii="Times New Roman" w:eastAsia="Times New Roman" w:hAnsi="Times New Roman" w:cs="Times New Roman"/>
                <w:color w:val="000000" w:themeColor="text1"/>
                <w:sz w:val="24"/>
                <w:szCs w:val="24"/>
              </w:rPr>
              <w:br/>
              <w:t>(8) Took loan</w:t>
            </w:r>
            <w:r w:rsidRPr="003F214F">
              <w:rPr>
                <w:rFonts w:ascii="Times New Roman" w:eastAsia="Times New Roman" w:hAnsi="Times New Roman" w:cs="Times New Roman"/>
                <w:color w:val="000000" w:themeColor="text1"/>
                <w:sz w:val="24"/>
                <w:szCs w:val="24"/>
              </w:rPr>
              <w:br/>
              <w:t>(9) Got assistance</w:t>
            </w:r>
            <w:r w:rsidRPr="003F214F">
              <w:rPr>
                <w:rFonts w:ascii="Times New Roman" w:eastAsia="Times New Roman" w:hAnsi="Times New Roman" w:cs="Times New Roman"/>
                <w:color w:val="000000" w:themeColor="text1"/>
                <w:sz w:val="24"/>
                <w:szCs w:val="24"/>
              </w:rPr>
              <w:br/>
              <w:t>(10) Deferred by provider</w:t>
            </w:r>
            <w:r w:rsidRPr="003F214F">
              <w:rPr>
                <w:rFonts w:ascii="Times New Roman" w:eastAsia="Times New Roman" w:hAnsi="Times New Roman" w:cs="Times New Roman"/>
                <w:color w:val="000000" w:themeColor="text1"/>
                <w:sz w:val="24"/>
                <w:szCs w:val="24"/>
              </w:rPr>
              <w:br/>
              <w:t>(11) Other (please specify)</w:t>
            </w:r>
          </w:p>
        </w:tc>
      </w:tr>
      <w:tr w:rsidR="005B26A0" w:rsidRPr="00D50DF6" w14:paraId="15D6047F" w14:textId="77777777">
        <w:trPr>
          <w:trHeight w:val="1110"/>
        </w:trPr>
        <w:tc>
          <w:tcPr>
            <w:tcW w:w="1959" w:type="dxa"/>
            <w:tcBorders>
              <w:top w:val="nil"/>
              <w:left w:val="single" w:sz="4" w:space="0" w:color="000000"/>
              <w:bottom w:val="single" w:sz="4" w:space="0" w:color="000000"/>
              <w:right w:val="nil"/>
            </w:tcBorders>
            <w:shd w:val="clear" w:color="auto" w:fill="auto"/>
            <w:vAlign w:val="bottom"/>
          </w:tcPr>
          <w:p w14:paraId="7638FB2B"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2.13 Hospital admissions</w:t>
            </w:r>
            <w:r w:rsidRPr="003F214F">
              <w:rPr>
                <w:rFonts w:ascii="Times New Roman" w:eastAsia="Times New Roman" w:hAnsi="Times New Roman" w:cs="Times New Roman"/>
                <w:color w:val="000000" w:themeColor="text1"/>
                <w:sz w:val="24"/>
                <w:szCs w:val="24"/>
              </w:rPr>
              <w:br/>
            </w:r>
            <w:r w:rsidRPr="003F214F">
              <w:rPr>
                <w:rFonts w:ascii="Times New Roman" w:eastAsia="Times New Roman" w:hAnsi="Times New Roman" w:cs="Times New Roman"/>
                <w:i/>
                <w:color w:val="000000" w:themeColor="text1"/>
                <w:sz w:val="24"/>
                <w:szCs w:val="24"/>
              </w:rPr>
              <w:t>(the patient has spent more than 24 hours in a bed/stretcher</w:t>
            </w:r>
            <w:r w:rsidRPr="003F214F">
              <w:rPr>
                <w:rFonts w:ascii="Times New Roman" w:eastAsia="Times New Roman" w:hAnsi="Times New Roman" w:cs="Times New Roman"/>
                <w:color w:val="000000" w:themeColor="text1"/>
                <w:sz w:val="24"/>
                <w:szCs w:val="24"/>
              </w:rPr>
              <w:t>)</w:t>
            </w:r>
          </w:p>
        </w:tc>
        <w:tc>
          <w:tcPr>
            <w:tcW w:w="1383" w:type="dxa"/>
            <w:tcBorders>
              <w:top w:val="nil"/>
              <w:left w:val="single" w:sz="8" w:space="0" w:color="000000"/>
              <w:bottom w:val="single" w:sz="4" w:space="0" w:color="000000"/>
              <w:right w:val="single" w:sz="4" w:space="0" w:color="000000"/>
            </w:tcBorders>
            <w:shd w:val="clear" w:color="auto" w:fill="auto"/>
            <w:vAlign w:val="bottom"/>
          </w:tcPr>
          <w:p w14:paraId="03089D61"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454" w:type="dxa"/>
            <w:tcBorders>
              <w:top w:val="nil"/>
              <w:left w:val="nil"/>
              <w:bottom w:val="single" w:sz="4" w:space="0" w:color="000000"/>
              <w:right w:val="single" w:sz="4" w:space="0" w:color="000000"/>
            </w:tcBorders>
            <w:shd w:val="clear" w:color="auto" w:fill="auto"/>
            <w:vAlign w:val="bottom"/>
          </w:tcPr>
          <w:p w14:paraId="7C8A5658"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568" w:type="dxa"/>
            <w:tcBorders>
              <w:top w:val="nil"/>
              <w:left w:val="nil"/>
              <w:bottom w:val="single" w:sz="4" w:space="0" w:color="000000"/>
              <w:right w:val="single" w:sz="4" w:space="0" w:color="000000"/>
            </w:tcBorders>
            <w:shd w:val="clear" w:color="auto" w:fill="auto"/>
            <w:vAlign w:val="bottom"/>
          </w:tcPr>
          <w:p w14:paraId="621F7271"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593" w:type="dxa"/>
            <w:tcBorders>
              <w:top w:val="nil"/>
              <w:left w:val="nil"/>
              <w:bottom w:val="single" w:sz="4" w:space="0" w:color="000000"/>
              <w:right w:val="single" w:sz="4" w:space="0" w:color="000000"/>
            </w:tcBorders>
            <w:shd w:val="clear" w:color="auto" w:fill="auto"/>
            <w:vAlign w:val="bottom"/>
          </w:tcPr>
          <w:p w14:paraId="6B764F5C"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393" w:type="dxa"/>
            <w:tcBorders>
              <w:top w:val="nil"/>
              <w:left w:val="nil"/>
              <w:bottom w:val="single" w:sz="4" w:space="0" w:color="000000"/>
              <w:right w:val="single" w:sz="4" w:space="0" w:color="000000"/>
            </w:tcBorders>
            <w:shd w:val="clear" w:color="auto" w:fill="auto"/>
            <w:vAlign w:val="bottom"/>
          </w:tcPr>
          <w:p w14:paraId="34CF755B"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r>
      <w:tr w:rsidR="005B26A0" w:rsidRPr="00D50DF6" w14:paraId="443B6C82" w14:textId="77777777">
        <w:trPr>
          <w:trHeight w:val="1200"/>
        </w:trPr>
        <w:tc>
          <w:tcPr>
            <w:tcW w:w="1959" w:type="dxa"/>
            <w:tcBorders>
              <w:top w:val="nil"/>
              <w:left w:val="single" w:sz="4" w:space="0" w:color="000000"/>
              <w:bottom w:val="single" w:sz="4" w:space="0" w:color="000000"/>
              <w:right w:val="nil"/>
            </w:tcBorders>
            <w:shd w:val="clear" w:color="auto" w:fill="auto"/>
            <w:vAlign w:val="bottom"/>
          </w:tcPr>
          <w:p w14:paraId="4E7726D8"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 xml:space="preserve">2.14 Hospital admissions </w:t>
            </w:r>
            <w:r w:rsidRPr="003F214F">
              <w:rPr>
                <w:rFonts w:ascii="Times New Roman" w:eastAsia="Times New Roman" w:hAnsi="Times New Roman" w:cs="Times New Roman"/>
                <w:color w:val="000000" w:themeColor="text1"/>
                <w:sz w:val="24"/>
                <w:szCs w:val="24"/>
              </w:rPr>
              <w:br/>
            </w:r>
            <w:r w:rsidRPr="003F214F">
              <w:rPr>
                <w:rFonts w:ascii="Times New Roman" w:eastAsia="Times New Roman" w:hAnsi="Times New Roman" w:cs="Times New Roman"/>
                <w:i/>
                <w:color w:val="000000" w:themeColor="text1"/>
                <w:sz w:val="24"/>
                <w:szCs w:val="24"/>
              </w:rPr>
              <w:t>(the patient has spent less than</w:t>
            </w:r>
            <w:r w:rsidRPr="003F214F">
              <w:rPr>
                <w:rFonts w:ascii="Times New Roman" w:eastAsia="Times New Roman" w:hAnsi="Times New Roman" w:cs="Times New Roman"/>
                <w:i/>
                <w:color w:val="000000" w:themeColor="text1"/>
                <w:sz w:val="24"/>
                <w:szCs w:val="24"/>
              </w:rPr>
              <w:br/>
              <w:t xml:space="preserve">24 hours in a bed </w:t>
            </w:r>
            <w:r w:rsidRPr="003F214F">
              <w:rPr>
                <w:rFonts w:ascii="Times New Roman" w:eastAsia="Times New Roman" w:hAnsi="Times New Roman" w:cs="Times New Roman"/>
                <w:i/>
                <w:color w:val="000000" w:themeColor="text1"/>
                <w:sz w:val="24"/>
                <w:szCs w:val="24"/>
              </w:rPr>
              <w:lastRenderedPageBreak/>
              <w:t>or stretcher, for example in an observation room, emergency room, or casualty room)</w:t>
            </w:r>
          </w:p>
        </w:tc>
        <w:tc>
          <w:tcPr>
            <w:tcW w:w="1383" w:type="dxa"/>
            <w:tcBorders>
              <w:top w:val="nil"/>
              <w:left w:val="single" w:sz="8" w:space="0" w:color="000000"/>
              <w:bottom w:val="single" w:sz="4" w:space="0" w:color="000000"/>
              <w:right w:val="single" w:sz="4" w:space="0" w:color="000000"/>
            </w:tcBorders>
            <w:shd w:val="clear" w:color="auto" w:fill="auto"/>
            <w:vAlign w:val="bottom"/>
          </w:tcPr>
          <w:p w14:paraId="4C1A1AD6"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lastRenderedPageBreak/>
              <w:t> </w:t>
            </w:r>
          </w:p>
        </w:tc>
        <w:tc>
          <w:tcPr>
            <w:tcW w:w="1454" w:type="dxa"/>
            <w:tcBorders>
              <w:top w:val="nil"/>
              <w:left w:val="nil"/>
              <w:bottom w:val="single" w:sz="4" w:space="0" w:color="000000"/>
              <w:right w:val="single" w:sz="4" w:space="0" w:color="000000"/>
            </w:tcBorders>
            <w:shd w:val="clear" w:color="auto" w:fill="808080"/>
            <w:vAlign w:val="bottom"/>
          </w:tcPr>
          <w:p w14:paraId="208472F0"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568" w:type="dxa"/>
            <w:tcBorders>
              <w:top w:val="nil"/>
              <w:left w:val="nil"/>
              <w:bottom w:val="single" w:sz="4" w:space="0" w:color="000000"/>
              <w:right w:val="single" w:sz="4" w:space="0" w:color="000000"/>
            </w:tcBorders>
            <w:shd w:val="clear" w:color="auto" w:fill="auto"/>
            <w:vAlign w:val="bottom"/>
          </w:tcPr>
          <w:p w14:paraId="143A29F2"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593" w:type="dxa"/>
            <w:tcBorders>
              <w:top w:val="nil"/>
              <w:left w:val="nil"/>
              <w:bottom w:val="single" w:sz="4" w:space="0" w:color="000000"/>
              <w:right w:val="single" w:sz="4" w:space="0" w:color="000000"/>
            </w:tcBorders>
            <w:shd w:val="clear" w:color="auto" w:fill="auto"/>
            <w:vAlign w:val="bottom"/>
          </w:tcPr>
          <w:p w14:paraId="1667EAB4"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393" w:type="dxa"/>
            <w:tcBorders>
              <w:top w:val="nil"/>
              <w:left w:val="nil"/>
              <w:bottom w:val="single" w:sz="4" w:space="0" w:color="000000"/>
              <w:right w:val="single" w:sz="4" w:space="0" w:color="000000"/>
            </w:tcBorders>
            <w:shd w:val="clear" w:color="auto" w:fill="auto"/>
            <w:vAlign w:val="bottom"/>
          </w:tcPr>
          <w:p w14:paraId="2BA3C14D"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r>
      <w:tr w:rsidR="005B26A0" w:rsidRPr="00D50DF6" w14:paraId="11F9E076" w14:textId="77777777">
        <w:trPr>
          <w:trHeight w:val="585"/>
        </w:trPr>
        <w:tc>
          <w:tcPr>
            <w:tcW w:w="1959" w:type="dxa"/>
            <w:tcBorders>
              <w:top w:val="nil"/>
              <w:left w:val="single" w:sz="4" w:space="0" w:color="000000"/>
              <w:bottom w:val="single" w:sz="4" w:space="0" w:color="000000"/>
              <w:right w:val="nil"/>
            </w:tcBorders>
            <w:shd w:val="clear" w:color="auto" w:fill="auto"/>
            <w:vAlign w:val="bottom"/>
          </w:tcPr>
          <w:p w14:paraId="36BE8048"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2.15 Outpatients visit</w:t>
            </w:r>
          </w:p>
        </w:tc>
        <w:tc>
          <w:tcPr>
            <w:tcW w:w="1383" w:type="dxa"/>
            <w:tcBorders>
              <w:top w:val="nil"/>
              <w:left w:val="single" w:sz="8" w:space="0" w:color="000000"/>
              <w:bottom w:val="single" w:sz="4" w:space="0" w:color="000000"/>
              <w:right w:val="single" w:sz="4" w:space="0" w:color="000000"/>
            </w:tcBorders>
            <w:shd w:val="clear" w:color="auto" w:fill="auto"/>
            <w:vAlign w:val="bottom"/>
          </w:tcPr>
          <w:p w14:paraId="454C27D1"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454" w:type="dxa"/>
            <w:tcBorders>
              <w:top w:val="nil"/>
              <w:left w:val="nil"/>
              <w:bottom w:val="single" w:sz="4" w:space="0" w:color="000000"/>
              <w:right w:val="single" w:sz="4" w:space="0" w:color="000000"/>
            </w:tcBorders>
            <w:shd w:val="clear" w:color="auto" w:fill="808080"/>
            <w:vAlign w:val="bottom"/>
          </w:tcPr>
          <w:p w14:paraId="15A058B7"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568" w:type="dxa"/>
            <w:tcBorders>
              <w:top w:val="nil"/>
              <w:left w:val="nil"/>
              <w:bottom w:val="single" w:sz="4" w:space="0" w:color="000000"/>
              <w:right w:val="single" w:sz="4" w:space="0" w:color="000000"/>
            </w:tcBorders>
            <w:shd w:val="clear" w:color="auto" w:fill="auto"/>
            <w:vAlign w:val="bottom"/>
          </w:tcPr>
          <w:p w14:paraId="43782B83"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593" w:type="dxa"/>
            <w:tcBorders>
              <w:top w:val="nil"/>
              <w:left w:val="nil"/>
              <w:bottom w:val="single" w:sz="4" w:space="0" w:color="000000"/>
              <w:right w:val="single" w:sz="4" w:space="0" w:color="000000"/>
            </w:tcBorders>
            <w:shd w:val="clear" w:color="auto" w:fill="auto"/>
            <w:vAlign w:val="bottom"/>
          </w:tcPr>
          <w:p w14:paraId="742A21EB"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393" w:type="dxa"/>
            <w:tcBorders>
              <w:top w:val="nil"/>
              <w:left w:val="nil"/>
              <w:bottom w:val="single" w:sz="4" w:space="0" w:color="000000"/>
              <w:right w:val="single" w:sz="4" w:space="0" w:color="000000"/>
            </w:tcBorders>
            <w:shd w:val="clear" w:color="auto" w:fill="auto"/>
            <w:vAlign w:val="bottom"/>
          </w:tcPr>
          <w:p w14:paraId="0F6432B4"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r>
    </w:tbl>
    <w:p w14:paraId="3A24C3C4" w14:textId="77777777" w:rsidR="005B26A0" w:rsidRPr="003F214F" w:rsidRDefault="005B26A0">
      <w:pPr>
        <w:rPr>
          <w:rFonts w:ascii="Times New Roman" w:eastAsia="Times New Roman" w:hAnsi="Times New Roman" w:cs="Times New Roman"/>
          <w:b/>
          <w:color w:val="000000" w:themeColor="text1"/>
          <w:sz w:val="24"/>
          <w:szCs w:val="24"/>
        </w:rPr>
      </w:pPr>
    </w:p>
    <w:p w14:paraId="2F77192F"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2.16</w:t>
      </w:r>
      <w:r w:rsidRPr="003F214F">
        <w:rPr>
          <w:rFonts w:ascii="Times New Roman" w:eastAsia="Times New Roman" w:hAnsi="Times New Roman" w:cs="Times New Roman"/>
          <w:color w:val="000000" w:themeColor="text1"/>
          <w:sz w:val="24"/>
          <w:szCs w:val="24"/>
        </w:rPr>
        <w:t xml:space="preserve"> Now please consider the</w:t>
      </w:r>
      <w:r w:rsidRPr="003F214F">
        <w:rPr>
          <w:rFonts w:ascii="Times New Roman" w:eastAsia="Times New Roman" w:hAnsi="Times New Roman" w:cs="Times New Roman"/>
          <w:b/>
          <w:color w:val="000000" w:themeColor="text1"/>
          <w:sz w:val="24"/>
          <w:szCs w:val="24"/>
        </w:rPr>
        <w:t xml:space="preserve"> </w:t>
      </w:r>
      <w:r w:rsidRPr="003F214F">
        <w:rPr>
          <w:rFonts w:ascii="Times New Roman" w:eastAsia="Times New Roman" w:hAnsi="Times New Roman" w:cs="Times New Roman"/>
          <w:b/>
          <w:color w:val="000000" w:themeColor="text1"/>
          <w:sz w:val="24"/>
          <w:szCs w:val="24"/>
          <w:u w:val="single"/>
        </w:rPr>
        <w:t>6 months after COVID</w:t>
      </w:r>
      <w:r w:rsidRPr="003F214F">
        <w:rPr>
          <w:rFonts w:ascii="Times New Roman" w:eastAsia="Times New Roman" w:hAnsi="Times New Roman" w:cs="Times New Roman"/>
          <w:b/>
          <w:color w:val="000000" w:themeColor="text1"/>
          <w:sz w:val="24"/>
          <w:szCs w:val="24"/>
        </w:rPr>
        <w:t xml:space="preserve"> </w:t>
      </w:r>
      <w:r w:rsidRPr="003F214F">
        <w:rPr>
          <w:rFonts w:ascii="Times New Roman" w:eastAsia="Times New Roman" w:hAnsi="Times New Roman" w:cs="Times New Roman"/>
          <w:color w:val="000000" w:themeColor="text1"/>
          <w:sz w:val="24"/>
          <w:szCs w:val="24"/>
        </w:rPr>
        <w:t xml:space="preserve">period </w:t>
      </w:r>
      <w:r w:rsidRPr="003F214F">
        <w:rPr>
          <w:rFonts w:ascii="Times New Roman" w:eastAsia="Times New Roman" w:hAnsi="Times New Roman" w:cs="Times New Roman"/>
          <w:b/>
          <w:color w:val="000000" w:themeColor="text1"/>
          <w:sz w:val="24"/>
          <w:szCs w:val="24"/>
          <w:u w:val="single"/>
        </w:rPr>
        <w:t>[SPECIFY MONTHS FROM …TO]</w:t>
      </w:r>
      <w:r w:rsidRPr="003F214F">
        <w:rPr>
          <w:rFonts w:ascii="Times New Roman" w:eastAsia="Times New Roman" w:hAnsi="Times New Roman" w:cs="Times New Roman"/>
          <w:color w:val="000000" w:themeColor="text1"/>
          <w:sz w:val="24"/>
          <w:szCs w:val="24"/>
        </w:rPr>
        <w:t xml:space="preserve">. During this period did you ever visit a </w:t>
      </w:r>
      <w:r w:rsidRPr="003F214F">
        <w:rPr>
          <w:rFonts w:ascii="Times New Roman" w:eastAsia="Times New Roman" w:hAnsi="Times New Roman" w:cs="Times New Roman"/>
          <w:b/>
          <w:color w:val="000000" w:themeColor="text1"/>
          <w:sz w:val="24"/>
          <w:szCs w:val="24"/>
        </w:rPr>
        <w:t>hospital</w:t>
      </w:r>
      <w:r w:rsidRPr="003F214F">
        <w:rPr>
          <w:rFonts w:ascii="Times New Roman" w:eastAsia="Times New Roman" w:hAnsi="Times New Roman" w:cs="Times New Roman"/>
          <w:color w:val="000000" w:themeColor="text1"/>
          <w:sz w:val="24"/>
          <w:szCs w:val="24"/>
        </w:rPr>
        <w:t xml:space="preserve"> to get any kind of medical care for yourself, including just seeing a doctor or nurse or just to get medication for </w:t>
      </w:r>
      <w:r w:rsidRPr="003F214F">
        <w:rPr>
          <w:rFonts w:ascii="Times New Roman" w:eastAsia="Times New Roman" w:hAnsi="Times New Roman" w:cs="Times New Roman"/>
          <w:color w:val="000000" w:themeColor="text1"/>
          <w:sz w:val="24"/>
          <w:szCs w:val="24"/>
          <w:u w:val="single"/>
        </w:rPr>
        <w:t>diabetes related treatment/complications</w:t>
      </w:r>
      <w:r w:rsidRPr="003F214F">
        <w:rPr>
          <w:rFonts w:ascii="Times New Roman" w:eastAsia="Times New Roman" w:hAnsi="Times New Roman" w:cs="Times New Roman"/>
          <w:color w:val="000000" w:themeColor="text1"/>
          <w:sz w:val="24"/>
          <w:szCs w:val="24"/>
        </w:rPr>
        <w:t>?</w:t>
      </w:r>
    </w:p>
    <w:p w14:paraId="070DF7E5" w14:textId="77777777" w:rsidR="005B26A0" w:rsidRPr="003F214F" w:rsidRDefault="00902CB0">
      <w:pPr>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YES</w:t>
      </w:r>
    </w:p>
    <w:p w14:paraId="3DEBBB2C" w14:textId="77777777" w:rsidR="005B26A0" w:rsidRPr="003F214F" w:rsidRDefault="00902CB0">
      <w:pPr>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NO</w:t>
      </w:r>
    </w:p>
    <w:p w14:paraId="17785C8E"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If the reply to Question 2.16 is YES, please reply to questions 2.17, 2.18, 2.19</w:t>
      </w:r>
    </w:p>
    <w:p w14:paraId="7F8377B1"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If the reply to Question 2.16 is NO, please skip questions 2.17, 2.18, 2.19 and reply to questions 2.20</w:t>
      </w:r>
    </w:p>
    <w:tbl>
      <w:tblPr>
        <w:tblStyle w:val="a9"/>
        <w:tblW w:w="9350" w:type="dxa"/>
        <w:tblLayout w:type="fixed"/>
        <w:tblLook w:val="0400" w:firstRow="0" w:lastRow="0" w:firstColumn="0" w:lastColumn="0" w:noHBand="0" w:noVBand="1"/>
      </w:tblPr>
      <w:tblGrid>
        <w:gridCol w:w="1996"/>
        <w:gridCol w:w="1216"/>
        <w:gridCol w:w="1232"/>
        <w:gridCol w:w="1339"/>
        <w:gridCol w:w="2004"/>
        <w:gridCol w:w="1563"/>
      </w:tblGrid>
      <w:tr w:rsidR="005B26A0" w:rsidRPr="00D50DF6" w14:paraId="0AA04C01" w14:textId="77777777">
        <w:trPr>
          <w:trHeight w:val="300"/>
        </w:trPr>
        <w:tc>
          <w:tcPr>
            <w:tcW w:w="9350" w:type="dxa"/>
            <w:gridSpan w:val="6"/>
            <w:tcBorders>
              <w:top w:val="single" w:sz="4" w:space="0" w:color="000000"/>
              <w:left w:val="single" w:sz="4" w:space="0" w:color="000000"/>
              <w:bottom w:val="single" w:sz="4" w:space="0" w:color="000000"/>
              <w:right w:val="single" w:sz="4" w:space="0" w:color="000000"/>
            </w:tcBorders>
            <w:shd w:val="clear" w:color="auto" w:fill="auto"/>
          </w:tcPr>
          <w:p w14:paraId="7193C5C5"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 xml:space="preserve"> Consider the [COVID] period </w:t>
            </w:r>
            <w:r w:rsidRPr="003F214F">
              <w:rPr>
                <w:rFonts w:ascii="Times New Roman" w:eastAsia="Times New Roman" w:hAnsi="Times New Roman" w:cs="Times New Roman"/>
                <w:b/>
                <w:color w:val="000000" w:themeColor="text1"/>
                <w:sz w:val="24"/>
                <w:szCs w:val="24"/>
                <w:u w:val="single"/>
              </w:rPr>
              <w:t>[SPECIFY MONTHS FROM …TO]</w:t>
            </w:r>
            <w:r w:rsidRPr="003F214F">
              <w:rPr>
                <w:rFonts w:ascii="Times New Roman" w:eastAsia="Times New Roman" w:hAnsi="Times New Roman" w:cs="Times New Roman"/>
                <w:b/>
                <w:color w:val="000000" w:themeColor="text1"/>
                <w:sz w:val="24"/>
                <w:szCs w:val="24"/>
              </w:rPr>
              <w:t xml:space="preserve">. Think about the Hospital admissions and hospital outpatients visits you had in </w:t>
            </w:r>
            <w:r w:rsidRPr="003F214F">
              <w:rPr>
                <w:rFonts w:ascii="Times New Roman" w:eastAsia="Times New Roman" w:hAnsi="Times New Roman" w:cs="Times New Roman"/>
                <w:b/>
                <w:color w:val="000000" w:themeColor="text1"/>
                <w:sz w:val="24"/>
                <w:szCs w:val="24"/>
                <w:u w:val="single"/>
              </w:rPr>
              <w:t>the 6 months after COVID</w:t>
            </w:r>
            <w:r w:rsidRPr="003F214F">
              <w:rPr>
                <w:rFonts w:ascii="Times New Roman" w:eastAsia="Times New Roman" w:hAnsi="Times New Roman" w:cs="Times New Roman"/>
                <w:b/>
                <w:color w:val="000000" w:themeColor="text1"/>
                <w:sz w:val="24"/>
                <w:szCs w:val="24"/>
              </w:rPr>
              <w:t>:</w:t>
            </w:r>
          </w:p>
          <w:p w14:paraId="4D171C2A"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r>
      <w:tr w:rsidR="005B26A0" w:rsidRPr="00D50DF6" w14:paraId="3DBA0694" w14:textId="77777777">
        <w:trPr>
          <w:trHeight w:val="2542"/>
        </w:trPr>
        <w:tc>
          <w:tcPr>
            <w:tcW w:w="1996" w:type="dxa"/>
            <w:tcBorders>
              <w:top w:val="nil"/>
              <w:left w:val="single" w:sz="4" w:space="0" w:color="000000"/>
              <w:bottom w:val="single" w:sz="4" w:space="0" w:color="000000"/>
              <w:right w:val="single" w:sz="4" w:space="0" w:color="000000"/>
            </w:tcBorders>
            <w:shd w:val="clear" w:color="auto" w:fill="auto"/>
          </w:tcPr>
          <w:p w14:paraId="4290868C"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216" w:type="dxa"/>
            <w:tcBorders>
              <w:top w:val="nil"/>
              <w:left w:val="nil"/>
              <w:bottom w:val="single" w:sz="4" w:space="0" w:color="000000"/>
              <w:right w:val="single" w:sz="4" w:space="0" w:color="000000"/>
            </w:tcBorders>
            <w:shd w:val="clear" w:color="auto" w:fill="auto"/>
          </w:tcPr>
          <w:p w14:paraId="3D868DF0"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Indicate number of admissions</w:t>
            </w:r>
          </w:p>
        </w:tc>
        <w:tc>
          <w:tcPr>
            <w:tcW w:w="1232" w:type="dxa"/>
            <w:tcBorders>
              <w:top w:val="nil"/>
              <w:left w:val="nil"/>
              <w:bottom w:val="single" w:sz="4" w:space="0" w:color="000000"/>
              <w:right w:val="single" w:sz="4" w:space="0" w:color="000000"/>
            </w:tcBorders>
            <w:shd w:val="clear" w:color="auto" w:fill="auto"/>
          </w:tcPr>
          <w:p w14:paraId="6E000B4C"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Number of nights in total (summing up all admissions)</w:t>
            </w:r>
          </w:p>
        </w:tc>
        <w:tc>
          <w:tcPr>
            <w:tcW w:w="1339" w:type="dxa"/>
            <w:tcBorders>
              <w:top w:val="nil"/>
              <w:left w:val="nil"/>
              <w:bottom w:val="single" w:sz="4" w:space="0" w:color="000000"/>
              <w:right w:val="single" w:sz="4" w:space="0" w:color="000000"/>
            </w:tcBorders>
            <w:shd w:val="clear" w:color="auto" w:fill="auto"/>
          </w:tcPr>
          <w:p w14:paraId="12BE5E05"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Type</w:t>
            </w:r>
            <w:r w:rsidRPr="003F214F">
              <w:rPr>
                <w:rFonts w:ascii="Times New Roman" w:eastAsia="Times New Roman" w:hAnsi="Times New Roman" w:cs="Times New Roman"/>
                <w:b/>
                <w:color w:val="000000" w:themeColor="text1"/>
                <w:sz w:val="24"/>
                <w:szCs w:val="24"/>
              </w:rPr>
              <w:br/>
            </w:r>
            <w:r w:rsidRPr="003F214F">
              <w:rPr>
                <w:rFonts w:ascii="Times New Roman" w:eastAsia="Times New Roman" w:hAnsi="Times New Roman" w:cs="Times New Roman"/>
                <w:color w:val="000000" w:themeColor="text1"/>
                <w:sz w:val="24"/>
                <w:szCs w:val="24"/>
              </w:rPr>
              <w:t>(1) Public</w:t>
            </w:r>
            <w:r w:rsidRPr="003F214F">
              <w:rPr>
                <w:rFonts w:ascii="Times New Roman" w:eastAsia="Times New Roman" w:hAnsi="Times New Roman" w:cs="Times New Roman"/>
                <w:color w:val="000000" w:themeColor="text1"/>
                <w:sz w:val="24"/>
                <w:szCs w:val="24"/>
              </w:rPr>
              <w:br/>
              <w:t>(2) Private for profit</w:t>
            </w:r>
            <w:r w:rsidRPr="003F214F">
              <w:rPr>
                <w:rFonts w:ascii="Times New Roman" w:eastAsia="Times New Roman" w:hAnsi="Times New Roman" w:cs="Times New Roman"/>
                <w:color w:val="000000" w:themeColor="text1"/>
                <w:sz w:val="24"/>
                <w:szCs w:val="24"/>
              </w:rPr>
              <w:br/>
              <w:t>(3) Charity/ NGO</w:t>
            </w:r>
          </w:p>
        </w:tc>
        <w:tc>
          <w:tcPr>
            <w:tcW w:w="2004" w:type="dxa"/>
            <w:tcBorders>
              <w:top w:val="nil"/>
              <w:left w:val="nil"/>
              <w:bottom w:val="single" w:sz="4" w:space="0" w:color="000000"/>
              <w:right w:val="single" w:sz="4" w:space="0" w:color="000000"/>
            </w:tcBorders>
            <w:shd w:val="clear" w:color="auto" w:fill="auto"/>
          </w:tcPr>
          <w:p w14:paraId="2C299F96"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Please indicate reason:</w:t>
            </w:r>
            <w:r w:rsidRPr="003F214F">
              <w:rPr>
                <w:rFonts w:ascii="Times New Roman" w:eastAsia="Times New Roman" w:hAnsi="Times New Roman" w:cs="Times New Roman"/>
                <w:color w:val="000000" w:themeColor="text1"/>
                <w:sz w:val="24"/>
                <w:szCs w:val="24"/>
              </w:rPr>
              <w:br/>
            </w:r>
            <w:r w:rsidRPr="003F214F">
              <w:rPr>
                <w:rFonts w:ascii="Times New Roman" w:eastAsia="Times New Roman" w:hAnsi="Times New Roman" w:cs="Times New Roman"/>
                <w:b/>
                <w:i/>
                <w:color w:val="000000" w:themeColor="text1"/>
                <w:sz w:val="24"/>
                <w:szCs w:val="24"/>
              </w:rPr>
              <w:t>Diabetes-related tests and medications:</w:t>
            </w:r>
            <w:r w:rsidRPr="003F214F">
              <w:rPr>
                <w:rFonts w:ascii="Times New Roman" w:eastAsia="Times New Roman" w:hAnsi="Times New Roman" w:cs="Times New Roman"/>
                <w:color w:val="000000" w:themeColor="text1"/>
                <w:sz w:val="24"/>
                <w:szCs w:val="24"/>
              </w:rPr>
              <w:br/>
              <w:t>(1) Urine test</w:t>
            </w:r>
            <w:r w:rsidRPr="003F214F">
              <w:rPr>
                <w:rFonts w:ascii="Times New Roman" w:eastAsia="Times New Roman" w:hAnsi="Times New Roman" w:cs="Times New Roman"/>
                <w:color w:val="000000" w:themeColor="text1"/>
                <w:sz w:val="24"/>
                <w:szCs w:val="24"/>
              </w:rPr>
              <w:br/>
              <w:t>(2) Blood test  taken by needle</w:t>
            </w:r>
            <w:r w:rsidRPr="003F214F">
              <w:rPr>
                <w:rFonts w:ascii="Times New Roman" w:eastAsia="Times New Roman" w:hAnsi="Times New Roman" w:cs="Times New Roman"/>
                <w:color w:val="000000" w:themeColor="text1"/>
                <w:sz w:val="24"/>
                <w:szCs w:val="24"/>
              </w:rPr>
              <w:br/>
              <w:t>(3) finger-prick test for blood sugar</w:t>
            </w:r>
            <w:r w:rsidRPr="003F214F">
              <w:rPr>
                <w:rFonts w:ascii="Times New Roman" w:eastAsia="Times New Roman" w:hAnsi="Times New Roman" w:cs="Times New Roman"/>
                <w:color w:val="000000" w:themeColor="text1"/>
                <w:sz w:val="24"/>
                <w:szCs w:val="24"/>
              </w:rPr>
              <w:br/>
              <w:t>(4) Blood pressure measurement</w:t>
            </w:r>
            <w:r w:rsidRPr="003F214F">
              <w:rPr>
                <w:rFonts w:ascii="Times New Roman" w:eastAsia="Times New Roman" w:hAnsi="Times New Roman" w:cs="Times New Roman"/>
                <w:color w:val="000000" w:themeColor="text1"/>
                <w:sz w:val="24"/>
                <w:szCs w:val="24"/>
              </w:rPr>
              <w:br/>
              <w:t>(5) eye exam</w:t>
            </w:r>
            <w:r w:rsidRPr="003F214F">
              <w:rPr>
                <w:rFonts w:ascii="Times New Roman" w:eastAsia="Times New Roman" w:hAnsi="Times New Roman" w:cs="Times New Roman"/>
                <w:color w:val="000000" w:themeColor="text1"/>
                <w:sz w:val="24"/>
                <w:szCs w:val="24"/>
              </w:rPr>
              <w:br/>
              <w:t>(6) test of your feet for feeling</w:t>
            </w:r>
            <w:r w:rsidRPr="003F214F">
              <w:rPr>
                <w:rFonts w:ascii="Times New Roman" w:eastAsia="Times New Roman" w:hAnsi="Times New Roman" w:cs="Times New Roman"/>
                <w:color w:val="000000" w:themeColor="text1"/>
                <w:sz w:val="24"/>
                <w:szCs w:val="24"/>
              </w:rPr>
              <w:br/>
              <w:t>(7) taking your weight on a scale</w:t>
            </w:r>
            <w:r w:rsidRPr="003F214F">
              <w:rPr>
                <w:rFonts w:ascii="Times New Roman" w:eastAsia="Times New Roman" w:hAnsi="Times New Roman" w:cs="Times New Roman"/>
                <w:color w:val="000000" w:themeColor="text1"/>
                <w:sz w:val="24"/>
                <w:szCs w:val="24"/>
              </w:rPr>
              <w:br/>
              <w:t xml:space="preserve">(8) measuring </w:t>
            </w:r>
            <w:r w:rsidRPr="003F214F">
              <w:rPr>
                <w:rFonts w:ascii="Times New Roman" w:eastAsia="Times New Roman" w:hAnsi="Times New Roman" w:cs="Times New Roman"/>
                <w:color w:val="000000" w:themeColor="text1"/>
                <w:sz w:val="24"/>
                <w:szCs w:val="24"/>
              </w:rPr>
              <w:lastRenderedPageBreak/>
              <w:t>your waist with a tape</w:t>
            </w:r>
            <w:r w:rsidRPr="003F214F">
              <w:rPr>
                <w:rFonts w:ascii="Times New Roman" w:eastAsia="Times New Roman" w:hAnsi="Times New Roman" w:cs="Times New Roman"/>
                <w:color w:val="000000" w:themeColor="text1"/>
                <w:sz w:val="24"/>
                <w:szCs w:val="24"/>
              </w:rPr>
              <w:br/>
              <w:t>(9) Collect medications</w:t>
            </w:r>
            <w:r w:rsidRPr="003F214F">
              <w:rPr>
                <w:rFonts w:ascii="Times New Roman" w:eastAsia="Times New Roman" w:hAnsi="Times New Roman" w:cs="Times New Roman"/>
                <w:color w:val="000000" w:themeColor="text1"/>
                <w:sz w:val="24"/>
                <w:szCs w:val="24"/>
              </w:rPr>
              <w:br/>
            </w:r>
            <w:r w:rsidRPr="003F214F">
              <w:rPr>
                <w:rFonts w:ascii="Times New Roman" w:eastAsia="Times New Roman" w:hAnsi="Times New Roman" w:cs="Times New Roman"/>
                <w:color w:val="000000" w:themeColor="text1"/>
                <w:sz w:val="24"/>
                <w:szCs w:val="24"/>
              </w:rPr>
              <w:br/>
              <w:t>(10) Other (please specify)</w:t>
            </w:r>
          </w:p>
        </w:tc>
        <w:tc>
          <w:tcPr>
            <w:tcW w:w="1563" w:type="dxa"/>
            <w:tcBorders>
              <w:top w:val="nil"/>
              <w:left w:val="nil"/>
              <w:bottom w:val="single" w:sz="4" w:space="0" w:color="000000"/>
              <w:right w:val="single" w:sz="4" w:space="0" w:color="000000"/>
            </w:tcBorders>
            <w:shd w:val="clear" w:color="auto" w:fill="auto"/>
          </w:tcPr>
          <w:p w14:paraId="53DC190E"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lastRenderedPageBreak/>
              <w:t xml:space="preserve">Covered by: </w:t>
            </w:r>
            <w:r w:rsidRPr="003F214F">
              <w:rPr>
                <w:rFonts w:ascii="Times New Roman" w:eastAsia="Times New Roman" w:hAnsi="Times New Roman" w:cs="Times New Roman"/>
                <w:color w:val="000000" w:themeColor="text1"/>
                <w:sz w:val="24"/>
                <w:szCs w:val="24"/>
              </w:rPr>
              <w:t>(please choose the most used/relevant option)</w:t>
            </w:r>
            <w:r w:rsidRPr="003F214F">
              <w:rPr>
                <w:rFonts w:ascii="Times New Roman" w:eastAsia="Times New Roman" w:hAnsi="Times New Roman" w:cs="Times New Roman"/>
                <w:color w:val="000000" w:themeColor="text1"/>
                <w:sz w:val="24"/>
                <w:szCs w:val="24"/>
              </w:rPr>
              <w:br/>
              <w:t>(1) Free treatment</w:t>
            </w:r>
            <w:r w:rsidRPr="003F214F">
              <w:rPr>
                <w:rFonts w:ascii="Times New Roman" w:eastAsia="Times New Roman" w:hAnsi="Times New Roman" w:cs="Times New Roman"/>
                <w:color w:val="000000" w:themeColor="text1"/>
                <w:sz w:val="24"/>
                <w:szCs w:val="24"/>
              </w:rPr>
              <w:br/>
              <w:t>(2) Health insurance</w:t>
            </w:r>
            <w:r w:rsidRPr="003F214F">
              <w:rPr>
                <w:rFonts w:ascii="Times New Roman" w:eastAsia="Times New Roman" w:hAnsi="Times New Roman" w:cs="Times New Roman"/>
                <w:color w:val="000000" w:themeColor="text1"/>
                <w:sz w:val="24"/>
                <w:szCs w:val="24"/>
              </w:rPr>
              <w:br/>
              <w:t>(3) Own cash</w:t>
            </w:r>
            <w:r w:rsidRPr="003F214F">
              <w:rPr>
                <w:rFonts w:ascii="Times New Roman" w:eastAsia="Times New Roman" w:hAnsi="Times New Roman" w:cs="Times New Roman"/>
                <w:color w:val="000000" w:themeColor="text1"/>
                <w:sz w:val="24"/>
                <w:szCs w:val="24"/>
              </w:rPr>
              <w:br/>
              <w:t>(4) Parents support</w:t>
            </w:r>
            <w:r w:rsidRPr="003F214F">
              <w:rPr>
                <w:rFonts w:ascii="Times New Roman" w:eastAsia="Times New Roman" w:hAnsi="Times New Roman" w:cs="Times New Roman"/>
                <w:color w:val="000000" w:themeColor="text1"/>
                <w:sz w:val="24"/>
                <w:szCs w:val="24"/>
              </w:rPr>
              <w:br/>
              <w:t>(5) Other family support</w:t>
            </w:r>
            <w:r w:rsidRPr="003F214F">
              <w:rPr>
                <w:rFonts w:ascii="Times New Roman" w:eastAsia="Times New Roman" w:hAnsi="Times New Roman" w:cs="Times New Roman"/>
                <w:color w:val="000000" w:themeColor="text1"/>
                <w:sz w:val="24"/>
                <w:szCs w:val="24"/>
              </w:rPr>
              <w:br/>
              <w:t>(6) Had to work for provider</w:t>
            </w:r>
            <w:r w:rsidRPr="003F214F">
              <w:rPr>
                <w:rFonts w:ascii="Times New Roman" w:eastAsia="Times New Roman" w:hAnsi="Times New Roman" w:cs="Times New Roman"/>
                <w:color w:val="000000" w:themeColor="text1"/>
                <w:sz w:val="24"/>
                <w:szCs w:val="24"/>
              </w:rPr>
              <w:br/>
              <w:t xml:space="preserve">(7) Selling an </w:t>
            </w:r>
            <w:r w:rsidRPr="003F214F">
              <w:rPr>
                <w:rFonts w:ascii="Times New Roman" w:eastAsia="Times New Roman" w:hAnsi="Times New Roman" w:cs="Times New Roman"/>
                <w:color w:val="000000" w:themeColor="text1"/>
                <w:sz w:val="24"/>
                <w:szCs w:val="24"/>
              </w:rPr>
              <w:lastRenderedPageBreak/>
              <w:t>asset</w:t>
            </w:r>
            <w:r w:rsidRPr="003F214F">
              <w:rPr>
                <w:rFonts w:ascii="Times New Roman" w:eastAsia="Times New Roman" w:hAnsi="Times New Roman" w:cs="Times New Roman"/>
                <w:color w:val="000000" w:themeColor="text1"/>
                <w:sz w:val="24"/>
                <w:szCs w:val="24"/>
              </w:rPr>
              <w:br/>
              <w:t>(8) Took loan</w:t>
            </w:r>
            <w:r w:rsidRPr="003F214F">
              <w:rPr>
                <w:rFonts w:ascii="Times New Roman" w:eastAsia="Times New Roman" w:hAnsi="Times New Roman" w:cs="Times New Roman"/>
                <w:color w:val="000000" w:themeColor="text1"/>
                <w:sz w:val="24"/>
                <w:szCs w:val="24"/>
              </w:rPr>
              <w:br/>
              <w:t>(9) Got assistance</w:t>
            </w:r>
            <w:r w:rsidRPr="003F214F">
              <w:rPr>
                <w:rFonts w:ascii="Times New Roman" w:eastAsia="Times New Roman" w:hAnsi="Times New Roman" w:cs="Times New Roman"/>
                <w:color w:val="000000" w:themeColor="text1"/>
                <w:sz w:val="24"/>
                <w:szCs w:val="24"/>
              </w:rPr>
              <w:br/>
              <w:t>(10) Deferred by provider</w:t>
            </w:r>
            <w:r w:rsidRPr="003F214F">
              <w:rPr>
                <w:rFonts w:ascii="Times New Roman" w:eastAsia="Times New Roman" w:hAnsi="Times New Roman" w:cs="Times New Roman"/>
                <w:color w:val="000000" w:themeColor="text1"/>
                <w:sz w:val="24"/>
                <w:szCs w:val="24"/>
              </w:rPr>
              <w:br/>
              <w:t>(11) Other (please specify)</w:t>
            </w:r>
          </w:p>
        </w:tc>
      </w:tr>
      <w:tr w:rsidR="005B26A0" w:rsidRPr="00D50DF6" w14:paraId="7DA36EA2" w14:textId="77777777">
        <w:trPr>
          <w:trHeight w:val="1110"/>
        </w:trPr>
        <w:tc>
          <w:tcPr>
            <w:tcW w:w="1996" w:type="dxa"/>
            <w:tcBorders>
              <w:top w:val="nil"/>
              <w:left w:val="single" w:sz="4" w:space="0" w:color="000000"/>
              <w:bottom w:val="single" w:sz="4" w:space="0" w:color="000000"/>
              <w:right w:val="nil"/>
            </w:tcBorders>
            <w:shd w:val="clear" w:color="auto" w:fill="auto"/>
          </w:tcPr>
          <w:p w14:paraId="249B2319"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lastRenderedPageBreak/>
              <w:t>2.17 Hospital admissions</w:t>
            </w:r>
            <w:r w:rsidRPr="003F214F">
              <w:rPr>
                <w:rFonts w:ascii="Times New Roman" w:eastAsia="Times New Roman" w:hAnsi="Times New Roman" w:cs="Times New Roman"/>
                <w:color w:val="000000" w:themeColor="text1"/>
                <w:sz w:val="24"/>
                <w:szCs w:val="24"/>
              </w:rPr>
              <w:br/>
            </w:r>
            <w:r w:rsidRPr="003F214F">
              <w:rPr>
                <w:rFonts w:ascii="Times New Roman" w:eastAsia="Times New Roman" w:hAnsi="Times New Roman" w:cs="Times New Roman"/>
                <w:i/>
                <w:color w:val="000000" w:themeColor="text1"/>
                <w:sz w:val="24"/>
                <w:szCs w:val="24"/>
              </w:rPr>
              <w:t>(the patient has spent more than 24 hours in a bed/stretcher</w:t>
            </w:r>
            <w:r w:rsidRPr="003F214F">
              <w:rPr>
                <w:rFonts w:ascii="Times New Roman" w:eastAsia="Times New Roman" w:hAnsi="Times New Roman" w:cs="Times New Roman"/>
                <w:color w:val="000000" w:themeColor="text1"/>
                <w:sz w:val="24"/>
                <w:szCs w:val="24"/>
              </w:rPr>
              <w:t>)</w:t>
            </w:r>
          </w:p>
        </w:tc>
        <w:tc>
          <w:tcPr>
            <w:tcW w:w="1216" w:type="dxa"/>
            <w:tcBorders>
              <w:top w:val="nil"/>
              <w:left w:val="single" w:sz="8" w:space="0" w:color="000000"/>
              <w:bottom w:val="single" w:sz="4" w:space="0" w:color="000000"/>
              <w:right w:val="single" w:sz="4" w:space="0" w:color="000000"/>
            </w:tcBorders>
            <w:shd w:val="clear" w:color="auto" w:fill="auto"/>
          </w:tcPr>
          <w:p w14:paraId="6E9E4CEC"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232" w:type="dxa"/>
            <w:tcBorders>
              <w:top w:val="nil"/>
              <w:left w:val="nil"/>
              <w:bottom w:val="single" w:sz="4" w:space="0" w:color="000000"/>
              <w:right w:val="single" w:sz="4" w:space="0" w:color="000000"/>
            </w:tcBorders>
            <w:shd w:val="clear" w:color="auto" w:fill="auto"/>
          </w:tcPr>
          <w:p w14:paraId="49F9E794"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339" w:type="dxa"/>
            <w:tcBorders>
              <w:top w:val="nil"/>
              <w:left w:val="nil"/>
              <w:bottom w:val="single" w:sz="4" w:space="0" w:color="000000"/>
              <w:right w:val="single" w:sz="4" w:space="0" w:color="000000"/>
            </w:tcBorders>
            <w:shd w:val="clear" w:color="auto" w:fill="auto"/>
          </w:tcPr>
          <w:p w14:paraId="1335FDB2"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2004" w:type="dxa"/>
            <w:tcBorders>
              <w:top w:val="nil"/>
              <w:left w:val="nil"/>
              <w:bottom w:val="single" w:sz="4" w:space="0" w:color="000000"/>
              <w:right w:val="single" w:sz="4" w:space="0" w:color="000000"/>
            </w:tcBorders>
            <w:shd w:val="clear" w:color="auto" w:fill="auto"/>
          </w:tcPr>
          <w:p w14:paraId="195262D8"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563" w:type="dxa"/>
            <w:tcBorders>
              <w:top w:val="nil"/>
              <w:left w:val="nil"/>
              <w:bottom w:val="single" w:sz="4" w:space="0" w:color="000000"/>
              <w:right w:val="single" w:sz="4" w:space="0" w:color="000000"/>
            </w:tcBorders>
            <w:shd w:val="clear" w:color="auto" w:fill="auto"/>
          </w:tcPr>
          <w:p w14:paraId="08A6AF65"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r>
      <w:tr w:rsidR="005B26A0" w:rsidRPr="00D50DF6" w14:paraId="32AED37A" w14:textId="77777777">
        <w:trPr>
          <w:trHeight w:val="1200"/>
        </w:trPr>
        <w:tc>
          <w:tcPr>
            <w:tcW w:w="1996" w:type="dxa"/>
            <w:tcBorders>
              <w:top w:val="nil"/>
              <w:left w:val="single" w:sz="4" w:space="0" w:color="000000"/>
              <w:bottom w:val="single" w:sz="4" w:space="0" w:color="000000"/>
              <w:right w:val="nil"/>
            </w:tcBorders>
            <w:shd w:val="clear" w:color="auto" w:fill="auto"/>
          </w:tcPr>
          <w:p w14:paraId="01D83EDB"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2.18 Hospital admissions</w:t>
            </w:r>
            <w:r w:rsidRPr="003F214F">
              <w:rPr>
                <w:rFonts w:ascii="Times New Roman" w:eastAsia="Times New Roman" w:hAnsi="Times New Roman" w:cs="Times New Roman"/>
                <w:color w:val="000000" w:themeColor="text1"/>
                <w:sz w:val="24"/>
                <w:szCs w:val="24"/>
              </w:rPr>
              <w:br/>
            </w:r>
            <w:r w:rsidRPr="003F214F">
              <w:rPr>
                <w:rFonts w:ascii="Times New Roman" w:eastAsia="Times New Roman" w:hAnsi="Times New Roman" w:cs="Times New Roman"/>
                <w:i/>
                <w:color w:val="000000" w:themeColor="text1"/>
                <w:sz w:val="24"/>
                <w:szCs w:val="24"/>
              </w:rPr>
              <w:t>(the patient has spent less than</w:t>
            </w:r>
            <w:r w:rsidRPr="003F214F">
              <w:rPr>
                <w:rFonts w:ascii="Times New Roman" w:eastAsia="Times New Roman" w:hAnsi="Times New Roman" w:cs="Times New Roman"/>
                <w:i/>
                <w:color w:val="000000" w:themeColor="text1"/>
                <w:sz w:val="24"/>
                <w:szCs w:val="24"/>
              </w:rPr>
              <w:br/>
              <w:t>24 hours in a bed or stretcher, for example in an observation room, emergency room, or casualty room)</w:t>
            </w:r>
          </w:p>
        </w:tc>
        <w:tc>
          <w:tcPr>
            <w:tcW w:w="1216" w:type="dxa"/>
            <w:tcBorders>
              <w:top w:val="nil"/>
              <w:left w:val="single" w:sz="8" w:space="0" w:color="000000"/>
              <w:bottom w:val="single" w:sz="4" w:space="0" w:color="000000"/>
              <w:right w:val="single" w:sz="4" w:space="0" w:color="000000"/>
            </w:tcBorders>
            <w:shd w:val="clear" w:color="auto" w:fill="auto"/>
          </w:tcPr>
          <w:p w14:paraId="5FF010BA"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232" w:type="dxa"/>
            <w:tcBorders>
              <w:top w:val="nil"/>
              <w:left w:val="nil"/>
              <w:bottom w:val="single" w:sz="4" w:space="0" w:color="000000"/>
              <w:right w:val="single" w:sz="4" w:space="0" w:color="000000"/>
            </w:tcBorders>
            <w:shd w:val="clear" w:color="auto" w:fill="808080"/>
          </w:tcPr>
          <w:p w14:paraId="17BEA01E"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339" w:type="dxa"/>
            <w:tcBorders>
              <w:top w:val="nil"/>
              <w:left w:val="nil"/>
              <w:bottom w:val="single" w:sz="4" w:space="0" w:color="000000"/>
              <w:right w:val="single" w:sz="4" w:space="0" w:color="000000"/>
            </w:tcBorders>
            <w:shd w:val="clear" w:color="auto" w:fill="auto"/>
          </w:tcPr>
          <w:p w14:paraId="071162A3"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2004" w:type="dxa"/>
            <w:tcBorders>
              <w:top w:val="nil"/>
              <w:left w:val="nil"/>
              <w:bottom w:val="single" w:sz="4" w:space="0" w:color="000000"/>
              <w:right w:val="single" w:sz="4" w:space="0" w:color="000000"/>
            </w:tcBorders>
            <w:shd w:val="clear" w:color="auto" w:fill="auto"/>
          </w:tcPr>
          <w:p w14:paraId="4101C27C"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563" w:type="dxa"/>
            <w:tcBorders>
              <w:top w:val="nil"/>
              <w:left w:val="nil"/>
              <w:bottom w:val="single" w:sz="4" w:space="0" w:color="000000"/>
              <w:right w:val="single" w:sz="4" w:space="0" w:color="000000"/>
            </w:tcBorders>
            <w:shd w:val="clear" w:color="auto" w:fill="auto"/>
          </w:tcPr>
          <w:p w14:paraId="7B8EDC85"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r>
      <w:tr w:rsidR="005B26A0" w:rsidRPr="00D50DF6" w14:paraId="4F1A1A6D" w14:textId="77777777">
        <w:trPr>
          <w:trHeight w:val="585"/>
        </w:trPr>
        <w:tc>
          <w:tcPr>
            <w:tcW w:w="1996" w:type="dxa"/>
            <w:tcBorders>
              <w:top w:val="nil"/>
              <w:left w:val="single" w:sz="4" w:space="0" w:color="000000"/>
              <w:bottom w:val="single" w:sz="4" w:space="0" w:color="000000"/>
              <w:right w:val="nil"/>
            </w:tcBorders>
            <w:shd w:val="clear" w:color="auto" w:fill="auto"/>
          </w:tcPr>
          <w:p w14:paraId="77F3BE37"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2.19 Outpatients visit</w:t>
            </w:r>
          </w:p>
        </w:tc>
        <w:tc>
          <w:tcPr>
            <w:tcW w:w="1216" w:type="dxa"/>
            <w:tcBorders>
              <w:top w:val="nil"/>
              <w:left w:val="single" w:sz="8" w:space="0" w:color="000000"/>
              <w:bottom w:val="single" w:sz="4" w:space="0" w:color="000000"/>
              <w:right w:val="single" w:sz="4" w:space="0" w:color="000000"/>
            </w:tcBorders>
            <w:shd w:val="clear" w:color="auto" w:fill="auto"/>
          </w:tcPr>
          <w:p w14:paraId="5CD54E72"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232" w:type="dxa"/>
            <w:tcBorders>
              <w:top w:val="nil"/>
              <w:left w:val="nil"/>
              <w:bottom w:val="single" w:sz="4" w:space="0" w:color="000000"/>
              <w:right w:val="single" w:sz="4" w:space="0" w:color="000000"/>
            </w:tcBorders>
            <w:shd w:val="clear" w:color="auto" w:fill="808080"/>
          </w:tcPr>
          <w:p w14:paraId="7E2F5F06"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339" w:type="dxa"/>
            <w:tcBorders>
              <w:top w:val="nil"/>
              <w:left w:val="nil"/>
              <w:bottom w:val="single" w:sz="4" w:space="0" w:color="000000"/>
              <w:right w:val="single" w:sz="4" w:space="0" w:color="000000"/>
            </w:tcBorders>
            <w:shd w:val="clear" w:color="auto" w:fill="auto"/>
          </w:tcPr>
          <w:p w14:paraId="7A5D73CB"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2004" w:type="dxa"/>
            <w:tcBorders>
              <w:top w:val="nil"/>
              <w:left w:val="nil"/>
              <w:bottom w:val="single" w:sz="4" w:space="0" w:color="000000"/>
              <w:right w:val="single" w:sz="4" w:space="0" w:color="000000"/>
            </w:tcBorders>
            <w:shd w:val="clear" w:color="auto" w:fill="auto"/>
          </w:tcPr>
          <w:p w14:paraId="6E303472"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563" w:type="dxa"/>
            <w:tcBorders>
              <w:top w:val="nil"/>
              <w:left w:val="nil"/>
              <w:bottom w:val="single" w:sz="4" w:space="0" w:color="000000"/>
              <w:right w:val="single" w:sz="4" w:space="0" w:color="000000"/>
            </w:tcBorders>
            <w:shd w:val="clear" w:color="auto" w:fill="auto"/>
          </w:tcPr>
          <w:p w14:paraId="4A58E370"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r>
    </w:tbl>
    <w:p w14:paraId="3774A02A" w14:textId="77777777" w:rsidR="005B26A0" w:rsidRPr="003F214F" w:rsidRDefault="005B26A0">
      <w:pPr>
        <w:rPr>
          <w:rFonts w:ascii="Times New Roman" w:eastAsia="Times New Roman" w:hAnsi="Times New Roman" w:cs="Times New Roman"/>
          <w:color w:val="000000" w:themeColor="text1"/>
          <w:sz w:val="24"/>
          <w:szCs w:val="24"/>
        </w:rPr>
      </w:pPr>
    </w:p>
    <w:p w14:paraId="10313990" w14:textId="77777777" w:rsidR="005B26A0" w:rsidRPr="003F214F" w:rsidRDefault="00902CB0">
      <w:pPr>
        <w:rPr>
          <w:rFonts w:ascii="Times New Roman" w:eastAsia="Times New Roman" w:hAnsi="Times New Roman" w:cs="Times New Roman"/>
          <w:b/>
          <w:color w:val="000000" w:themeColor="text1"/>
          <w:sz w:val="24"/>
          <w:szCs w:val="24"/>
          <w:u w:val="single"/>
        </w:rPr>
      </w:pPr>
      <w:r w:rsidRPr="003F214F">
        <w:rPr>
          <w:rFonts w:ascii="Times New Roman" w:eastAsia="Times New Roman" w:hAnsi="Times New Roman" w:cs="Times New Roman"/>
          <w:b/>
          <w:color w:val="000000" w:themeColor="text1"/>
          <w:sz w:val="24"/>
          <w:szCs w:val="24"/>
          <w:u w:val="single"/>
        </w:rPr>
        <w:t>Section 2.C Non-hospital visits</w:t>
      </w:r>
    </w:p>
    <w:p w14:paraId="4B79F5AB"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 xml:space="preserve">2.20 </w:t>
      </w:r>
      <w:r w:rsidRPr="003F214F">
        <w:rPr>
          <w:rFonts w:ascii="Times New Roman" w:eastAsia="Times New Roman" w:hAnsi="Times New Roman" w:cs="Times New Roman"/>
          <w:color w:val="000000" w:themeColor="text1"/>
          <w:sz w:val="24"/>
          <w:szCs w:val="24"/>
        </w:rPr>
        <w:t xml:space="preserve">Think about the health care you received at places other than a hospital in the </w:t>
      </w:r>
      <w:r w:rsidRPr="003F214F">
        <w:rPr>
          <w:rFonts w:ascii="Times New Roman" w:eastAsia="Times New Roman" w:hAnsi="Times New Roman" w:cs="Times New Roman"/>
          <w:b/>
          <w:color w:val="000000" w:themeColor="text1"/>
          <w:sz w:val="24"/>
          <w:szCs w:val="24"/>
        </w:rPr>
        <w:t xml:space="preserve">[pre-COVID] </w:t>
      </w:r>
      <w:r w:rsidRPr="003F214F">
        <w:rPr>
          <w:rFonts w:ascii="Times New Roman" w:eastAsia="Times New Roman" w:hAnsi="Times New Roman" w:cs="Times New Roman"/>
          <w:color w:val="000000" w:themeColor="text1"/>
          <w:sz w:val="24"/>
          <w:szCs w:val="24"/>
        </w:rPr>
        <w:t xml:space="preserve">period </w:t>
      </w:r>
      <w:r w:rsidRPr="003F214F">
        <w:rPr>
          <w:rFonts w:ascii="Times New Roman" w:eastAsia="Times New Roman" w:hAnsi="Times New Roman" w:cs="Times New Roman"/>
          <w:b/>
          <w:color w:val="000000" w:themeColor="text1"/>
          <w:sz w:val="24"/>
          <w:szCs w:val="24"/>
          <w:u w:val="single"/>
        </w:rPr>
        <w:t>[SPECIFY MONTHS FROM …TO]</w:t>
      </w:r>
      <w:r w:rsidRPr="003F214F">
        <w:rPr>
          <w:rFonts w:ascii="Times New Roman" w:eastAsia="Times New Roman" w:hAnsi="Times New Roman" w:cs="Times New Roman"/>
          <w:color w:val="000000" w:themeColor="text1"/>
          <w:sz w:val="24"/>
          <w:szCs w:val="24"/>
        </w:rPr>
        <w:t xml:space="preserve">. Have you ever received </w:t>
      </w:r>
      <w:r w:rsidRPr="003F214F">
        <w:rPr>
          <w:rFonts w:ascii="Times New Roman" w:eastAsia="Times New Roman" w:hAnsi="Times New Roman" w:cs="Times New Roman"/>
          <w:b/>
          <w:color w:val="000000" w:themeColor="text1"/>
          <w:sz w:val="24"/>
          <w:szCs w:val="24"/>
        </w:rPr>
        <w:t>[during the pre COVID period]</w:t>
      </w:r>
      <w:r w:rsidRPr="003F214F">
        <w:rPr>
          <w:rFonts w:ascii="Times New Roman" w:eastAsia="Times New Roman" w:hAnsi="Times New Roman" w:cs="Times New Roman"/>
          <w:color w:val="000000" w:themeColor="text1"/>
          <w:sz w:val="24"/>
          <w:szCs w:val="24"/>
        </w:rPr>
        <w:t xml:space="preserve"> healthcare from one of the following: specialist doctor or surgeon, primary care doctor, nurse, pharmacist or dispensary, health educator, medical assistant/clinical officer, community health worker?</w:t>
      </w:r>
    </w:p>
    <w:p w14:paraId="20D28F58" w14:textId="77777777" w:rsidR="005B26A0" w:rsidRPr="003F214F" w:rsidRDefault="00902CB0">
      <w:pPr>
        <w:spacing w:after="0"/>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(a)YES</w:t>
      </w:r>
    </w:p>
    <w:p w14:paraId="48D1DDDD" w14:textId="77777777" w:rsidR="005B26A0" w:rsidRPr="003F214F" w:rsidRDefault="00902CB0">
      <w:pPr>
        <w:spacing w:after="0"/>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(b)NO</w:t>
      </w:r>
    </w:p>
    <w:p w14:paraId="36393849" w14:textId="77777777" w:rsidR="005B26A0" w:rsidRPr="003F214F" w:rsidRDefault="005B26A0">
      <w:pPr>
        <w:spacing w:after="0"/>
        <w:rPr>
          <w:rFonts w:ascii="Times New Roman" w:eastAsia="Times New Roman" w:hAnsi="Times New Roman" w:cs="Times New Roman"/>
          <w:i/>
          <w:color w:val="000000" w:themeColor="text1"/>
          <w:sz w:val="24"/>
          <w:szCs w:val="24"/>
        </w:rPr>
      </w:pPr>
    </w:p>
    <w:p w14:paraId="4C31098F"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If the reply to question 2.20 is YES, please answer 2.21, 2.22, 2.23, 2.24, 2.25, 2.26, </w:t>
      </w:r>
      <w:proofErr w:type="gramStart"/>
      <w:r w:rsidRPr="003F214F">
        <w:rPr>
          <w:rFonts w:ascii="Times New Roman" w:eastAsia="Times New Roman" w:hAnsi="Times New Roman" w:cs="Times New Roman"/>
          <w:color w:val="000000" w:themeColor="text1"/>
          <w:sz w:val="24"/>
          <w:szCs w:val="24"/>
        </w:rPr>
        <w:t>2.27</w:t>
      </w:r>
      <w:proofErr w:type="gramEnd"/>
    </w:p>
    <w:p w14:paraId="10487FE7"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If the reply is NO, please go to 2.30</w:t>
      </w:r>
    </w:p>
    <w:tbl>
      <w:tblPr>
        <w:tblStyle w:val="aa"/>
        <w:tblW w:w="9350" w:type="dxa"/>
        <w:tblLayout w:type="fixed"/>
        <w:tblLook w:val="0400" w:firstRow="0" w:lastRow="0" w:firstColumn="0" w:lastColumn="0" w:noHBand="0" w:noVBand="1"/>
      </w:tblPr>
      <w:tblGrid>
        <w:gridCol w:w="2586"/>
        <w:gridCol w:w="1101"/>
        <w:gridCol w:w="1038"/>
        <w:gridCol w:w="1049"/>
        <w:gridCol w:w="1883"/>
        <w:gridCol w:w="1693"/>
      </w:tblGrid>
      <w:tr w:rsidR="005B26A0" w:rsidRPr="00D50DF6" w14:paraId="20CDE8AC" w14:textId="77777777">
        <w:trPr>
          <w:trHeight w:val="300"/>
        </w:trPr>
        <w:tc>
          <w:tcPr>
            <w:tcW w:w="9350" w:type="dxa"/>
            <w:gridSpan w:val="6"/>
            <w:tcBorders>
              <w:top w:val="single" w:sz="4" w:space="0" w:color="000000"/>
              <w:left w:val="single" w:sz="4" w:space="0" w:color="000000"/>
              <w:bottom w:val="single" w:sz="4" w:space="0" w:color="000000"/>
              <w:right w:val="single" w:sz="4" w:space="0" w:color="000000"/>
            </w:tcBorders>
            <w:shd w:val="clear" w:color="auto" w:fill="auto"/>
            <w:vAlign w:val="bottom"/>
          </w:tcPr>
          <w:p w14:paraId="485F894C"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bookmarkStart w:id="83" w:name="_heading=h.39kk8xu" w:colFirst="0" w:colLast="0"/>
            <w:bookmarkEnd w:id="83"/>
            <w:r w:rsidRPr="003F214F">
              <w:rPr>
                <w:rFonts w:ascii="Times New Roman" w:eastAsia="Times New Roman" w:hAnsi="Times New Roman" w:cs="Times New Roman"/>
                <w:color w:val="000000" w:themeColor="text1"/>
                <w:sz w:val="24"/>
                <w:szCs w:val="24"/>
              </w:rPr>
              <w:t> </w:t>
            </w:r>
            <w:r w:rsidRPr="003F214F">
              <w:rPr>
                <w:rFonts w:ascii="Times New Roman" w:eastAsia="Times New Roman" w:hAnsi="Times New Roman" w:cs="Times New Roman"/>
                <w:b/>
                <w:color w:val="000000" w:themeColor="text1"/>
                <w:sz w:val="24"/>
                <w:szCs w:val="24"/>
              </w:rPr>
              <w:t xml:space="preserve">Think about the Non-Hospital visits you had in </w:t>
            </w:r>
            <w:r w:rsidRPr="003F214F">
              <w:rPr>
                <w:rFonts w:ascii="Times New Roman" w:eastAsia="Times New Roman" w:hAnsi="Times New Roman" w:cs="Times New Roman"/>
                <w:b/>
                <w:color w:val="000000" w:themeColor="text1"/>
                <w:sz w:val="24"/>
                <w:szCs w:val="24"/>
                <w:u w:val="single"/>
              </w:rPr>
              <w:t>the 3 months after COVID [SPECIFY MONTHS FROM …TO]</w:t>
            </w:r>
            <w:r w:rsidRPr="003F214F">
              <w:rPr>
                <w:rFonts w:ascii="Times New Roman" w:eastAsia="Times New Roman" w:hAnsi="Times New Roman" w:cs="Times New Roman"/>
                <w:b/>
                <w:color w:val="000000" w:themeColor="text1"/>
                <w:sz w:val="24"/>
                <w:szCs w:val="24"/>
              </w:rPr>
              <w:t xml:space="preserve"> :</w:t>
            </w:r>
          </w:p>
          <w:p w14:paraId="14231449"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r>
      <w:tr w:rsidR="005B26A0" w:rsidRPr="00D50DF6" w14:paraId="2F39A7B8" w14:textId="77777777">
        <w:trPr>
          <w:trHeight w:val="558"/>
        </w:trPr>
        <w:tc>
          <w:tcPr>
            <w:tcW w:w="2586" w:type="dxa"/>
            <w:tcBorders>
              <w:top w:val="nil"/>
              <w:left w:val="single" w:sz="4" w:space="0" w:color="000000"/>
              <w:bottom w:val="single" w:sz="4" w:space="0" w:color="000000"/>
              <w:right w:val="single" w:sz="4" w:space="0" w:color="000000"/>
            </w:tcBorders>
            <w:shd w:val="clear" w:color="auto" w:fill="auto"/>
            <w:vAlign w:val="bottom"/>
          </w:tcPr>
          <w:p w14:paraId="1663D226"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lastRenderedPageBreak/>
              <w:t>2.21 Specialist doctor or surgeon</w:t>
            </w:r>
          </w:p>
        </w:tc>
        <w:tc>
          <w:tcPr>
            <w:tcW w:w="1101" w:type="dxa"/>
            <w:tcBorders>
              <w:top w:val="nil"/>
              <w:left w:val="nil"/>
              <w:bottom w:val="single" w:sz="4" w:space="0" w:color="000000"/>
              <w:right w:val="single" w:sz="4" w:space="0" w:color="000000"/>
            </w:tcBorders>
            <w:shd w:val="clear" w:color="auto" w:fill="auto"/>
            <w:vAlign w:val="bottom"/>
          </w:tcPr>
          <w:p w14:paraId="0E81B01C"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Indicate number of visits</w:t>
            </w:r>
          </w:p>
        </w:tc>
        <w:tc>
          <w:tcPr>
            <w:tcW w:w="1038" w:type="dxa"/>
            <w:tcBorders>
              <w:top w:val="nil"/>
              <w:left w:val="nil"/>
              <w:bottom w:val="single" w:sz="4" w:space="0" w:color="000000"/>
              <w:right w:val="single" w:sz="4" w:space="0" w:color="000000"/>
            </w:tcBorders>
            <w:shd w:val="clear" w:color="auto" w:fill="auto"/>
            <w:vAlign w:val="bottom"/>
          </w:tcPr>
          <w:p w14:paraId="204DCD68"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Type</w:t>
            </w:r>
            <w:r w:rsidRPr="003F214F">
              <w:rPr>
                <w:rFonts w:ascii="Times New Roman" w:eastAsia="Times New Roman" w:hAnsi="Times New Roman" w:cs="Times New Roman"/>
                <w:color w:val="000000" w:themeColor="text1"/>
                <w:sz w:val="24"/>
                <w:szCs w:val="24"/>
              </w:rPr>
              <w:br/>
              <w:t>1 Public</w:t>
            </w:r>
            <w:r w:rsidRPr="003F214F">
              <w:rPr>
                <w:rFonts w:ascii="Times New Roman" w:eastAsia="Times New Roman" w:hAnsi="Times New Roman" w:cs="Times New Roman"/>
                <w:color w:val="000000" w:themeColor="text1"/>
                <w:sz w:val="24"/>
                <w:szCs w:val="24"/>
              </w:rPr>
              <w:br/>
              <w:t>2 Private for profit</w:t>
            </w:r>
            <w:r w:rsidRPr="003F214F">
              <w:rPr>
                <w:rFonts w:ascii="Times New Roman" w:eastAsia="Times New Roman" w:hAnsi="Times New Roman" w:cs="Times New Roman"/>
                <w:color w:val="000000" w:themeColor="text1"/>
                <w:sz w:val="24"/>
                <w:szCs w:val="24"/>
              </w:rPr>
              <w:br/>
              <w:t xml:space="preserve">3 Charity or NGO </w:t>
            </w:r>
          </w:p>
        </w:tc>
        <w:tc>
          <w:tcPr>
            <w:tcW w:w="1049" w:type="dxa"/>
            <w:tcBorders>
              <w:top w:val="nil"/>
              <w:left w:val="nil"/>
              <w:bottom w:val="single" w:sz="4" w:space="0" w:color="000000"/>
              <w:right w:val="single" w:sz="4" w:space="0" w:color="000000"/>
            </w:tcBorders>
            <w:shd w:val="clear" w:color="auto" w:fill="auto"/>
            <w:vAlign w:val="bottom"/>
          </w:tcPr>
          <w:p w14:paraId="63CDE133"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Total fees and charges</w:t>
            </w:r>
          </w:p>
        </w:tc>
        <w:tc>
          <w:tcPr>
            <w:tcW w:w="1883" w:type="dxa"/>
            <w:tcBorders>
              <w:top w:val="nil"/>
              <w:left w:val="nil"/>
              <w:bottom w:val="single" w:sz="4" w:space="0" w:color="000000"/>
              <w:right w:val="single" w:sz="4" w:space="0" w:color="000000"/>
            </w:tcBorders>
            <w:shd w:val="clear" w:color="auto" w:fill="auto"/>
            <w:vAlign w:val="bottom"/>
          </w:tcPr>
          <w:p w14:paraId="6C455A3C"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Please indicate reason:</w:t>
            </w:r>
            <w:r w:rsidRPr="003F214F">
              <w:rPr>
                <w:rFonts w:ascii="Times New Roman" w:eastAsia="Times New Roman" w:hAnsi="Times New Roman" w:cs="Times New Roman"/>
                <w:color w:val="000000" w:themeColor="text1"/>
                <w:sz w:val="24"/>
                <w:szCs w:val="24"/>
              </w:rPr>
              <w:br/>
            </w:r>
            <w:r w:rsidRPr="003F214F">
              <w:rPr>
                <w:rFonts w:ascii="Times New Roman" w:eastAsia="Times New Roman" w:hAnsi="Times New Roman" w:cs="Times New Roman"/>
                <w:b/>
                <w:i/>
                <w:color w:val="000000" w:themeColor="text1"/>
                <w:sz w:val="24"/>
                <w:szCs w:val="24"/>
              </w:rPr>
              <w:t>Diabetes-specific tests and medications:</w:t>
            </w:r>
            <w:r w:rsidRPr="003F214F">
              <w:rPr>
                <w:rFonts w:ascii="Times New Roman" w:eastAsia="Times New Roman" w:hAnsi="Times New Roman" w:cs="Times New Roman"/>
                <w:color w:val="000000" w:themeColor="text1"/>
                <w:sz w:val="24"/>
                <w:szCs w:val="24"/>
              </w:rPr>
              <w:br/>
              <w:t>(1) Urine test</w:t>
            </w:r>
            <w:r w:rsidRPr="003F214F">
              <w:rPr>
                <w:rFonts w:ascii="Times New Roman" w:eastAsia="Times New Roman" w:hAnsi="Times New Roman" w:cs="Times New Roman"/>
                <w:color w:val="000000" w:themeColor="text1"/>
                <w:sz w:val="24"/>
                <w:szCs w:val="24"/>
              </w:rPr>
              <w:br/>
              <w:t>(2) Test on your blood taken by needle</w:t>
            </w:r>
          </w:p>
          <w:p w14:paraId="3BA3A18A"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(3)finger-prick test for blood sugar</w:t>
            </w:r>
            <w:r w:rsidRPr="003F214F">
              <w:rPr>
                <w:rFonts w:ascii="Times New Roman" w:eastAsia="Times New Roman" w:hAnsi="Times New Roman" w:cs="Times New Roman"/>
                <w:color w:val="000000" w:themeColor="text1"/>
                <w:sz w:val="24"/>
                <w:szCs w:val="24"/>
              </w:rPr>
              <w:br/>
              <w:t>(3) Blood pressure measurement</w:t>
            </w:r>
            <w:r w:rsidRPr="003F214F">
              <w:rPr>
                <w:rFonts w:ascii="Times New Roman" w:eastAsia="Times New Roman" w:hAnsi="Times New Roman" w:cs="Times New Roman"/>
                <w:color w:val="000000" w:themeColor="text1"/>
                <w:sz w:val="24"/>
                <w:szCs w:val="24"/>
              </w:rPr>
              <w:br/>
              <w:t>(4) eye exam</w:t>
            </w:r>
            <w:r w:rsidRPr="003F214F">
              <w:rPr>
                <w:rFonts w:ascii="Times New Roman" w:eastAsia="Times New Roman" w:hAnsi="Times New Roman" w:cs="Times New Roman"/>
                <w:color w:val="000000" w:themeColor="text1"/>
                <w:sz w:val="24"/>
                <w:szCs w:val="24"/>
              </w:rPr>
              <w:br/>
              <w:t>(5) test of your feet for feeling</w:t>
            </w:r>
            <w:r w:rsidRPr="003F214F">
              <w:rPr>
                <w:rFonts w:ascii="Times New Roman" w:eastAsia="Times New Roman" w:hAnsi="Times New Roman" w:cs="Times New Roman"/>
                <w:color w:val="000000" w:themeColor="text1"/>
                <w:sz w:val="24"/>
                <w:szCs w:val="24"/>
              </w:rPr>
              <w:br/>
              <w:t>(6) taking your weight on a scale</w:t>
            </w:r>
            <w:r w:rsidRPr="003F214F">
              <w:rPr>
                <w:rFonts w:ascii="Times New Roman" w:eastAsia="Times New Roman" w:hAnsi="Times New Roman" w:cs="Times New Roman"/>
                <w:color w:val="000000" w:themeColor="text1"/>
                <w:sz w:val="24"/>
                <w:szCs w:val="24"/>
              </w:rPr>
              <w:br/>
              <w:t>(7) measuring your waist with a tape</w:t>
            </w:r>
            <w:r w:rsidRPr="003F214F">
              <w:rPr>
                <w:rFonts w:ascii="Times New Roman" w:eastAsia="Times New Roman" w:hAnsi="Times New Roman" w:cs="Times New Roman"/>
                <w:color w:val="000000" w:themeColor="text1"/>
                <w:sz w:val="24"/>
                <w:szCs w:val="24"/>
              </w:rPr>
              <w:br/>
              <w:t>(8) Collect medications</w:t>
            </w:r>
            <w:r w:rsidRPr="003F214F">
              <w:rPr>
                <w:rFonts w:ascii="Times New Roman" w:eastAsia="Times New Roman" w:hAnsi="Times New Roman" w:cs="Times New Roman"/>
                <w:color w:val="000000" w:themeColor="text1"/>
                <w:sz w:val="24"/>
                <w:szCs w:val="24"/>
              </w:rPr>
              <w:br/>
            </w:r>
            <w:r w:rsidRPr="003F214F">
              <w:rPr>
                <w:rFonts w:ascii="Times New Roman" w:eastAsia="Times New Roman" w:hAnsi="Times New Roman" w:cs="Times New Roman"/>
                <w:color w:val="000000" w:themeColor="text1"/>
                <w:sz w:val="24"/>
                <w:szCs w:val="24"/>
              </w:rPr>
              <w:br/>
              <w:t>(9) Other (please specify)</w:t>
            </w:r>
          </w:p>
        </w:tc>
        <w:tc>
          <w:tcPr>
            <w:tcW w:w="1693" w:type="dxa"/>
            <w:tcBorders>
              <w:top w:val="nil"/>
              <w:left w:val="nil"/>
              <w:bottom w:val="single" w:sz="4" w:space="0" w:color="000000"/>
              <w:right w:val="single" w:sz="4" w:space="0" w:color="000000"/>
            </w:tcBorders>
            <w:shd w:val="clear" w:color="auto" w:fill="auto"/>
            <w:vAlign w:val="bottom"/>
          </w:tcPr>
          <w:p w14:paraId="0F78FAC9"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 xml:space="preserve">Covered by: </w:t>
            </w:r>
            <w:r w:rsidRPr="003F214F">
              <w:rPr>
                <w:rFonts w:ascii="Times New Roman" w:eastAsia="Times New Roman" w:hAnsi="Times New Roman" w:cs="Times New Roman"/>
                <w:color w:val="000000" w:themeColor="text1"/>
                <w:sz w:val="24"/>
                <w:szCs w:val="24"/>
              </w:rPr>
              <w:t>(please choose the most used/relevant option)</w:t>
            </w:r>
            <w:r w:rsidRPr="003F214F">
              <w:rPr>
                <w:rFonts w:ascii="Times New Roman" w:eastAsia="Times New Roman" w:hAnsi="Times New Roman" w:cs="Times New Roman"/>
                <w:color w:val="000000" w:themeColor="text1"/>
                <w:sz w:val="24"/>
                <w:szCs w:val="24"/>
              </w:rPr>
              <w:br/>
              <w:t>(1) Free treatment</w:t>
            </w:r>
            <w:r w:rsidRPr="003F214F">
              <w:rPr>
                <w:rFonts w:ascii="Times New Roman" w:eastAsia="Times New Roman" w:hAnsi="Times New Roman" w:cs="Times New Roman"/>
                <w:color w:val="000000" w:themeColor="text1"/>
                <w:sz w:val="24"/>
                <w:szCs w:val="24"/>
              </w:rPr>
              <w:br/>
              <w:t>(2) Health insurance</w:t>
            </w:r>
            <w:r w:rsidRPr="003F214F">
              <w:rPr>
                <w:rFonts w:ascii="Times New Roman" w:eastAsia="Times New Roman" w:hAnsi="Times New Roman" w:cs="Times New Roman"/>
                <w:color w:val="000000" w:themeColor="text1"/>
                <w:sz w:val="24"/>
                <w:szCs w:val="24"/>
              </w:rPr>
              <w:br/>
              <w:t>(3) Own cash</w:t>
            </w:r>
            <w:r w:rsidRPr="003F214F">
              <w:rPr>
                <w:rFonts w:ascii="Times New Roman" w:eastAsia="Times New Roman" w:hAnsi="Times New Roman" w:cs="Times New Roman"/>
                <w:color w:val="000000" w:themeColor="text1"/>
                <w:sz w:val="24"/>
                <w:szCs w:val="24"/>
              </w:rPr>
              <w:br/>
              <w:t>(4) Parents support</w:t>
            </w:r>
            <w:r w:rsidRPr="003F214F">
              <w:rPr>
                <w:rFonts w:ascii="Times New Roman" w:eastAsia="Times New Roman" w:hAnsi="Times New Roman" w:cs="Times New Roman"/>
                <w:color w:val="000000" w:themeColor="text1"/>
                <w:sz w:val="24"/>
                <w:szCs w:val="24"/>
              </w:rPr>
              <w:br/>
              <w:t>(5) Other family support</w:t>
            </w:r>
            <w:r w:rsidRPr="003F214F">
              <w:rPr>
                <w:rFonts w:ascii="Times New Roman" w:eastAsia="Times New Roman" w:hAnsi="Times New Roman" w:cs="Times New Roman"/>
                <w:color w:val="000000" w:themeColor="text1"/>
                <w:sz w:val="24"/>
                <w:szCs w:val="24"/>
              </w:rPr>
              <w:br/>
              <w:t>(6) Had to work for provider</w:t>
            </w:r>
            <w:r w:rsidRPr="003F214F">
              <w:rPr>
                <w:rFonts w:ascii="Times New Roman" w:eastAsia="Times New Roman" w:hAnsi="Times New Roman" w:cs="Times New Roman"/>
                <w:color w:val="000000" w:themeColor="text1"/>
                <w:sz w:val="24"/>
                <w:szCs w:val="24"/>
              </w:rPr>
              <w:br/>
              <w:t>(7) Selling an asset</w:t>
            </w:r>
            <w:r w:rsidRPr="003F214F">
              <w:rPr>
                <w:rFonts w:ascii="Times New Roman" w:eastAsia="Times New Roman" w:hAnsi="Times New Roman" w:cs="Times New Roman"/>
                <w:color w:val="000000" w:themeColor="text1"/>
                <w:sz w:val="24"/>
                <w:szCs w:val="24"/>
              </w:rPr>
              <w:br/>
              <w:t>(8) Took loan</w:t>
            </w:r>
            <w:r w:rsidRPr="003F214F">
              <w:rPr>
                <w:rFonts w:ascii="Times New Roman" w:eastAsia="Times New Roman" w:hAnsi="Times New Roman" w:cs="Times New Roman"/>
                <w:color w:val="000000" w:themeColor="text1"/>
                <w:sz w:val="24"/>
                <w:szCs w:val="24"/>
              </w:rPr>
              <w:br/>
              <w:t>(9) Got assistance</w:t>
            </w:r>
            <w:r w:rsidRPr="003F214F">
              <w:rPr>
                <w:rFonts w:ascii="Times New Roman" w:eastAsia="Times New Roman" w:hAnsi="Times New Roman" w:cs="Times New Roman"/>
                <w:color w:val="000000" w:themeColor="text1"/>
                <w:sz w:val="24"/>
                <w:szCs w:val="24"/>
              </w:rPr>
              <w:br/>
              <w:t>(10) Deferred by provider</w:t>
            </w:r>
            <w:r w:rsidRPr="003F214F">
              <w:rPr>
                <w:rFonts w:ascii="Times New Roman" w:eastAsia="Times New Roman" w:hAnsi="Times New Roman" w:cs="Times New Roman"/>
                <w:color w:val="000000" w:themeColor="text1"/>
                <w:sz w:val="24"/>
                <w:szCs w:val="24"/>
              </w:rPr>
              <w:br/>
              <w:t>(11) Other (please specify)</w:t>
            </w:r>
          </w:p>
        </w:tc>
      </w:tr>
      <w:tr w:rsidR="005B26A0" w:rsidRPr="00D50DF6" w14:paraId="358FE885" w14:textId="77777777">
        <w:trPr>
          <w:trHeight w:val="300"/>
        </w:trPr>
        <w:tc>
          <w:tcPr>
            <w:tcW w:w="2586" w:type="dxa"/>
            <w:tcBorders>
              <w:top w:val="nil"/>
              <w:left w:val="single" w:sz="4" w:space="0" w:color="000000"/>
              <w:bottom w:val="single" w:sz="4" w:space="0" w:color="000000"/>
              <w:right w:val="single" w:sz="4" w:space="0" w:color="000000"/>
            </w:tcBorders>
            <w:shd w:val="clear" w:color="auto" w:fill="auto"/>
            <w:vAlign w:val="bottom"/>
          </w:tcPr>
          <w:p w14:paraId="51E4083F"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2.22 Primary care doctor</w:t>
            </w:r>
          </w:p>
        </w:tc>
        <w:tc>
          <w:tcPr>
            <w:tcW w:w="1101" w:type="dxa"/>
            <w:tcBorders>
              <w:top w:val="nil"/>
              <w:left w:val="nil"/>
              <w:bottom w:val="single" w:sz="4" w:space="0" w:color="000000"/>
              <w:right w:val="single" w:sz="4" w:space="0" w:color="000000"/>
            </w:tcBorders>
            <w:shd w:val="clear" w:color="auto" w:fill="auto"/>
            <w:vAlign w:val="bottom"/>
          </w:tcPr>
          <w:p w14:paraId="341D40E3"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038" w:type="dxa"/>
            <w:tcBorders>
              <w:top w:val="nil"/>
              <w:left w:val="nil"/>
              <w:bottom w:val="single" w:sz="4" w:space="0" w:color="000000"/>
              <w:right w:val="single" w:sz="4" w:space="0" w:color="000000"/>
            </w:tcBorders>
            <w:shd w:val="clear" w:color="auto" w:fill="auto"/>
            <w:vAlign w:val="bottom"/>
          </w:tcPr>
          <w:p w14:paraId="614F22CC"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049" w:type="dxa"/>
            <w:tcBorders>
              <w:top w:val="nil"/>
              <w:left w:val="nil"/>
              <w:bottom w:val="single" w:sz="4" w:space="0" w:color="000000"/>
              <w:right w:val="single" w:sz="4" w:space="0" w:color="000000"/>
            </w:tcBorders>
            <w:shd w:val="clear" w:color="auto" w:fill="auto"/>
            <w:vAlign w:val="bottom"/>
          </w:tcPr>
          <w:p w14:paraId="33F6E040"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883" w:type="dxa"/>
            <w:tcBorders>
              <w:top w:val="nil"/>
              <w:left w:val="nil"/>
              <w:bottom w:val="single" w:sz="4" w:space="0" w:color="000000"/>
              <w:right w:val="single" w:sz="4" w:space="0" w:color="000000"/>
            </w:tcBorders>
            <w:shd w:val="clear" w:color="auto" w:fill="auto"/>
            <w:vAlign w:val="bottom"/>
          </w:tcPr>
          <w:p w14:paraId="2105BF8F"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693" w:type="dxa"/>
            <w:tcBorders>
              <w:top w:val="nil"/>
              <w:left w:val="nil"/>
              <w:bottom w:val="single" w:sz="4" w:space="0" w:color="000000"/>
              <w:right w:val="single" w:sz="4" w:space="0" w:color="000000"/>
            </w:tcBorders>
            <w:shd w:val="clear" w:color="auto" w:fill="auto"/>
            <w:vAlign w:val="bottom"/>
          </w:tcPr>
          <w:p w14:paraId="74928F49"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r>
      <w:tr w:rsidR="005B26A0" w:rsidRPr="00D50DF6" w14:paraId="6FC59C8D" w14:textId="77777777">
        <w:trPr>
          <w:trHeight w:val="300"/>
        </w:trPr>
        <w:tc>
          <w:tcPr>
            <w:tcW w:w="2586" w:type="dxa"/>
            <w:tcBorders>
              <w:top w:val="nil"/>
              <w:left w:val="single" w:sz="4" w:space="0" w:color="000000"/>
              <w:bottom w:val="single" w:sz="4" w:space="0" w:color="000000"/>
              <w:right w:val="single" w:sz="4" w:space="0" w:color="000000"/>
            </w:tcBorders>
            <w:shd w:val="clear" w:color="auto" w:fill="auto"/>
            <w:vAlign w:val="bottom"/>
          </w:tcPr>
          <w:p w14:paraId="6CD7F9AD"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2.23 Nurse</w:t>
            </w:r>
          </w:p>
        </w:tc>
        <w:tc>
          <w:tcPr>
            <w:tcW w:w="1101" w:type="dxa"/>
            <w:tcBorders>
              <w:top w:val="nil"/>
              <w:left w:val="nil"/>
              <w:bottom w:val="single" w:sz="4" w:space="0" w:color="000000"/>
              <w:right w:val="single" w:sz="4" w:space="0" w:color="000000"/>
            </w:tcBorders>
            <w:shd w:val="clear" w:color="auto" w:fill="auto"/>
            <w:vAlign w:val="bottom"/>
          </w:tcPr>
          <w:p w14:paraId="34924700"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038" w:type="dxa"/>
            <w:tcBorders>
              <w:top w:val="nil"/>
              <w:left w:val="nil"/>
              <w:bottom w:val="single" w:sz="4" w:space="0" w:color="000000"/>
              <w:right w:val="single" w:sz="4" w:space="0" w:color="000000"/>
            </w:tcBorders>
            <w:shd w:val="clear" w:color="auto" w:fill="auto"/>
            <w:vAlign w:val="bottom"/>
          </w:tcPr>
          <w:p w14:paraId="6ABAAD3B"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049" w:type="dxa"/>
            <w:tcBorders>
              <w:top w:val="nil"/>
              <w:left w:val="nil"/>
              <w:bottom w:val="single" w:sz="4" w:space="0" w:color="000000"/>
              <w:right w:val="single" w:sz="4" w:space="0" w:color="000000"/>
            </w:tcBorders>
            <w:shd w:val="clear" w:color="auto" w:fill="auto"/>
            <w:vAlign w:val="bottom"/>
          </w:tcPr>
          <w:p w14:paraId="16948F4C"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883" w:type="dxa"/>
            <w:tcBorders>
              <w:top w:val="nil"/>
              <w:left w:val="nil"/>
              <w:bottom w:val="single" w:sz="4" w:space="0" w:color="000000"/>
              <w:right w:val="single" w:sz="4" w:space="0" w:color="000000"/>
            </w:tcBorders>
            <w:shd w:val="clear" w:color="auto" w:fill="auto"/>
            <w:vAlign w:val="bottom"/>
          </w:tcPr>
          <w:p w14:paraId="5C4A086F"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693" w:type="dxa"/>
            <w:tcBorders>
              <w:top w:val="nil"/>
              <w:left w:val="nil"/>
              <w:bottom w:val="single" w:sz="4" w:space="0" w:color="000000"/>
              <w:right w:val="single" w:sz="4" w:space="0" w:color="000000"/>
            </w:tcBorders>
            <w:shd w:val="clear" w:color="auto" w:fill="auto"/>
            <w:vAlign w:val="bottom"/>
          </w:tcPr>
          <w:p w14:paraId="1F328283"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r>
      <w:tr w:rsidR="005B26A0" w:rsidRPr="00D50DF6" w14:paraId="159D44C6" w14:textId="77777777">
        <w:trPr>
          <w:trHeight w:val="300"/>
        </w:trPr>
        <w:tc>
          <w:tcPr>
            <w:tcW w:w="2586" w:type="dxa"/>
            <w:tcBorders>
              <w:top w:val="nil"/>
              <w:left w:val="single" w:sz="4" w:space="0" w:color="000000"/>
              <w:bottom w:val="single" w:sz="4" w:space="0" w:color="000000"/>
              <w:right w:val="single" w:sz="4" w:space="0" w:color="000000"/>
            </w:tcBorders>
            <w:shd w:val="clear" w:color="auto" w:fill="auto"/>
            <w:vAlign w:val="bottom"/>
          </w:tcPr>
          <w:p w14:paraId="0B13B993"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2.24 Pharmacist or dispensary</w:t>
            </w:r>
          </w:p>
        </w:tc>
        <w:tc>
          <w:tcPr>
            <w:tcW w:w="1101" w:type="dxa"/>
            <w:tcBorders>
              <w:top w:val="nil"/>
              <w:left w:val="nil"/>
              <w:bottom w:val="single" w:sz="4" w:space="0" w:color="000000"/>
              <w:right w:val="single" w:sz="4" w:space="0" w:color="000000"/>
            </w:tcBorders>
            <w:shd w:val="clear" w:color="auto" w:fill="auto"/>
            <w:vAlign w:val="bottom"/>
          </w:tcPr>
          <w:p w14:paraId="0EC2E2B2"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038" w:type="dxa"/>
            <w:tcBorders>
              <w:top w:val="nil"/>
              <w:left w:val="nil"/>
              <w:bottom w:val="single" w:sz="4" w:space="0" w:color="000000"/>
              <w:right w:val="single" w:sz="4" w:space="0" w:color="000000"/>
            </w:tcBorders>
            <w:shd w:val="clear" w:color="auto" w:fill="auto"/>
            <w:vAlign w:val="bottom"/>
          </w:tcPr>
          <w:p w14:paraId="657F732B"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049" w:type="dxa"/>
            <w:tcBorders>
              <w:top w:val="nil"/>
              <w:left w:val="nil"/>
              <w:bottom w:val="single" w:sz="4" w:space="0" w:color="000000"/>
              <w:right w:val="single" w:sz="4" w:space="0" w:color="000000"/>
            </w:tcBorders>
            <w:shd w:val="clear" w:color="auto" w:fill="auto"/>
            <w:vAlign w:val="bottom"/>
          </w:tcPr>
          <w:p w14:paraId="657234C6"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883" w:type="dxa"/>
            <w:tcBorders>
              <w:top w:val="nil"/>
              <w:left w:val="nil"/>
              <w:bottom w:val="single" w:sz="4" w:space="0" w:color="000000"/>
              <w:right w:val="single" w:sz="4" w:space="0" w:color="000000"/>
            </w:tcBorders>
            <w:shd w:val="clear" w:color="auto" w:fill="auto"/>
            <w:vAlign w:val="bottom"/>
          </w:tcPr>
          <w:p w14:paraId="695F8F4E"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693" w:type="dxa"/>
            <w:tcBorders>
              <w:top w:val="nil"/>
              <w:left w:val="nil"/>
              <w:bottom w:val="single" w:sz="4" w:space="0" w:color="000000"/>
              <w:right w:val="single" w:sz="4" w:space="0" w:color="000000"/>
            </w:tcBorders>
            <w:shd w:val="clear" w:color="auto" w:fill="auto"/>
            <w:vAlign w:val="bottom"/>
          </w:tcPr>
          <w:p w14:paraId="12099B73"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r>
      <w:tr w:rsidR="005B26A0" w:rsidRPr="00D50DF6" w14:paraId="31E01C0D" w14:textId="77777777">
        <w:trPr>
          <w:trHeight w:val="600"/>
        </w:trPr>
        <w:tc>
          <w:tcPr>
            <w:tcW w:w="2586" w:type="dxa"/>
            <w:tcBorders>
              <w:top w:val="nil"/>
              <w:left w:val="single" w:sz="4" w:space="0" w:color="000000"/>
              <w:bottom w:val="single" w:sz="4" w:space="0" w:color="000000"/>
              <w:right w:val="single" w:sz="4" w:space="0" w:color="000000"/>
            </w:tcBorders>
            <w:shd w:val="clear" w:color="auto" w:fill="auto"/>
            <w:vAlign w:val="bottom"/>
          </w:tcPr>
          <w:p w14:paraId="4D642A09"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2.25 Health educator (e.g. diabetes educator)</w:t>
            </w:r>
          </w:p>
        </w:tc>
        <w:tc>
          <w:tcPr>
            <w:tcW w:w="1101" w:type="dxa"/>
            <w:tcBorders>
              <w:top w:val="nil"/>
              <w:left w:val="nil"/>
              <w:bottom w:val="single" w:sz="4" w:space="0" w:color="000000"/>
              <w:right w:val="single" w:sz="4" w:space="0" w:color="000000"/>
            </w:tcBorders>
            <w:shd w:val="clear" w:color="auto" w:fill="auto"/>
            <w:vAlign w:val="bottom"/>
          </w:tcPr>
          <w:p w14:paraId="16AD6766"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038" w:type="dxa"/>
            <w:tcBorders>
              <w:top w:val="nil"/>
              <w:left w:val="nil"/>
              <w:bottom w:val="single" w:sz="4" w:space="0" w:color="000000"/>
              <w:right w:val="single" w:sz="4" w:space="0" w:color="000000"/>
            </w:tcBorders>
            <w:shd w:val="clear" w:color="auto" w:fill="auto"/>
            <w:vAlign w:val="bottom"/>
          </w:tcPr>
          <w:p w14:paraId="15647C83"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049" w:type="dxa"/>
            <w:tcBorders>
              <w:top w:val="nil"/>
              <w:left w:val="nil"/>
              <w:bottom w:val="single" w:sz="4" w:space="0" w:color="000000"/>
              <w:right w:val="single" w:sz="4" w:space="0" w:color="000000"/>
            </w:tcBorders>
            <w:shd w:val="clear" w:color="auto" w:fill="auto"/>
            <w:vAlign w:val="bottom"/>
          </w:tcPr>
          <w:p w14:paraId="4B0979DE"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883" w:type="dxa"/>
            <w:tcBorders>
              <w:top w:val="nil"/>
              <w:left w:val="nil"/>
              <w:bottom w:val="single" w:sz="4" w:space="0" w:color="000000"/>
              <w:right w:val="single" w:sz="4" w:space="0" w:color="000000"/>
            </w:tcBorders>
            <w:shd w:val="clear" w:color="auto" w:fill="auto"/>
            <w:vAlign w:val="bottom"/>
          </w:tcPr>
          <w:p w14:paraId="4595100A"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693" w:type="dxa"/>
            <w:tcBorders>
              <w:top w:val="nil"/>
              <w:left w:val="nil"/>
              <w:bottom w:val="single" w:sz="4" w:space="0" w:color="000000"/>
              <w:right w:val="single" w:sz="4" w:space="0" w:color="000000"/>
            </w:tcBorders>
            <w:shd w:val="clear" w:color="auto" w:fill="auto"/>
            <w:vAlign w:val="bottom"/>
          </w:tcPr>
          <w:p w14:paraId="02953A09"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r>
      <w:tr w:rsidR="005B26A0" w:rsidRPr="00D50DF6" w14:paraId="55C06EFD" w14:textId="77777777">
        <w:trPr>
          <w:trHeight w:val="300"/>
        </w:trPr>
        <w:tc>
          <w:tcPr>
            <w:tcW w:w="2586" w:type="dxa"/>
            <w:tcBorders>
              <w:top w:val="nil"/>
              <w:left w:val="single" w:sz="4" w:space="0" w:color="000000"/>
              <w:bottom w:val="single" w:sz="4" w:space="0" w:color="000000"/>
              <w:right w:val="single" w:sz="4" w:space="0" w:color="000000"/>
            </w:tcBorders>
            <w:shd w:val="clear" w:color="auto" w:fill="auto"/>
            <w:vAlign w:val="bottom"/>
          </w:tcPr>
          <w:p w14:paraId="7DA0DBB7"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2.26 Medical assistant/clinical officer</w:t>
            </w:r>
          </w:p>
        </w:tc>
        <w:tc>
          <w:tcPr>
            <w:tcW w:w="1101" w:type="dxa"/>
            <w:tcBorders>
              <w:top w:val="nil"/>
              <w:left w:val="nil"/>
              <w:bottom w:val="single" w:sz="4" w:space="0" w:color="000000"/>
              <w:right w:val="single" w:sz="4" w:space="0" w:color="000000"/>
            </w:tcBorders>
            <w:shd w:val="clear" w:color="auto" w:fill="auto"/>
            <w:vAlign w:val="bottom"/>
          </w:tcPr>
          <w:p w14:paraId="1F19E6C8"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1038" w:type="dxa"/>
            <w:tcBorders>
              <w:top w:val="nil"/>
              <w:left w:val="nil"/>
              <w:bottom w:val="single" w:sz="4" w:space="0" w:color="000000"/>
              <w:right w:val="single" w:sz="4" w:space="0" w:color="000000"/>
            </w:tcBorders>
            <w:shd w:val="clear" w:color="auto" w:fill="auto"/>
            <w:vAlign w:val="bottom"/>
          </w:tcPr>
          <w:p w14:paraId="3FB73E54"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1049" w:type="dxa"/>
            <w:tcBorders>
              <w:top w:val="nil"/>
              <w:left w:val="nil"/>
              <w:bottom w:val="single" w:sz="4" w:space="0" w:color="000000"/>
              <w:right w:val="single" w:sz="4" w:space="0" w:color="000000"/>
            </w:tcBorders>
            <w:shd w:val="clear" w:color="auto" w:fill="auto"/>
            <w:vAlign w:val="bottom"/>
          </w:tcPr>
          <w:p w14:paraId="73DEF4C7"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1883" w:type="dxa"/>
            <w:tcBorders>
              <w:top w:val="nil"/>
              <w:left w:val="nil"/>
              <w:bottom w:val="single" w:sz="4" w:space="0" w:color="000000"/>
              <w:right w:val="single" w:sz="4" w:space="0" w:color="000000"/>
            </w:tcBorders>
            <w:shd w:val="clear" w:color="auto" w:fill="auto"/>
            <w:vAlign w:val="bottom"/>
          </w:tcPr>
          <w:p w14:paraId="4B617572"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1693" w:type="dxa"/>
            <w:tcBorders>
              <w:top w:val="nil"/>
              <w:left w:val="nil"/>
              <w:bottom w:val="single" w:sz="4" w:space="0" w:color="000000"/>
              <w:right w:val="single" w:sz="4" w:space="0" w:color="000000"/>
            </w:tcBorders>
            <w:shd w:val="clear" w:color="auto" w:fill="auto"/>
            <w:vAlign w:val="bottom"/>
          </w:tcPr>
          <w:p w14:paraId="74E379B1"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r>
      <w:tr w:rsidR="005B26A0" w:rsidRPr="00D50DF6" w14:paraId="3E69A008" w14:textId="77777777">
        <w:trPr>
          <w:trHeight w:val="300"/>
        </w:trPr>
        <w:tc>
          <w:tcPr>
            <w:tcW w:w="2586" w:type="dxa"/>
            <w:tcBorders>
              <w:top w:val="nil"/>
              <w:left w:val="single" w:sz="4" w:space="0" w:color="000000"/>
              <w:bottom w:val="single" w:sz="4" w:space="0" w:color="000000"/>
              <w:right w:val="single" w:sz="4" w:space="0" w:color="000000"/>
            </w:tcBorders>
            <w:shd w:val="clear" w:color="auto" w:fill="auto"/>
            <w:vAlign w:val="bottom"/>
          </w:tcPr>
          <w:p w14:paraId="526ECB22"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2.27 Community health worker</w:t>
            </w:r>
          </w:p>
        </w:tc>
        <w:tc>
          <w:tcPr>
            <w:tcW w:w="1101" w:type="dxa"/>
            <w:tcBorders>
              <w:top w:val="nil"/>
              <w:left w:val="nil"/>
              <w:bottom w:val="single" w:sz="4" w:space="0" w:color="000000"/>
              <w:right w:val="single" w:sz="4" w:space="0" w:color="000000"/>
            </w:tcBorders>
            <w:shd w:val="clear" w:color="auto" w:fill="auto"/>
            <w:vAlign w:val="bottom"/>
          </w:tcPr>
          <w:p w14:paraId="7F73AE6A"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038" w:type="dxa"/>
            <w:tcBorders>
              <w:top w:val="nil"/>
              <w:left w:val="nil"/>
              <w:bottom w:val="single" w:sz="4" w:space="0" w:color="000000"/>
              <w:right w:val="single" w:sz="4" w:space="0" w:color="000000"/>
            </w:tcBorders>
            <w:shd w:val="clear" w:color="auto" w:fill="auto"/>
            <w:vAlign w:val="bottom"/>
          </w:tcPr>
          <w:p w14:paraId="13F71B43"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049" w:type="dxa"/>
            <w:tcBorders>
              <w:top w:val="nil"/>
              <w:left w:val="nil"/>
              <w:bottom w:val="single" w:sz="4" w:space="0" w:color="000000"/>
              <w:right w:val="single" w:sz="4" w:space="0" w:color="000000"/>
            </w:tcBorders>
            <w:shd w:val="clear" w:color="auto" w:fill="auto"/>
            <w:vAlign w:val="bottom"/>
          </w:tcPr>
          <w:p w14:paraId="09DD8B78"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883" w:type="dxa"/>
            <w:tcBorders>
              <w:top w:val="nil"/>
              <w:left w:val="nil"/>
              <w:bottom w:val="single" w:sz="4" w:space="0" w:color="000000"/>
              <w:right w:val="single" w:sz="4" w:space="0" w:color="000000"/>
            </w:tcBorders>
            <w:shd w:val="clear" w:color="auto" w:fill="auto"/>
            <w:vAlign w:val="bottom"/>
          </w:tcPr>
          <w:p w14:paraId="133C41EE"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693" w:type="dxa"/>
            <w:tcBorders>
              <w:top w:val="nil"/>
              <w:left w:val="nil"/>
              <w:bottom w:val="single" w:sz="4" w:space="0" w:color="000000"/>
              <w:right w:val="single" w:sz="4" w:space="0" w:color="000000"/>
            </w:tcBorders>
            <w:shd w:val="clear" w:color="auto" w:fill="auto"/>
            <w:vAlign w:val="bottom"/>
          </w:tcPr>
          <w:p w14:paraId="09B9F7F1"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r>
    </w:tbl>
    <w:p w14:paraId="752D37AF" w14:textId="77777777" w:rsidR="005B26A0" w:rsidRPr="003F214F" w:rsidRDefault="005B26A0">
      <w:pPr>
        <w:spacing w:after="200" w:line="276" w:lineRule="auto"/>
        <w:rPr>
          <w:rFonts w:ascii="Times New Roman" w:eastAsia="Times New Roman" w:hAnsi="Times New Roman" w:cs="Times New Roman"/>
          <w:color w:val="000000" w:themeColor="text1"/>
          <w:sz w:val="24"/>
          <w:szCs w:val="24"/>
        </w:rPr>
      </w:pPr>
    </w:p>
    <w:p w14:paraId="62BE1A2D" w14:textId="77777777" w:rsidR="005B26A0" w:rsidRPr="003F214F" w:rsidRDefault="00902CB0">
      <w:pPr>
        <w:spacing w:after="200" w:line="276"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lastRenderedPageBreak/>
        <w:t>2.30</w:t>
      </w:r>
      <w:r w:rsidRPr="003F214F">
        <w:rPr>
          <w:rFonts w:ascii="Times New Roman" w:eastAsia="Times New Roman" w:hAnsi="Times New Roman" w:cs="Times New Roman"/>
          <w:color w:val="000000" w:themeColor="text1"/>
          <w:sz w:val="24"/>
          <w:szCs w:val="24"/>
        </w:rPr>
        <w:t xml:space="preserve"> During the 3 months in the </w:t>
      </w:r>
      <w:r w:rsidRPr="003F214F">
        <w:rPr>
          <w:rFonts w:ascii="Times New Roman" w:eastAsia="Times New Roman" w:hAnsi="Times New Roman" w:cs="Times New Roman"/>
          <w:b/>
          <w:color w:val="000000" w:themeColor="text1"/>
          <w:sz w:val="24"/>
          <w:szCs w:val="24"/>
        </w:rPr>
        <w:t>[PRE-COVID]</w:t>
      </w:r>
      <w:r w:rsidRPr="003F214F">
        <w:rPr>
          <w:rFonts w:ascii="Times New Roman" w:eastAsia="Times New Roman" w:hAnsi="Times New Roman" w:cs="Times New Roman"/>
          <w:color w:val="000000" w:themeColor="text1"/>
          <w:sz w:val="24"/>
          <w:szCs w:val="24"/>
        </w:rPr>
        <w:t xml:space="preserve"> period </w:t>
      </w:r>
      <w:r w:rsidRPr="003F214F">
        <w:rPr>
          <w:rFonts w:ascii="Times New Roman" w:eastAsia="Times New Roman" w:hAnsi="Times New Roman" w:cs="Times New Roman"/>
          <w:b/>
          <w:color w:val="000000" w:themeColor="text1"/>
          <w:sz w:val="24"/>
          <w:szCs w:val="24"/>
          <w:u w:val="single"/>
        </w:rPr>
        <w:t>[SPECIFY MONTHS FROM …TO</w:t>
      </w:r>
      <w:proofErr w:type="gramStart"/>
      <w:r w:rsidRPr="003F214F">
        <w:rPr>
          <w:rFonts w:ascii="Times New Roman" w:eastAsia="Times New Roman" w:hAnsi="Times New Roman" w:cs="Times New Roman"/>
          <w:b/>
          <w:color w:val="000000" w:themeColor="text1"/>
          <w:sz w:val="24"/>
          <w:szCs w:val="24"/>
          <w:u w:val="single"/>
        </w:rPr>
        <w:t>]</w:t>
      </w:r>
      <w:r w:rsidRPr="003F214F">
        <w:rPr>
          <w:rFonts w:ascii="Times New Roman" w:eastAsia="Times New Roman" w:hAnsi="Times New Roman" w:cs="Times New Roman"/>
          <w:b/>
          <w:color w:val="000000" w:themeColor="text1"/>
          <w:sz w:val="24"/>
          <w:szCs w:val="24"/>
        </w:rPr>
        <w:t xml:space="preserve"> </w:t>
      </w:r>
      <w:r w:rsidRPr="003F214F">
        <w:rPr>
          <w:rFonts w:ascii="Times New Roman" w:eastAsia="Times New Roman" w:hAnsi="Times New Roman" w:cs="Times New Roman"/>
          <w:color w:val="000000" w:themeColor="text1"/>
          <w:sz w:val="24"/>
          <w:szCs w:val="24"/>
        </w:rPr>
        <w:t>,</w:t>
      </w:r>
      <w:proofErr w:type="gramEnd"/>
      <w:r w:rsidRPr="003F214F">
        <w:rPr>
          <w:rFonts w:ascii="Times New Roman" w:eastAsia="Times New Roman" w:hAnsi="Times New Roman" w:cs="Times New Roman"/>
          <w:color w:val="000000" w:themeColor="text1"/>
          <w:sz w:val="24"/>
          <w:szCs w:val="24"/>
        </w:rPr>
        <w:t xml:space="preserve"> did you/[person]  visit a traditional healer’s or faith dwelling?</w:t>
      </w:r>
    </w:p>
    <w:tbl>
      <w:tblPr>
        <w:tblStyle w:val="ab"/>
        <w:tblW w:w="8306" w:type="dxa"/>
        <w:tblInd w:w="720" w:type="dxa"/>
        <w:tblBorders>
          <w:top w:val="nil"/>
          <w:left w:val="nil"/>
          <w:bottom w:val="nil"/>
          <w:right w:val="nil"/>
          <w:insideH w:val="nil"/>
          <w:insideV w:val="nil"/>
        </w:tblBorders>
        <w:tblLayout w:type="fixed"/>
        <w:tblLook w:val="0400" w:firstRow="0" w:lastRow="0" w:firstColumn="0" w:lastColumn="0" w:noHBand="0" w:noVBand="1"/>
      </w:tblPr>
      <w:tblGrid>
        <w:gridCol w:w="7965"/>
        <w:gridCol w:w="341"/>
      </w:tblGrid>
      <w:tr w:rsidR="005B26A0" w:rsidRPr="00D50DF6" w14:paraId="1E518382" w14:textId="77777777">
        <w:tc>
          <w:tcPr>
            <w:tcW w:w="7965" w:type="dxa"/>
          </w:tcPr>
          <w:p w14:paraId="31FF15E0"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YES</w:t>
            </w:r>
          </w:p>
        </w:tc>
        <w:tc>
          <w:tcPr>
            <w:tcW w:w="341" w:type="dxa"/>
          </w:tcPr>
          <w:p w14:paraId="21F710F0" w14:textId="77777777" w:rsidR="005B26A0" w:rsidRPr="003F214F" w:rsidRDefault="005B26A0">
            <w:pPr>
              <w:rPr>
                <w:rFonts w:ascii="Times New Roman" w:eastAsia="Times New Roman" w:hAnsi="Times New Roman" w:cs="Times New Roman"/>
                <w:color w:val="000000" w:themeColor="text1"/>
                <w:sz w:val="24"/>
                <w:szCs w:val="24"/>
              </w:rPr>
            </w:pPr>
          </w:p>
        </w:tc>
      </w:tr>
      <w:tr w:rsidR="005B26A0" w:rsidRPr="00D50DF6" w14:paraId="51971F2D" w14:textId="77777777">
        <w:tc>
          <w:tcPr>
            <w:tcW w:w="7965" w:type="dxa"/>
          </w:tcPr>
          <w:p w14:paraId="382ECE2C"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NO</w:t>
            </w:r>
          </w:p>
          <w:p w14:paraId="76A82D72" w14:textId="77777777" w:rsidR="005B26A0" w:rsidRPr="003F214F" w:rsidRDefault="005B26A0">
            <w:pPr>
              <w:rPr>
                <w:rFonts w:ascii="Times New Roman" w:eastAsia="Times New Roman" w:hAnsi="Times New Roman" w:cs="Times New Roman"/>
                <w:color w:val="000000" w:themeColor="text1"/>
                <w:sz w:val="24"/>
                <w:szCs w:val="24"/>
              </w:rPr>
            </w:pPr>
          </w:p>
        </w:tc>
        <w:tc>
          <w:tcPr>
            <w:tcW w:w="341" w:type="dxa"/>
          </w:tcPr>
          <w:p w14:paraId="2CE468D9" w14:textId="77777777" w:rsidR="005B26A0" w:rsidRPr="003F214F" w:rsidRDefault="005B26A0">
            <w:pPr>
              <w:rPr>
                <w:rFonts w:ascii="Times New Roman" w:eastAsia="Times New Roman" w:hAnsi="Times New Roman" w:cs="Times New Roman"/>
                <w:color w:val="000000" w:themeColor="text1"/>
                <w:sz w:val="24"/>
                <w:szCs w:val="24"/>
              </w:rPr>
            </w:pPr>
          </w:p>
        </w:tc>
      </w:tr>
    </w:tbl>
    <w:p w14:paraId="2D93F317"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If the reply is YES, please answer question 2.31</w:t>
      </w:r>
    </w:p>
    <w:p w14:paraId="1FE188DB"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If the reply is NO, please go to question 2.32.</w:t>
      </w:r>
    </w:p>
    <w:p w14:paraId="2A4C08AF" w14:textId="77777777" w:rsidR="005B26A0" w:rsidRPr="003F214F" w:rsidRDefault="005B26A0">
      <w:pPr>
        <w:rPr>
          <w:rFonts w:ascii="Times New Roman" w:eastAsia="Times New Roman" w:hAnsi="Times New Roman" w:cs="Times New Roman"/>
          <w:color w:val="000000" w:themeColor="text1"/>
          <w:sz w:val="24"/>
          <w:szCs w:val="24"/>
        </w:rPr>
      </w:pPr>
    </w:p>
    <w:tbl>
      <w:tblPr>
        <w:tblStyle w:val="ac"/>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10"/>
        <w:gridCol w:w="1056"/>
        <w:gridCol w:w="1003"/>
        <w:gridCol w:w="1376"/>
        <w:gridCol w:w="1998"/>
      </w:tblGrid>
      <w:tr w:rsidR="005B26A0" w:rsidRPr="00D50DF6" w14:paraId="6768A6C4" w14:textId="77777777">
        <w:trPr>
          <w:trHeight w:val="3251"/>
        </w:trPr>
        <w:tc>
          <w:tcPr>
            <w:tcW w:w="4910" w:type="dxa"/>
            <w:shd w:val="clear" w:color="auto" w:fill="auto"/>
            <w:vAlign w:val="bottom"/>
          </w:tcPr>
          <w:p w14:paraId="41F5F438" w14:textId="77777777" w:rsidR="005B26A0" w:rsidRPr="003F214F" w:rsidRDefault="005B26A0">
            <w:pPr>
              <w:spacing w:after="0" w:line="240" w:lineRule="auto"/>
              <w:rPr>
                <w:rFonts w:ascii="Times New Roman" w:eastAsia="Times New Roman" w:hAnsi="Times New Roman" w:cs="Times New Roman"/>
                <w:b/>
                <w:color w:val="000000" w:themeColor="text1"/>
                <w:sz w:val="24"/>
                <w:szCs w:val="24"/>
              </w:rPr>
            </w:pPr>
          </w:p>
        </w:tc>
        <w:tc>
          <w:tcPr>
            <w:tcW w:w="1056" w:type="dxa"/>
            <w:shd w:val="clear" w:color="auto" w:fill="auto"/>
            <w:vAlign w:val="bottom"/>
          </w:tcPr>
          <w:p w14:paraId="13A6EF99"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Indicate number of visits</w:t>
            </w:r>
          </w:p>
        </w:tc>
        <w:tc>
          <w:tcPr>
            <w:tcW w:w="1003" w:type="dxa"/>
            <w:shd w:val="clear" w:color="auto" w:fill="auto"/>
            <w:vAlign w:val="bottom"/>
          </w:tcPr>
          <w:p w14:paraId="06427F9A"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Total fees and charges</w:t>
            </w:r>
          </w:p>
        </w:tc>
        <w:tc>
          <w:tcPr>
            <w:tcW w:w="1376" w:type="dxa"/>
            <w:shd w:val="clear" w:color="auto" w:fill="auto"/>
            <w:vAlign w:val="bottom"/>
          </w:tcPr>
          <w:p w14:paraId="4025E135"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Please indicate reason:</w:t>
            </w:r>
            <w:r w:rsidRPr="003F214F">
              <w:rPr>
                <w:rFonts w:ascii="Times New Roman" w:eastAsia="Times New Roman" w:hAnsi="Times New Roman" w:cs="Times New Roman"/>
                <w:color w:val="000000" w:themeColor="text1"/>
                <w:sz w:val="24"/>
                <w:szCs w:val="24"/>
              </w:rPr>
              <w:br/>
              <w:t>(1) Treatment</w:t>
            </w:r>
            <w:r w:rsidRPr="003F214F">
              <w:rPr>
                <w:rFonts w:ascii="Times New Roman" w:eastAsia="Times New Roman" w:hAnsi="Times New Roman" w:cs="Times New Roman"/>
                <w:color w:val="000000" w:themeColor="text1"/>
                <w:sz w:val="24"/>
                <w:szCs w:val="24"/>
              </w:rPr>
              <w:br/>
              <w:t>(2) Collect medications</w:t>
            </w:r>
            <w:r w:rsidRPr="003F214F">
              <w:rPr>
                <w:rFonts w:ascii="Times New Roman" w:eastAsia="Times New Roman" w:hAnsi="Times New Roman" w:cs="Times New Roman"/>
                <w:color w:val="000000" w:themeColor="text1"/>
                <w:sz w:val="24"/>
                <w:szCs w:val="24"/>
              </w:rPr>
              <w:br/>
              <w:t>(3) Spiritual healing</w:t>
            </w:r>
          </w:p>
          <w:p w14:paraId="083D72D1"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(4) Other (please specify)</w:t>
            </w:r>
          </w:p>
        </w:tc>
        <w:tc>
          <w:tcPr>
            <w:tcW w:w="1998" w:type="dxa"/>
            <w:shd w:val="clear" w:color="auto" w:fill="auto"/>
            <w:vAlign w:val="bottom"/>
          </w:tcPr>
          <w:p w14:paraId="386A771F"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 xml:space="preserve">Covered by: </w:t>
            </w:r>
            <w:r w:rsidRPr="003F214F">
              <w:rPr>
                <w:rFonts w:ascii="Times New Roman" w:eastAsia="Times New Roman" w:hAnsi="Times New Roman" w:cs="Times New Roman"/>
                <w:color w:val="000000" w:themeColor="text1"/>
                <w:sz w:val="24"/>
                <w:szCs w:val="24"/>
              </w:rPr>
              <w:t>(please choose the most used/relevant option)</w:t>
            </w:r>
            <w:r w:rsidRPr="003F214F">
              <w:rPr>
                <w:rFonts w:ascii="Times New Roman" w:eastAsia="Times New Roman" w:hAnsi="Times New Roman" w:cs="Times New Roman"/>
                <w:color w:val="000000" w:themeColor="text1"/>
                <w:sz w:val="24"/>
                <w:szCs w:val="24"/>
              </w:rPr>
              <w:br/>
              <w:t>(1) Free treatment</w:t>
            </w:r>
            <w:r w:rsidRPr="003F214F">
              <w:rPr>
                <w:rFonts w:ascii="Times New Roman" w:eastAsia="Times New Roman" w:hAnsi="Times New Roman" w:cs="Times New Roman"/>
                <w:color w:val="000000" w:themeColor="text1"/>
                <w:sz w:val="24"/>
                <w:szCs w:val="24"/>
              </w:rPr>
              <w:br/>
              <w:t>(3) Own cash</w:t>
            </w:r>
            <w:r w:rsidRPr="003F214F">
              <w:rPr>
                <w:rFonts w:ascii="Times New Roman" w:eastAsia="Times New Roman" w:hAnsi="Times New Roman" w:cs="Times New Roman"/>
                <w:color w:val="000000" w:themeColor="text1"/>
                <w:sz w:val="24"/>
                <w:szCs w:val="24"/>
              </w:rPr>
              <w:br/>
              <w:t>(4) Parents support</w:t>
            </w:r>
            <w:r w:rsidRPr="003F214F">
              <w:rPr>
                <w:rFonts w:ascii="Times New Roman" w:eastAsia="Times New Roman" w:hAnsi="Times New Roman" w:cs="Times New Roman"/>
                <w:color w:val="000000" w:themeColor="text1"/>
                <w:sz w:val="24"/>
                <w:szCs w:val="24"/>
              </w:rPr>
              <w:br/>
              <w:t>(5) Other family support</w:t>
            </w:r>
            <w:r w:rsidRPr="003F214F">
              <w:rPr>
                <w:rFonts w:ascii="Times New Roman" w:eastAsia="Times New Roman" w:hAnsi="Times New Roman" w:cs="Times New Roman"/>
                <w:color w:val="000000" w:themeColor="text1"/>
                <w:sz w:val="24"/>
                <w:szCs w:val="24"/>
              </w:rPr>
              <w:br/>
              <w:t>(6) Had to work for provider</w:t>
            </w:r>
            <w:r w:rsidRPr="003F214F">
              <w:rPr>
                <w:rFonts w:ascii="Times New Roman" w:eastAsia="Times New Roman" w:hAnsi="Times New Roman" w:cs="Times New Roman"/>
                <w:color w:val="000000" w:themeColor="text1"/>
                <w:sz w:val="24"/>
                <w:szCs w:val="24"/>
              </w:rPr>
              <w:br/>
              <w:t>(7) Selling an asset (including goat, sheep, Chicken, cows)</w:t>
            </w:r>
            <w:r w:rsidRPr="003F214F">
              <w:rPr>
                <w:rFonts w:ascii="Times New Roman" w:eastAsia="Times New Roman" w:hAnsi="Times New Roman" w:cs="Times New Roman"/>
                <w:color w:val="000000" w:themeColor="text1"/>
                <w:sz w:val="24"/>
                <w:szCs w:val="24"/>
              </w:rPr>
              <w:br/>
              <w:t>(8) Took loan</w:t>
            </w:r>
            <w:r w:rsidRPr="003F214F">
              <w:rPr>
                <w:rFonts w:ascii="Times New Roman" w:eastAsia="Times New Roman" w:hAnsi="Times New Roman" w:cs="Times New Roman"/>
                <w:color w:val="000000" w:themeColor="text1"/>
                <w:sz w:val="24"/>
                <w:szCs w:val="24"/>
              </w:rPr>
              <w:br/>
              <w:t>(9) Got assistance</w:t>
            </w:r>
            <w:r w:rsidRPr="003F214F">
              <w:rPr>
                <w:rFonts w:ascii="Times New Roman" w:eastAsia="Times New Roman" w:hAnsi="Times New Roman" w:cs="Times New Roman"/>
                <w:color w:val="000000" w:themeColor="text1"/>
                <w:sz w:val="24"/>
                <w:szCs w:val="24"/>
              </w:rPr>
              <w:br/>
              <w:t>(10) Deferred by provider</w:t>
            </w:r>
            <w:r w:rsidRPr="003F214F">
              <w:rPr>
                <w:rFonts w:ascii="Times New Roman" w:eastAsia="Times New Roman" w:hAnsi="Times New Roman" w:cs="Times New Roman"/>
                <w:color w:val="000000" w:themeColor="text1"/>
                <w:sz w:val="24"/>
                <w:szCs w:val="24"/>
              </w:rPr>
              <w:br/>
              <w:t>(11) Other (please specify)</w:t>
            </w:r>
          </w:p>
        </w:tc>
      </w:tr>
      <w:tr w:rsidR="005B26A0" w:rsidRPr="00D50DF6" w14:paraId="38DD8CCE" w14:textId="77777777" w:rsidTr="00AC7C4B">
        <w:trPr>
          <w:trHeight w:val="3109"/>
        </w:trPr>
        <w:tc>
          <w:tcPr>
            <w:tcW w:w="4910" w:type="dxa"/>
            <w:shd w:val="clear" w:color="auto" w:fill="auto"/>
            <w:vAlign w:val="bottom"/>
          </w:tcPr>
          <w:p w14:paraId="34D2AA7C"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 xml:space="preserve">2.31 Traditional healer/faith dweller/herbalist </w:t>
            </w:r>
          </w:p>
        </w:tc>
        <w:tc>
          <w:tcPr>
            <w:tcW w:w="1056" w:type="dxa"/>
            <w:shd w:val="clear" w:color="auto" w:fill="auto"/>
            <w:vAlign w:val="bottom"/>
          </w:tcPr>
          <w:p w14:paraId="10E32580" w14:textId="77777777" w:rsidR="005B26A0" w:rsidRPr="003F214F" w:rsidRDefault="005B26A0">
            <w:pPr>
              <w:spacing w:after="0" w:line="240" w:lineRule="auto"/>
              <w:rPr>
                <w:rFonts w:ascii="Times New Roman" w:eastAsia="Times New Roman" w:hAnsi="Times New Roman" w:cs="Times New Roman"/>
                <w:b/>
                <w:color w:val="000000" w:themeColor="text1"/>
                <w:sz w:val="24"/>
                <w:szCs w:val="24"/>
              </w:rPr>
            </w:pPr>
          </w:p>
        </w:tc>
        <w:tc>
          <w:tcPr>
            <w:tcW w:w="1003" w:type="dxa"/>
            <w:shd w:val="clear" w:color="auto" w:fill="auto"/>
            <w:vAlign w:val="bottom"/>
          </w:tcPr>
          <w:p w14:paraId="752259CB" w14:textId="77777777" w:rsidR="005B26A0" w:rsidRPr="003F214F" w:rsidRDefault="005B26A0">
            <w:pPr>
              <w:spacing w:after="0" w:line="240" w:lineRule="auto"/>
              <w:rPr>
                <w:rFonts w:ascii="Times New Roman" w:eastAsia="Times New Roman" w:hAnsi="Times New Roman" w:cs="Times New Roman"/>
                <w:b/>
                <w:color w:val="000000" w:themeColor="text1"/>
                <w:sz w:val="24"/>
                <w:szCs w:val="24"/>
              </w:rPr>
            </w:pPr>
          </w:p>
        </w:tc>
        <w:tc>
          <w:tcPr>
            <w:tcW w:w="1376" w:type="dxa"/>
            <w:shd w:val="clear" w:color="auto" w:fill="auto"/>
            <w:vAlign w:val="bottom"/>
          </w:tcPr>
          <w:p w14:paraId="41DBA6B9" w14:textId="77777777" w:rsidR="005B26A0" w:rsidRPr="003F214F" w:rsidRDefault="005B26A0">
            <w:pPr>
              <w:spacing w:after="0" w:line="240" w:lineRule="auto"/>
              <w:rPr>
                <w:rFonts w:ascii="Times New Roman" w:eastAsia="Times New Roman" w:hAnsi="Times New Roman" w:cs="Times New Roman"/>
                <w:b/>
                <w:color w:val="000000" w:themeColor="text1"/>
                <w:sz w:val="24"/>
                <w:szCs w:val="24"/>
              </w:rPr>
            </w:pPr>
          </w:p>
        </w:tc>
        <w:tc>
          <w:tcPr>
            <w:tcW w:w="1998" w:type="dxa"/>
            <w:shd w:val="clear" w:color="auto" w:fill="auto"/>
            <w:vAlign w:val="bottom"/>
          </w:tcPr>
          <w:p w14:paraId="2297E94A" w14:textId="77777777" w:rsidR="005B26A0" w:rsidRPr="003F214F" w:rsidRDefault="005B26A0">
            <w:pPr>
              <w:spacing w:after="0" w:line="240" w:lineRule="auto"/>
              <w:rPr>
                <w:rFonts w:ascii="Times New Roman" w:eastAsia="Times New Roman" w:hAnsi="Times New Roman" w:cs="Times New Roman"/>
                <w:b/>
                <w:color w:val="000000" w:themeColor="text1"/>
                <w:sz w:val="24"/>
                <w:szCs w:val="24"/>
              </w:rPr>
            </w:pPr>
          </w:p>
        </w:tc>
      </w:tr>
    </w:tbl>
    <w:p w14:paraId="266F9B45" w14:textId="77777777" w:rsidR="005B26A0" w:rsidRPr="003F214F" w:rsidRDefault="005B26A0">
      <w:pPr>
        <w:rPr>
          <w:rFonts w:ascii="Times New Roman" w:eastAsia="Times New Roman" w:hAnsi="Times New Roman" w:cs="Times New Roman"/>
          <w:b/>
          <w:color w:val="000000" w:themeColor="text1"/>
          <w:sz w:val="24"/>
          <w:szCs w:val="24"/>
        </w:rPr>
      </w:pPr>
    </w:p>
    <w:p w14:paraId="22A47724"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2.32</w:t>
      </w:r>
      <w:r w:rsidRPr="003F214F">
        <w:rPr>
          <w:rFonts w:ascii="Times New Roman" w:eastAsia="Times New Roman" w:hAnsi="Times New Roman" w:cs="Times New Roman"/>
          <w:color w:val="000000" w:themeColor="text1"/>
          <w:sz w:val="24"/>
          <w:szCs w:val="24"/>
        </w:rPr>
        <w:t xml:space="preserve"> Think about the health care you received at places other than a hospital In </w:t>
      </w:r>
      <w:r w:rsidRPr="003F214F">
        <w:rPr>
          <w:rFonts w:ascii="Times New Roman" w:eastAsia="Times New Roman" w:hAnsi="Times New Roman" w:cs="Times New Roman"/>
          <w:b/>
          <w:color w:val="000000" w:themeColor="text1"/>
          <w:sz w:val="24"/>
          <w:szCs w:val="24"/>
        </w:rPr>
        <w:t xml:space="preserve">the [COVID] period </w:t>
      </w:r>
      <w:r w:rsidRPr="003F214F">
        <w:rPr>
          <w:rFonts w:ascii="Times New Roman" w:eastAsia="Times New Roman" w:hAnsi="Times New Roman" w:cs="Times New Roman"/>
          <w:b/>
          <w:color w:val="000000" w:themeColor="text1"/>
          <w:sz w:val="24"/>
          <w:szCs w:val="24"/>
          <w:u w:val="single"/>
        </w:rPr>
        <w:t>[SPECIFY MONTHS FROM …TO</w:t>
      </w:r>
      <w:proofErr w:type="gramStart"/>
      <w:r w:rsidRPr="003F214F">
        <w:rPr>
          <w:rFonts w:ascii="Times New Roman" w:eastAsia="Times New Roman" w:hAnsi="Times New Roman" w:cs="Times New Roman"/>
          <w:b/>
          <w:color w:val="000000" w:themeColor="text1"/>
          <w:sz w:val="24"/>
          <w:szCs w:val="24"/>
          <w:u w:val="single"/>
        </w:rPr>
        <w:t>]</w:t>
      </w:r>
      <w:r w:rsidRPr="003F214F">
        <w:rPr>
          <w:rFonts w:ascii="Times New Roman" w:eastAsia="Times New Roman" w:hAnsi="Times New Roman" w:cs="Times New Roman"/>
          <w:b/>
          <w:color w:val="000000" w:themeColor="text1"/>
          <w:sz w:val="24"/>
          <w:szCs w:val="24"/>
        </w:rPr>
        <w:t xml:space="preserve"> </w:t>
      </w:r>
      <w:r w:rsidRPr="003F214F">
        <w:rPr>
          <w:rFonts w:ascii="Times New Roman" w:eastAsia="Times New Roman" w:hAnsi="Times New Roman" w:cs="Times New Roman"/>
          <w:color w:val="000000" w:themeColor="text1"/>
          <w:sz w:val="24"/>
          <w:szCs w:val="24"/>
        </w:rPr>
        <w:t xml:space="preserve"> .</w:t>
      </w:r>
      <w:proofErr w:type="gramEnd"/>
      <w:r w:rsidRPr="003F214F">
        <w:rPr>
          <w:rFonts w:ascii="Times New Roman" w:eastAsia="Times New Roman" w:hAnsi="Times New Roman" w:cs="Times New Roman"/>
          <w:color w:val="000000" w:themeColor="text1"/>
          <w:sz w:val="24"/>
          <w:szCs w:val="24"/>
        </w:rPr>
        <w:t xml:space="preserve"> Have you ever received [</w:t>
      </w:r>
      <w:r w:rsidRPr="003F214F">
        <w:rPr>
          <w:rFonts w:ascii="Times New Roman" w:eastAsia="Times New Roman" w:hAnsi="Times New Roman" w:cs="Times New Roman"/>
          <w:b/>
          <w:color w:val="000000" w:themeColor="text1"/>
          <w:sz w:val="24"/>
          <w:szCs w:val="24"/>
        </w:rPr>
        <w:t>during the COVID period</w:t>
      </w:r>
      <w:r w:rsidRPr="003F214F">
        <w:rPr>
          <w:rFonts w:ascii="Times New Roman" w:eastAsia="Times New Roman" w:hAnsi="Times New Roman" w:cs="Times New Roman"/>
          <w:color w:val="000000" w:themeColor="text1"/>
          <w:sz w:val="24"/>
          <w:szCs w:val="24"/>
        </w:rPr>
        <w:t>] healthcare from one of the following: specialist doctor or surgeon, primary care doctor, nurse, traditional healer, pharmacist or dispensary, health educator, medical assistant/clinical officer, community health worker?</w:t>
      </w:r>
    </w:p>
    <w:p w14:paraId="1A7B6816" w14:textId="77777777" w:rsidR="005B26A0" w:rsidRPr="003F214F" w:rsidRDefault="00902CB0">
      <w:pPr>
        <w:spacing w:after="0"/>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YES</w:t>
      </w:r>
    </w:p>
    <w:p w14:paraId="0B54DCD3" w14:textId="77777777" w:rsidR="005B26A0" w:rsidRPr="003F214F" w:rsidRDefault="00902CB0">
      <w:pPr>
        <w:spacing w:after="0"/>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NO</w:t>
      </w:r>
    </w:p>
    <w:p w14:paraId="51A85368" w14:textId="77777777" w:rsidR="005B26A0" w:rsidRPr="003F214F" w:rsidRDefault="005B26A0">
      <w:pPr>
        <w:spacing w:after="0"/>
        <w:rPr>
          <w:rFonts w:ascii="Times New Roman" w:eastAsia="Times New Roman" w:hAnsi="Times New Roman" w:cs="Times New Roman"/>
          <w:color w:val="000000" w:themeColor="text1"/>
          <w:sz w:val="24"/>
          <w:szCs w:val="24"/>
        </w:rPr>
      </w:pPr>
    </w:p>
    <w:p w14:paraId="4194A4EF"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If the reply to question 2.32 is YES, please answer questions 2.33, 2.34, 2.35, 2.36, 2.37, 2.38, 2.39</w:t>
      </w:r>
    </w:p>
    <w:p w14:paraId="7E882ABB"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If the reply to question 2.32 is NO, go to 2.40</w:t>
      </w:r>
    </w:p>
    <w:p w14:paraId="7563A454" w14:textId="77777777" w:rsidR="00AC7C4B" w:rsidRPr="003F214F" w:rsidRDefault="00AC7C4B">
      <w:pPr>
        <w:rPr>
          <w:rFonts w:ascii="Times New Roman" w:eastAsia="Times New Roman" w:hAnsi="Times New Roman" w:cs="Times New Roman"/>
          <w:color w:val="000000" w:themeColor="text1"/>
          <w:sz w:val="24"/>
          <w:szCs w:val="24"/>
        </w:rPr>
      </w:pPr>
    </w:p>
    <w:p w14:paraId="0AA4154B" w14:textId="77777777" w:rsidR="00AC7C4B" w:rsidRPr="003F214F" w:rsidRDefault="00AC7C4B">
      <w:pPr>
        <w:rPr>
          <w:rFonts w:ascii="Times New Roman" w:eastAsia="Times New Roman" w:hAnsi="Times New Roman" w:cs="Times New Roman"/>
          <w:color w:val="000000" w:themeColor="text1"/>
          <w:sz w:val="24"/>
          <w:szCs w:val="24"/>
        </w:rPr>
      </w:pPr>
    </w:p>
    <w:tbl>
      <w:tblPr>
        <w:tblStyle w:val="ad"/>
        <w:tblW w:w="9350" w:type="dxa"/>
        <w:tblLayout w:type="fixed"/>
        <w:tblLook w:val="0400" w:firstRow="0" w:lastRow="0" w:firstColumn="0" w:lastColumn="0" w:noHBand="0" w:noVBand="1"/>
      </w:tblPr>
      <w:tblGrid>
        <w:gridCol w:w="2549"/>
        <w:gridCol w:w="1058"/>
        <w:gridCol w:w="959"/>
        <w:gridCol w:w="1006"/>
        <w:gridCol w:w="1985"/>
        <w:gridCol w:w="1793"/>
      </w:tblGrid>
      <w:tr w:rsidR="005B26A0" w:rsidRPr="00D50DF6" w14:paraId="616EA117" w14:textId="77777777">
        <w:trPr>
          <w:trHeight w:val="300"/>
        </w:trPr>
        <w:tc>
          <w:tcPr>
            <w:tcW w:w="9350" w:type="dxa"/>
            <w:gridSpan w:val="6"/>
            <w:tcBorders>
              <w:top w:val="single" w:sz="4" w:space="0" w:color="000000"/>
              <w:left w:val="single" w:sz="4" w:space="0" w:color="000000"/>
              <w:bottom w:val="single" w:sz="4" w:space="0" w:color="000000"/>
              <w:right w:val="single" w:sz="4" w:space="0" w:color="000000"/>
            </w:tcBorders>
            <w:shd w:val="clear" w:color="auto" w:fill="auto"/>
            <w:vAlign w:val="bottom"/>
          </w:tcPr>
          <w:p w14:paraId="53D18B94"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color w:val="000000" w:themeColor="text1"/>
                <w:sz w:val="24"/>
                <w:szCs w:val="24"/>
              </w:rPr>
              <w:t> </w:t>
            </w:r>
            <w:r w:rsidRPr="003F214F">
              <w:rPr>
                <w:rFonts w:ascii="Times New Roman" w:eastAsia="Times New Roman" w:hAnsi="Times New Roman" w:cs="Times New Roman"/>
                <w:b/>
                <w:color w:val="000000" w:themeColor="text1"/>
                <w:sz w:val="24"/>
                <w:szCs w:val="24"/>
              </w:rPr>
              <w:t xml:space="preserve">Think about the Non-Hospital visits you had in </w:t>
            </w:r>
            <w:r w:rsidRPr="003F214F">
              <w:rPr>
                <w:rFonts w:ascii="Times New Roman" w:eastAsia="Times New Roman" w:hAnsi="Times New Roman" w:cs="Times New Roman"/>
                <w:b/>
                <w:color w:val="000000" w:themeColor="text1"/>
                <w:sz w:val="24"/>
                <w:szCs w:val="24"/>
                <w:u w:val="single"/>
              </w:rPr>
              <w:t>the 3 months during the [COVID period]</w:t>
            </w:r>
            <w:r w:rsidRPr="003F214F">
              <w:rPr>
                <w:rFonts w:ascii="Times New Roman" w:eastAsia="Times New Roman" w:hAnsi="Times New Roman" w:cs="Times New Roman"/>
                <w:b/>
                <w:color w:val="000000" w:themeColor="text1"/>
                <w:sz w:val="24"/>
                <w:szCs w:val="24"/>
              </w:rPr>
              <w:t>:</w:t>
            </w:r>
          </w:p>
          <w:p w14:paraId="28E4827C"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u w:val="single"/>
              </w:rPr>
              <w:t>[SPECIFY MONTHS FROM …TO]</w:t>
            </w:r>
            <w:r w:rsidRPr="003F214F">
              <w:rPr>
                <w:rFonts w:ascii="Times New Roman" w:eastAsia="Times New Roman" w:hAnsi="Times New Roman" w:cs="Times New Roman"/>
                <w:b/>
                <w:color w:val="000000" w:themeColor="text1"/>
                <w:sz w:val="24"/>
                <w:szCs w:val="24"/>
              </w:rPr>
              <w:t xml:space="preserve"> :</w:t>
            </w:r>
          </w:p>
        </w:tc>
      </w:tr>
      <w:tr w:rsidR="005B26A0" w:rsidRPr="00D50DF6" w14:paraId="52E4AC64" w14:textId="77777777">
        <w:trPr>
          <w:trHeight w:val="4500"/>
        </w:trPr>
        <w:tc>
          <w:tcPr>
            <w:tcW w:w="2549" w:type="dxa"/>
            <w:tcBorders>
              <w:top w:val="nil"/>
              <w:left w:val="single" w:sz="4" w:space="0" w:color="000000"/>
              <w:bottom w:val="single" w:sz="4" w:space="0" w:color="000000"/>
              <w:right w:val="single" w:sz="4" w:space="0" w:color="000000"/>
            </w:tcBorders>
            <w:shd w:val="clear" w:color="auto" w:fill="auto"/>
            <w:vAlign w:val="bottom"/>
          </w:tcPr>
          <w:p w14:paraId="6C26EB96"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2.33 Specialist doctor or surgeon</w:t>
            </w:r>
          </w:p>
        </w:tc>
        <w:tc>
          <w:tcPr>
            <w:tcW w:w="1058" w:type="dxa"/>
            <w:tcBorders>
              <w:top w:val="nil"/>
              <w:left w:val="nil"/>
              <w:bottom w:val="single" w:sz="4" w:space="0" w:color="000000"/>
              <w:right w:val="single" w:sz="4" w:space="0" w:color="000000"/>
            </w:tcBorders>
            <w:shd w:val="clear" w:color="auto" w:fill="auto"/>
            <w:vAlign w:val="bottom"/>
          </w:tcPr>
          <w:p w14:paraId="2C28B97A"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Indicate number of visits</w:t>
            </w:r>
          </w:p>
        </w:tc>
        <w:tc>
          <w:tcPr>
            <w:tcW w:w="959" w:type="dxa"/>
            <w:tcBorders>
              <w:top w:val="nil"/>
              <w:left w:val="nil"/>
              <w:bottom w:val="single" w:sz="4" w:space="0" w:color="000000"/>
              <w:right w:val="single" w:sz="4" w:space="0" w:color="000000"/>
            </w:tcBorders>
            <w:shd w:val="clear" w:color="auto" w:fill="auto"/>
            <w:vAlign w:val="bottom"/>
          </w:tcPr>
          <w:p w14:paraId="31604B06"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Type</w:t>
            </w:r>
            <w:r w:rsidRPr="003F214F">
              <w:rPr>
                <w:rFonts w:ascii="Times New Roman" w:eastAsia="Times New Roman" w:hAnsi="Times New Roman" w:cs="Times New Roman"/>
                <w:color w:val="000000" w:themeColor="text1"/>
                <w:sz w:val="24"/>
                <w:szCs w:val="24"/>
              </w:rPr>
              <w:br/>
              <w:t>1 Public</w:t>
            </w:r>
            <w:r w:rsidRPr="003F214F">
              <w:rPr>
                <w:rFonts w:ascii="Times New Roman" w:eastAsia="Times New Roman" w:hAnsi="Times New Roman" w:cs="Times New Roman"/>
                <w:color w:val="000000" w:themeColor="text1"/>
                <w:sz w:val="24"/>
                <w:szCs w:val="24"/>
              </w:rPr>
              <w:br/>
              <w:t>2 Private for profit</w:t>
            </w:r>
            <w:r w:rsidRPr="003F214F">
              <w:rPr>
                <w:rFonts w:ascii="Times New Roman" w:eastAsia="Times New Roman" w:hAnsi="Times New Roman" w:cs="Times New Roman"/>
                <w:color w:val="000000" w:themeColor="text1"/>
                <w:sz w:val="24"/>
                <w:szCs w:val="24"/>
              </w:rPr>
              <w:br/>
              <w:t>3 Charity or NGO</w:t>
            </w:r>
          </w:p>
        </w:tc>
        <w:tc>
          <w:tcPr>
            <w:tcW w:w="1006" w:type="dxa"/>
            <w:tcBorders>
              <w:top w:val="nil"/>
              <w:left w:val="nil"/>
              <w:bottom w:val="single" w:sz="4" w:space="0" w:color="000000"/>
              <w:right w:val="single" w:sz="4" w:space="0" w:color="000000"/>
            </w:tcBorders>
            <w:shd w:val="clear" w:color="auto" w:fill="auto"/>
            <w:vAlign w:val="bottom"/>
          </w:tcPr>
          <w:p w14:paraId="562AE684"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Total fees and charges</w:t>
            </w:r>
          </w:p>
        </w:tc>
        <w:tc>
          <w:tcPr>
            <w:tcW w:w="1985" w:type="dxa"/>
            <w:tcBorders>
              <w:top w:val="nil"/>
              <w:left w:val="nil"/>
              <w:bottom w:val="single" w:sz="4" w:space="0" w:color="000000"/>
              <w:right w:val="single" w:sz="4" w:space="0" w:color="000000"/>
            </w:tcBorders>
            <w:shd w:val="clear" w:color="auto" w:fill="auto"/>
            <w:vAlign w:val="bottom"/>
          </w:tcPr>
          <w:p w14:paraId="46DA3EC7"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Please indicate reason:</w:t>
            </w:r>
            <w:r w:rsidRPr="003F214F">
              <w:rPr>
                <w:rFonts w:ascii="Times New Roman" w:eastAsia="Times New Roman" w:hAnsi="Times New Roman" w:cs="Times New Roman"/>
                <w:color w:val="000000" w:themeColor="text1"/>
                <w:sz w:val="24"/>
                <w:szCs w:val="24"/>
              </w:rPr>
              <w:br/>
            </w:r>
            <w:r w:rsidRPr="003F214F">
              <w:rPr>
                <w:rFonts w:ascii="Times New Roman" w:eastAsia="Times New Roman" w:hAnsi="Times New Roman" w:cs="Times New Roman"/>
                <w:b/>
                <w:i/>
                <w:color w:val="000000" w:themeColor="text1"/>
                <w:sz w:val="24"/>
                <w:szCs w:val="24"/>
              </w:rPr>
              <w:t>Diabetes-specific tests and medications:</w:t>
            </w:r>
            <w:r w:rsidRPr="003F214F">
              <w:rPr>
                <w:rFonts w:ascii="Times New Roman" w:eastAsia="Times New Roman" w:hAnsi="Times New Roman" w:cs="Times New Roman"/>
                <w:color w:val="000000" w:themeColor="text1"/>
                <w:sz w:val="24"/>
                <w:szCs w:val="24"/>
              </w:rPr>
              <w:br/>
              <w:t>(1) Urine test</w:t>
            </w:r>
            <w:r w:rsidRPr="003F214F">
              <w:rPr>
                <w:rFonts w:ascii="Times New Roman" w:eastAsia="Times New Roman" w:hAnsi="Times New Roman" w:cs="Times New Roman"/>
                <w:color w:val="000000" w:themeColor="text1"/>
                <w:sz w:val="24"/>
                <w:szCs w:val="24"/>
              </w:rPr>
              <w:br/>
              <w:t>(2) Test on your blood taken by needle</w:t>
            </w:r>
            <w:r w:rsidRPr="003F214F">
              <w:rPr>
                <w:rFonts w:ascii="Times New Roman" w:eastAsia="Times New Roman" w:hAnsi="Times New Roman" w:cs="Times New Roman"/>
                <w:color w:val="000000" w:themeColor="text1"/>
                <w:sz w:val="24"/>
                <w:szCs w:val="24"/>
              </w:rPr>
              <w:br/>
              <w:t>finger-sick blood test</w:t>
            </w:r>
            <w:r w:rsidRPr="003F214F">
              <w:rPr>
                <w:rFonts w:ascii="Times New Roman" w:eastAsia="Times New Roman" w:hAnsi="Times New Roman" w:cs="Times New Roman"/>
                <w:color w:val="000000" w:themeColor="text1"/>
                <w:sz w:val="24"/>
                <w:szCs w:val="24"/>
              </w:rPr>
              <w:br/>
              <w:t>(3) Blood pressure measurement</w:t>
            </w:r>
            <w:r w:rsidRPr="003F214F">
              <w:rPr>
                <w:rFonts w:ascii="Times New Roman" w:eastAsia="Times New Roman" w:hAnsi="Times New Roman" w:cs="Times New Roman"/>
                <w:color w:val="000000" w:themeColor="text1"/>
                <w:sz w:val="24"/>
                <w:szCs w:val="24"/>
              </w:rPr>
              <w:br/>
              <w:t>(4) eye exam</w:t>
            </w:r>
            <w:r w:rsidRPr="003F214F">
              <w:rPr>
                <w:rFonts w:ascii="Times New Roman" w:eastAsia="Times New Roman" w:hAnsi="Times New Roman" w:cs="Times New Roman"/>
                <w:color w:val="000000" w:themeColor="text1"/>
                <w:sz w:val="24"/>
                <w:szCs w:val="24"/>
              </w:rPr>
              <w:br/>
              <w:t>(5) test of your feet for feeling</w:t>
            </w:r>
            <w:r w:rsidRPr="003F214F">
              <w:rPr>
                <w:rFonts w:ascii="Times New Roman" w:eastAsia="Times New Roman" w:hAnsi="Times New Roman" w:cs="Times New Roman"/>
                <w:color w:val="000000" w:themeColor="text1"/>
                <w:sz w:val="24"/>
                <w:szCs w:val="24"/>
              </w:rPr>
              <w:br/>
              <w:t>(6) taking your weight on a scale</w:t>
            </w:r>
            <w:r w:rsidRPr="003F214F">
              <w:rPr>
                <w:rFonts w:ascii="Times New Roman" w:eastAsia="Times New Roman" w:hAnsi="Times New Roman" w:cs="Times New Roman"/>
                <w:color w:val="000000" w:themeColor="text1"/>
                <w:sz w:val="24"/>
                <w:szCs w:val="24"/>
              </w:rPr>
              <w:br/>
              <w:t>(7) measuring your waist with a tape</w:t>
            </w:r>
            <w:r w:rsidRPr="003F214F">
              <w:rPr>
                <w:rFonts w:ascii="Times New Roman" w:eastAsia="Times New Roman" w:hAnsi="Times New Roman" w:cs="Times New Roman"/>
                <w:color w:val="000000" w:themeColor="text1"/>
                <w:sz w:val="24"/>
                <w:szCs w:val="24"/>
              </w:rPr>
              <w:br/>
              <w:t>(8) Collect medications</w:t>
            </w:r>
            <w:r w:rsidRPr="003F214F">
              <w:rPr>
                <w:rFonts w:ascii="Times New Roman" w:eastAsia="Times New Roman" w:hAnsi="Times New Roman" w:cs="Times New Roman"/>
                <w:color w:val="000000" w:themeColor="text1"/>
                <w:sz w:val="24"/>
                <w:szCs w:val="24"/>
              </w:rPr>
              <w:br/>
            </w:r>
            <w:r w:rsidRPr="003F214F">
              <w:rPr>
                <w:rFonts w:ascii="Times New Roman" w:eastAsia="Times New Roman" w:hAnsi="Times New Roman" w:cs="Times New Roman"/>
                <w:color w:val="000000" w:themeColor="text1"/>
                <w:sz w:val="24"/>
                <w:szCs w:val="24"/>
              </w:rPr>
              <w:br/>
            </w:r>
            <w:r w:rsidRPr="003F214F">
              <w:rPr>
                <w:rFonts w:ascii="Times New Roman" w:eastAsia="Times New Roman" w:hAnsi="Times New Roman" w:cs="Times New Roman"/>
                <w:color w:val="000000" w:themeColor="text1"/>
                <w:sz w:val="24"/>
                <w:szCs w:val="24"/>
              </w:rPr>
              <w:lastRenderedPageBreak/>
              <w:t>(9) Other (please specify)</w:t>
            </w:r>
          </w:p>
        </w:tc>
        <w:tc>
          <w:tcPr>
            <w:tcW w:w="1793" w:type="dxa"/>
            <w:tcBorders>
              <w:top w:val="nil"/>
              <w:left w:val="nil"/>
              <w:bottom w:val="single" w:sz="4" w:space="0" w:color="000000"/>
              <w:right w:val="single" w:sz="4" w:space="0" w:color="000000"/>
            </w:tcBorders>
            <w:shd w:val="clear" w:color="auto" w:fill="auto"/>
            <w:vAlign w:val="bottom"/>
          </w:tcPr>
          <w:p w14:paraId="3DA7368E"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lastRenderedPageBreak/>
              <w:t xml:space="preserve">Covered by: </w:t>
            </w:r>
            <w:r w:rsidRPr="003F214F">
              <w:rPr>
                <w:rFonts w:ascii="Times New Roman" w:eastAsia="Times New Roman" w:hAnsi="Times New Roman" w:cs="Times New Roman"/>
                <w:color w:val="000000" w:themeColor="text1"/>
                <w:sz w:val="24"/>
                <w:szCs w:val="24"/>
              </w:rPr>
              <w:t>(please choose the most used/relevant option)</w:t>
            </w:r>
            <w:r w:rsidRPr="003F214F">
              <w:rPr>
                <w:rFonts w:ascii="Times New Roman" w:eastAsia="Times New Roman" w:hAnsi="Times New Roman" w:cs="Times New Roman"/>
                <w:color w:val="000000" w:themeColor="text1"/>
                <w:sz w:val="24"/>
                <w:szCs w:val="24"/>
              </w:rPr>
              <w:br/>
              <w:t>(1) Free treatment</w:t>
            </w:r>
            <w:r w:rsidRPr="003F214F">
              <w:rPr>
                <w:rFonts w:ascii="Times New Roman" w:eastAsia="Times New Roman" w:hAnsi="Times New Roman" w:cs="Times New Roman"/>
                <w:color w:val="000000" w:themeColor="text1"/>
                <w:sz w:val="24"/>
                <w:szCs w:val="24"/>
              </w:rPr>
              <w:br/>
              <w:t>(2) Health insurance</w:t>
            </w:r>
            <w:r w:rsidRPr="003F214F">
              <w:rPr>
                <w:rFonts w:ascii="Times New Roman" w:eastAsia="Times New Roman" w:hAnsi="Times New Roman" w:cs="Times New Roman"/>
                <w:color w:val="000000" w:themeColor="text1"/>
                <w:sz w:val="24"/>
                <w:szCs w:val="24"/>
              </w:rPr>
              <w:br/>
              <w:t>(3) Own cash</w:t>
            </w:r>
            <w:r w:rsidRPr="003F214F">
              <w:rPr>
                <w:rFonts w:ascii="Times New Roman" w:eastAsia="Times New Roman" w:hAnsi="Times New Roman" w:cs="Times New Roman"/>
                <w:color w:val="000000" w:themeColor="text1"/>
                <w:sz w:val="24"/>
                <w:szCs w:val="24"/>
              </w:rPr>
              <w:br/>
              <w:t>(4) Parents support</w:t>
            </w:r>
            <w:r w:rsidRPr="003F214F">
              <w:rPr>
                <w:rFonts w:ascii="Times New Roman" w:eastAsia="Times New Roman" w:hAnsi="Times New Roman" w:cs="Times New Roman"/>
                <w:color w:val="000000" w:themeColor="text1"/>
                <w:sz w:val="24"/>
                <w:szCs w:val="24"/>
              </w:rPr>
              <w:br/>
              <w:t>(5) Other family support</w:t>
            </w:r>
            <w:r w:rsidRPr="003F214F">
              <w:rPr>
                <w:rFonts w:ascii="Times New Roman" w:eastAsia="Times New Roman" w:hAnsi="Times New Roman" w:cs="Times New Roman"/>
                <w:color w:val="000000" w:themeColor="text1"/>
                <w:sz w:val="24"/>
                <w:szCs w:val="24"/>
              </w:rPr>
              <w:br/>
              <w:t>(6) Had to work for provider</w:t>
            </w:r>
            <w:r w:rsidRPr="003F214F">
              <w:rPr>
                <w:rFonts w:ascii="Times New Roman" w:eastAsia="Times New Roman" w:hAnsi="Times New Roman" w:cs="Times New Roman"/>
                <w:color w:val="000000" w:themeColor="text1"/>
                <w:sz w:val="24"/>
                <w:szCs w:val="24"/>
              </w:rPr>
              <w:br/>
              <w:t>(7) Selling an asset (including goat, sheep, chicken, cows)</w:t>
            </w:r>
            <w:r w:rsidRPr="003F214F">
              <w:rPr>
                <w:rFonts w:ascii="Times New Roman" w:eastAsia="Times New Roman" w:hAnsi="Times New Roman" w:cs="Times New Roman"/>
                <w:color w:val="000000" w:themeColor="text1"/>
                <w:sz w:val="24"/>
                <w:szCs w:val="24"/>
              </w:rPr>
              <w:br/>
              <w:t>(8) Took loan</w:t>
            </w:r>
            <w:r w:rsidRPr="003F214F">
              <w:rPr>
                <w:rFonts w:ascii="Times New Roman" w:eastAsia="Times New Roman" w:hAnsi="Times New Roman" w:cs="Times New Roman"/>
                <w:color w:val="000000" w:themeColor="text1"/>
                <w:sz w:val="24"/>
                <w:szCs w:val="24"/>
              </w:rPr>
              <w:br/>
              <w:t>(9) Got assistance</w:t>
            </w:r>
            <w:r w:rsidRPr="003F214F">
              <w:rPr>
                <w:rFonts w:ascii="Times New Roman" w:eastAsia="Times New Roman" w:hAnsi="Times New Roman" w:cs="Times New Roman"/>
                <w:color w:val="000000" w:themeColor="text1"/>
                <w:sz w:val="24"/>
                <w:szCs w:val="24"/>
              </w:rPr>
              <w:br/>
              <w:t>(10) Deferred by provider</w:t>
            </w:r>
            <w:r w:rsidRPr="003F214F">
              <w:rPr>
                <w:rFonts w:ascii="Times New Roman" w:eastAsia="Times New Roman" w:hAnsi="Times New Roman" w:cs="Times New Roman"/>
                <w:color w:val="000000" w:themeColor="text1"/>
                <w:sz w:val="24"/>
                <w:szCs w:val="24"/>
              </w:rPr>
              <w:br/>
            </w:r>
            <w:r w:rsidRPr="003F214F">
              <w:rPr>
                <w:rFonts w:ascii="Times New Roman" w:eastAsia="Times New Roman" w:hAnsi="Times New Roman" w:cs="Times New Roman"/>
                <w:color w:val="000000" w:themeColor="text1"/>
                <w:sz w:val="24"/>
                <w:szCs w:val="24"/>
              </w:rPr>
              <w:lastRenderedPageBreak/>
              <w:t>(11) Other (please specify)</w:t>
            </w:r>
          </w:p>
        </w:tc>
      </w:tr>
      <w:tr w:rsidR="005B26A0" w:rsidRPr="00D50DF6" w14:paraId="6FB8F1E0" w14:textId="77777777">
        <w:trPr>
          <w:trHeight w:val="300"/>
        </w:trPr>
        <w:tc>
          <w:tcPr>
            <w:tcW w:w="2549" w:type="dxa"/>
            <w:tcBorders>
              <w:top w:val="nil"/>
              <w:left w:val="single" w:sz="4" w:space="0" w:color="000000"/>
              <w:bottom w:val="single" w:sz="4" w:space="0" w:color="000000"/>
              <w:right w:val="single" w:sz="4" w:space="0" w:color="000000"/>
            </w:tcBorders>
            <w:shd w:val="clear" w:color="auto" w:fill="auto"/>
            <w:vAlign w:val="bottom"/>
          </w:tcPr>
          <w:p w14:paraId="29B66B1F"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lastRenderedPageBreak/>
              <w:t>2.34 Primary care doctor</w:t>
            </w:r>
          </w:p>
        </w:tc>
        <w:tc>
          <w:tcPr>
            <w:tcW w:w="1058" w:type="dxa"/>
            <w:tcBorders>
              <w:top w:val="nil"/>
              <w:left w:val="nil"/>
              <w:bottom w:val="single" w:sz="4" w:space="0" w:color="000000"/>
              <w:right w:val="single" w:sz="4" w:space="0" w:color="000000"/>
            </w:tcBorders>
            <w:shd w:val="clear" w:color="auto" w:fill="auto"/>
            <w:vAlign w:val="bottom"/>
          </w:tcPr>
          <w:p w14:paraId="5638423A"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959" w:type="dxa"/>
            <w:tcBorders>
              <w:top w:val="nil"/>
              <w:left w:val="nil"/>
              <w:bottom w:val="single" w:sz="4" w:space="0" w:color="000000"/>
              <w:right w:val="single" w:sz="4" w:space="0" w:color="000000"/>
            </w:tcBorders>
            <w:shd w:val="clear" w:color="auto" w:fill="auto"/>
            <w:vAlign w:val="bottom"/>
          </w:tcPr>
          <w:p w14:paraId="47518D3A"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006" w:type="dxa"/>
            <w:tcBorders>
              <w:top w:val="nil"/>
              <w:left w:val="nil"/>
              <w:bottom w:val="single" w:sz="4" w:space="0" w:color="000000"/>
              <w:right w:val="single" w:sz="4" w:space="0" w:color="000000"/>
            </w:tcBorders>
            <w:shd w:val="clear" w:color="auto" w:fill="auto"/>
            <w:vAlign w:val="bottom"/>
          </w:tcPr>
          <w:p w14:paraId="1EA3C1F7"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985" w:type="dxa"/>
            <w:tcBorders>
              <w:top w:val="nil"/>
              <w:left w:val="nil"/>
              <w:bottom w:val="single" w:sz="4" w:space="0" w:color="000000"/>
              <w:right w:val="single" w:sz="4" w:space="0" w:color="000000"/>
            </w:tcBorders>
            <w:shd w:val="clear" w:color="auto" w:fill="auto"/>
            <w:vAlign w:val="bottom"/>
          </w:tcPr>
          <w:p w14:paraId="0B54D6AF"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793" w:type="dxa"/>
            <w:tcBorders>
              <w:top w:val="nil"/>
              <w:left w:val="nil"/>
              <w:bottom w:val="single" w:sz="4" w:space="0" w:color="000000"/>
              <w:right w:val="single" w:sz="4" w:space="0" w:color="000000"/>
            </w:tcBorders>
            <w:shd w:val="clear" w:color="auto" w:fill="auto"/>
            <w:vAlign w:val="bottom"/>
          </w:tcPr>
          <w:p w14:paraId="50BCA2A8"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r>
      <w:tr w:rsidR="005B26A0" w:rsidRPr="00D50DF6" w14:paraId="0F51C8E5" w14:textId="77777777">
        <w:trPr>
          <w:trHeight w:val="300"/>
        </w:trPr>
        <w:tc>
          <w:tcPr>
            <w:tcW w:w="2549" w:type="dxa"/>
            <w:tcBorders>
              <w:top w:val="nil"/>
              <w:left w:val="single" w:sz="4" w:space="0" w:color="000000"/>
              <w:bottom w:val="single" w:sz="4" w:space="0" w:color="000000"/>
              <w:right w:val="single" w:sz="4" w:space="0" w:color="000000"/>
            </w:tcBorders>
            <w:shd w:val="clear" w:color="auto" w:fill="auto"/>
            <w:vAlign w:val="bottom"/>
          </w:tcPr>
          <w:p w14:paraId="25241F54"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2.35 Nurse</w:t>
            </w:r>
          </w:p>
        </w:tc>
        <w:tc>
          <w:tcPr>
            <w:tcW w:w="1058" w:type="dxa"/>
            <w:tcBorders>
              <w:top w:val="nil"/>
              <w:left w:val="nil"/>
              <w:bottom w:val="single" w:sz="4" w:space="0" w:color="000000"/>
              <w:right w:val="single" w:sz="4" w:space="0" w:color="000000"/>
            </w:tcBorders>
            <w:shd w:val="clear" w:color="auto" w:fill="auto"/>
            <w:vAlign w:val="bottom"/>
          </w:tcPr>
          <w:p w14:paraId="75D2A437"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959" w:type="dxa"/>
            <w:tcBorders>
              <w:top w:val="nil"/>
              <w:left w:val="nil"/>
              <w:bottom w:val="single" w:sz="4" w:space="0" w:color="000000"/>
              <w:right w:val="single" w:sz="4" w:space="0" w:color="000000"/>
            </w:tcBorders>
            <w:shd w:val="clear" w:color="auto" w:fill="auto"/>
            <w:vAlign w:val="bottom"/>
          </w:tcPr>
          <w:p w14:paraId="2CF2D5DB"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006" w:type="dxa"/>
            <w:tcBorders>
              <w:top w:val="nil"/>
              <w:left w:val="nil"/>
              <w:bottom w:val="single" w:sz="4" w:space="0" w:color="000000"/>
              <w:right w:val="single" w:sz="4" w:space="0" w:color="000000"/>
            </w:tcBorders>
            <w:shd w:val="clear" w:color="auto" w:fill="auto"/>
            <w:vAlign w:val="bottom"/>
          </w:tcPr>
          <w:p w14:paraId="7B030068"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985" w:type="dxa"/>
            <w:tcBorders>
              <w:top w:val="nil"/>
              <w:left w:val="nil"/>
              <w:bottom w:val="single" w:sz="4" w:space="0" w:color="000000"/>
              <w:right w:val="single" w:sz="4" w:space="0" w:color="000000"/>
            </w:tcBorders>
            <w:shd w:val="clear" w:color="auto" w:fill="auto"/>
            <w:vAlign w:val="bottom"/>
          </w:tcPr>
          <w:p w14:paraId="3D338B6B"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793" w:type="dxa"/>
            <w:tcBorders>
              <w:top w:val="nil"/>
              <w:left w:val="nil"/>
              <w:bottom w:val="single" w:sz="4" w:space="0" w:color="000000"/>
              <w:right w:val="single" w:sz="4" w:space="0" w:color="000000"/>
            </w:tcBorders>
            <w:shd w:val="clear" w:color="auto" w:fill="auto"/>
            <w:vAlign w:val="bottom"/>
          </w:tcPr>
          <w:p w14:paraId="7D78689A"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r>
      <w:tr w:rsidR="005B26A0" w:rsidRPr="00D50DF6" w14:paraId="2303DD99" w14:textId="77777777">
        <w:trPr>
          <w:trHeight w:val="300"/>
        </w:trPr>
        <w:tc>
          <w:tcPr>
            <w:tcW w:w="2549" w:type="dxa"/>
            <w:tcBorders>
              <w:top w:val="nil"/>
              <w:left w:val="single" w:sz="4" w:space="0" w:color="000000"/>
              <w:bottom w:val="single" w:sz="4" w:space="0" w:color="000000"/>
              <w:right w:val="single" w:sz="4" w:space="0" w:color="000000"/>
            </w:tcBorders>
            <w:shd w:val="clear" w:color="auto" w:fill="auto"/>
            <w:vAlign w:val="bottom"/>
          </w:tcPr>
          <w:p w14:paraId="4F94B0DD"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2.36 Pharmacist or dispensary</w:t>
            </w:r>
          </w:p>
        </w:tc>
        <w:tc>
          <w:tcPr>
            <w:tcW w:w="1058" w:type="dxa"/>
            <w:tcBorders>
              <w:top w:val="nil"/>
              <w:left w:val="nil"/>
              <w:bottom w:val="single" w:sz="4" w:space="0" w:color="000000"/>
              <w:right w:val="single" w:sz="4" w:space="0" w:color="000000"/>
            </w:tcBorders>
            <w:shd w:val="clear" w:color="auto" w:fill="auto"/>
            <w:vAlign w:val="bottom"/>
          </w:tcPr>
          <w:p w14:paraId="1651E68E"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959" w:type="dxa"/>
            <w:tcBorders>
              <w:top w:val="nil"/>
              <w:left w:val="nil"/>
              <w:bottom w:val="single" w:sz="4" w:space="0" w:color="000000"/>
              <w:right w:val="single" w:sz="4" w:space="0" w:color="000000"/>
            </w:tcBorders>
            <w:shd w:val="clear" w:color="auto" w:fill="auto"/>
            <w:vAlign w:val="bottom"/>
          </w:tcPr>
          <w:p w14:paraId="5F068803"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006" w:type="dxa"/>
            <w:tcBorders>
              <w:top w:val="nil"/>
              <w:left w:val="nil"/>
              <w:bottom w:val="single" w:sz="4" w:space="0" w:color="000000"/>
              <w:right w:val="single" w:sz="4" w:space="0" w:color="000000"/>
            </w:tcBorders>
            <w:shd w:val="clear" w:color="auto" w:fill="auto"/>
            <w:vAlign w:val="bottom"/>
          </w:tcPr>
          <w:p w14:paraId="189CBE4C"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985" w:type="dxa"/>
            <w:tcBorders>
              <w:top w:val="nil"/>
              <w:left w:val="nil"/>
              <w:bottom w:val="single" w:sz="4" w:space="0" w:color="000000"/>
              <w:right w:val="single" w:sz="4" w:space="0" w:color="000000"/>
            </w:tcBorders>
            <w:shd w:val="clear" w:color="auto" w:fill="auto"/>
            <w:vAlign w:val="bottom"/>
          </w:tcPr>
          <w:p w14:paraId="503D2FF7"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793" w:type="dxa"/>
            <w:tcBorders>
              <w:top w:val="nil"/>
              <w:left w:val="nil"/>
              <w:bottom w:val="single" w:sz="4" w:space="0" w:color="000000"/>
              <w:right w:val="single" w:sz="4" w:space="0" w:color="000000"/>
            </w:tcBorders>
            <w:shd w:val="clear" w:color="auto" w:fill="auto"/>
            <w:vAlign w:val="bottom"/>
          </w:tcPr>
          <w:p w14:paraId="56660613"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r>
      <w:tr w:rsidR="005B26A0" w:rsidRPr="00D50DF6" w14:paraId="6EA8405E" w14:textId="77777777">
        <w:trPr>
          <w:trHeight w:val="600"/>
        </w:trPr>
        <w:tc>
          <w:tcPr>
            <w:tcW w:w="2549" w:type="dxa"/>
            <w:tcBorders>
              <w:top w:val="nil"/>
              <w:left w:val="single" w:sz="4" w:space="0" w:color="000000"/>
              <w:bottom w:val="single" w:sz="4" w:space="0" w:color="000000"/>
              <w:right w:val="single" w:sz="4" w:space="0" w:color="000000"/>
            </w:tcBorders>
            <w:shd w:val="clear" w:color="auto" w:fill="auto"/>
            <w:vAlign w:val="bottom"/>
          </w:tcPr>
          <w:p w14:paraId="6658F020"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2.37 Health educator (e.g. diabetes educator)</w:t>
            </w:r>
          </w:p>
        </w:tc>
        <w:tc>
          <w:tcPr>
            <w:tcW w:w="1058" w:type="dxa"/>
            <w:tcBorders>
              <w:top w:val="nil"/>
              <w:left w:val="nil"/>
              <w:bottom w:val="single" w:sz="4" w:space="0" w:color="000000"/>
              <w:right w:val="single" w:sz="4" w:space="0" w:color="000000"/>
            </w:tcBorders>
            <w:shd w:val="clear" w:color="auto" w:fill="auto"/>
            <w:vAlign w:val="bottom"/>
          </w:tcPr>
          <w:p w14:paraId="7D00E8A4"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959" w:type="dxa"/>
            <w:tcBorders>
              <w:top w:val="nil"/>
              <w:left w:val="nil"/>
              <w:bottom w:val="single" w:sz="4" w:space="0" w:color="000000"/>
              <w:right w:val="single" w:sz="4" w:space="0" w:color="000000"/>
            </w:tcBorders>
            <w:shd w:val="clear" w:color="auto" w:fill="auto"/>
            <w:vAlign w:val="bottom"/>
          </w:tcPr>
          <w:p w14:paraId="26E9E6CC"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006" w:type="dxa"/>
            <w:tcBorders>
              <w:top w:val="nil"/>
              <w:left w:val="nil"/>
              <w:bottom w:val="single" w:sz="4" w:space="0" w:color="000000"/>
              <w:right w:val="single" w:sz="4" w:space="0" w:color="000000"/>
            </w:tcBorders>
            <w:shd w:val="clear" w:color="auto" w:fill="auto"/>
            <w:vAlign w:val="bottom"/>
          </w:tcPr>
          <w:p w14:paraId="7647E677"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985" w:type="dxa"/>
            <w:tcBorders>
              <w:top w:val="nil"/>
              <w:left w:val="nil"/>
              <w:bottom w:val="single" w:sz="4" w:space="0" w:color="000000"/>
              <w:right w:val="single" w:sz="4" w:space="0" w:color="000000"/>
            </w:tcBorders>
            <w:shd w:val="clear" w:color="auto" w:fill="auto"/>
            <w:vAlign w:val="bottom"/>
          </w:tcPr>
          <w:p w14:paraId="3F615293"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793" w:type="dxa"/>
            <w:tcBorders>
              <w:top w:val="nil"/>
              <w:left w:val="nil"/>
              <w:bottom w:val="single" w:sz="4" w:space="0" w:color="000000"/>
              <w:right w:val="single" w:sz="4" w:space="0" w:color="000000"/>
            </w:tcBorders>
            <w:shd w:val="clear" w:color="auto" w:fill="auto"/>
            <w:vAlign w:val="bottom"/>
          </w:tcPr>
          <w:p w14:paraId="13A9A83F"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r>
      <w:tr w:rsidR="005B26A0" w:rsidRPr="00D50DF6" w14:paraId="78B1E126" w14:textId="77777777">
        <w:trPr>
          <w:trHeight w:val="600"/>
        </w:trPr>
        <w:tc>
          <w:tcPr>
            <w:tcW w:w="2549" w:type="dxa"/>
            <w:tcBorders>
              <w:top w:val="nil"/>
              <w:left w:val="single" w:sz="4" w:space="0" w:color="000000"/>
              <w:bottom w:val="single" w:sz="4" w:space="0" w:color="000000"/>
              <w:right w:val="single" w:sz="4" w:space="0" w:color="000000"/>
            </w:tcBorders>
            <w:shd w:val="clear" w:color="auto" w:fill="auto"/>
            <w:vAlign w:val="bottom"/>
          </w:tcPr>
          <w:p w14:paraId="47BA3AED"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2.38 Medical assistant/clinical officer</w:t>
            </w:r>
          </w:p>
        </w:tc>
        <w:tc>
          <w:tcPr>
            <w:tcW w:w="1058" w:type="dxa"/>
            <w:tcBorders>
              <w:top w:val="nil"/>
              <w:left w:val="nil"/>
              <w:bottom w:val="single" w:sz="4" w:space="0" w:color="000000"/>
              <w:right w:val="single" w:sz="4" w:space="0" w:color="000000"/>
            </w:tcBorders>
            <w:shd w:val="clear" w:color="auto" w:fill="auto"/>
            <w:vAlign w:val="bottom"/>
          </w:tcPr>
          <w:p w14:paraId="4E737BC6"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959" w:type="dxa"/>
            <w:tcBorders>
              <w:top w:val="nil"/>
              <w:left w:val="nil"/>
              <w:bottom w:val="single" w:sz="4" w:space="0" w:color="000000"/>
              <w:right w:val="single" w:sz="4" w:space="0" w:color="000000"/>
            </w:tcBorders>
            <w:shd w:val="clear" w:color="auto" w:fill="auto"/>
            <w:vAlign w:val="bottom"/>
          </w:tcPr>
          <w:p w14:paraId="3F60476D"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1006" w:type="dxa"/>
            <w:tcBorders>
              <w:top w:val="nil"/>
              <w:left w:val="nil"/>
              <w:bottom w:val="single" w:sz="4" w:space="0" w:color="000000"/>
              <w:right w:val="single" w:sz="4" w:space="0" w:color="000000"/>
            </w:tcBorders>
            <w:shd w:val="clear" w:color="auto" w:fill="auto"/>
            <w:vAlign w:val="bottom"/>
          </w:tcPr>
          <w:p w14:paraId="6BA0FB09"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1985" w:type="dxa"/>
            <w:tcBorders>
              <w:top w:val="nil"/>
              <w:left w:val="nil"/>
              <w:bottom w:val="single" w:sz="4" w:space="0" w:color="000000"/>
              <w:right w:val="single" w:sz="4" w:space="0" w:color="000000"/>
            </w:tcBorders>
            <w:shd w:val="clear" w:color="auto" w:fill="auto"/>
            <w:vAlign w:val="bottom"/>
          </w:tcPr>
          <w:p w14:paraId="19CB6B54"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c>
          <w:tcPr>
            <w:tcW w:w="1793" w:type="dxa"/>
            <w:tcBorders>
              <w:top w:val="nil"/>
              <w:left w:val="nil"/>
              <w:bottom w:val="single" w:sz="4" w:space="0" w:color="000000"/>
              <w:right w:val="single" w:sz="4" w:space="0" w:color="000000"/>
            </w:tcBorders>
            <w:shd w:val="clear" w:color="auto" w:fill="auto"/>
            <w:vAlign w:val="bottom"/>
          </w:tcPr>
          <w:p w14:paraId="2BE12E17"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r>
      <w:tr w:rsidR="005B26A0" w:rsidRPr="00D50DF6" w14:paraId="449D2953" w14:textId="77777777">
        <w:trPr>
          <w:trHeight w:val="300"/>
        </w:trPr>
        <w:tc>
          <w:tcPr>
            <w:tcW w:w="2549" w:type="dxa"/>
            <w:tcBorders>
              <w:top w:val="nil"/>
              <w:left w:val="single" w:sz="4" w:space="0" w:color="000000"/>
              <w:bottom w:val="single" w:sz="4" w:space="0" w:color="000000"/>
              <w:right w:val="single" w:sz="4" w:space="0" w:color="000000"/>
            </w:tcBorders>
            <w:shd w:val="clear" w:color="auto" w:fill="auto"/>
            <w:vAlign w:val="bottom"/>
          </w:tcPr>
          <w:p w14:paraId="5B1762DE"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2.39 Community health worker</w:t>
            </w:r>
          </w:p>
        </w:tc>
        <w:tc>
          <w:tcPr>
            <w:tcW w:w="1058" w:type="dxa"/>
            <w:tcBorders>
              <w:top w:val="nil"/>
              <w:left w:val="nil"/>
              <w:bottom w:val="single" w:sz="4" w:space="0" w:color="000000"/>
              <w:right w:val="single" w:sz="4" w:space="0" w:color="000000"/>
            </w:tcBorders>
            <w:shd w:val="clear" w:color="auto" w:fill="auto"/>
            <w:vAlign w:val="bottom"/>
          </w:tcPr>
          <w:p w14:paraId="2B38C66D"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959" w:type="dxa"/>
            <w:tcBorders>
              <w:top w:val="nil"/>
              <w:left w:val="nil"/>
              <w:bottom w:val="single" w:sz="4" w:space="0" w:color="000000"/>
              <w:right w:val="single" w:sz="4" w:space="0" w:color="000000"/>
            </w:tcBorders>
            <w:shd w:val="clear" w:color="auto" w:fill="auto"/>
            <w:vAlign w:val="bottom"/>
          </w:tcPr>
          <w:p w14:paraId="3C210D07"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006" w:type="dxa"/>
            <w:tcBorders>
              <w:top w:val="nil"/>
              <w:left w:val="nil"/>
              <w:bottom w:val="single" w:sz="4" w:space="0" w:color="000000"/>
              <w:right w:val="single" w:sz="4" w:space="0" w:color="000000"/>
            </w:tcBorders>
            <w:shd w:val="clear" w:color="auto" w:fill="auto"/>
            <w:vAlign w:val="bottom"/>
          </w:tcPr>
          <w:p w14:paraId="5AFD9FAE"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985" w:type="dxa"/>
            <w:tcBorders>
              <w:top w:val="nil"/>
              <w:left w:val="nil"/>
              <w:bottom w:val="single" w:sz="4" w:space="0" w:color="000000"/>
              <w:right w:val="single" w:sz="4" w:space="0" w:color="000000"/>
            </w:tcBorders>
            <w:shd w:val="clear" w:color="auto" w:fill="auto"/>
            <w:vAlign w:val="bottom"/>
          </w:tcPr>
          <w:p w14:paraId="4EE3C3C1"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c>
          <w:tcPr>
            <w:tcW w:w="1793" w:type="dxa"/>
            <w:tcBorders>
              <w:top w:val="nil"/>
              <w:left w:val="nil"/>
              <w:bottom w:val="single" w:sz="4" w:space="0" w:color="000000"/>
              <w:right w:val="single" w:sz="4" w:space="0" w:color="000000"/>
            </w:tcBorders>
            <w:shd w:val="clear" w:color="auto" w:fill="auto"/>
            <w:vAlign w:val="bottom"/>
          </w:tcPr>
          <w:p w14:paraId="12D9B263"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w:t>
            </w:r>
          </w:p>
        </w:tc>
      </w:tr>
    </w:tbl>
    <w:p w14:paraId="5C47392E" w14:textId="77777777" w:rsidR="005B26A0" w:rsidRPr="003F214F" w:rsidRDefault="005B26A0">
      <w:pPr>
        <w:rPr>
          <w:rFonts w:ascii="Times New Roman" w:eastAsia="Times New Roman" w:hAnsi="Times New Roman" w:cs="Times New Roman"/>
          <w:b/>
          <w:color w:val="000000" w:themeColor="text1"/>
          <w:sz w:val="24"/>
          <w:szCs w:val="24"/>
        </w:rPr>
      </w:pPr>
    </w:p>
    <w:p w14:paraId="3369865C" w14:textId="77777777" w:rsidR="005B26A0" w:rsidRPr="003F214F" w:rsidRDefault="00902CB0">
      <w:pPr>
        <w:spacing w:after="200" w:line="276"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2.40</w:t>
      </w:r>
      <w:r w:rsidRPr="003F214F">
        <w:rPr>
          <w:rFonts w:ascii="Times New Roman" w:eastAsia="Times New Roman" w:hAnsi="Times New Roman" w:cs="Times New Roman"/>
          <w:color w:val="000000" w:themeColor="text1"/>
          <w:sz w:val="24"/>
          <w:szCs w:val="24"/>
        </w:rPr>
        <w:t xml:space="preserve"> In the 3 months during the </w:t>
      </w:r>
      <w:r w:rsidRPr="003F214F">
        <w:rPr>
          <w:rFonts w:ascii="Times New Roman" w:eastAsia="Times New Roman" w:hAnsi="Times New Roman" w:cs="Times New Roman"/>
          <w:b/>
          <w:color w:val="000000" w:themeColor="text1"/>
          <w:sz w:val="24"/>
          <w:szCs w:val="24"/>
        </w:rPr>
        <w:t xml:space="preserve">[COVID period] </w:t>
      </w:r>
      <w:r w:rsidRPr="003F214F">
        <w:rPr>
          <w:rFonts w:ascii="Times New Roman" w:eastAsia="Times New Roman" w:hAnsi="Times New Roman" w:cs="Times New Roman"/>
          <w:b/>
          <w:color w:val="000000" w:themeColor="text1"/>
          <w:sz w:val="24"/>
          <w:szCs w:val="24"/>
          <w:u w:val="single"/>
        </w:rPr>
        <w:t>[SPECIFY MONTHS FROM …TO]</w:t>
      </w:r>
      <w:r w:rsidRPr="003F214F">
        <w:rPr>
          <w:rFonts w:ascii="Times New Roman" w:eastAsia="Times New Roman" w:hAnsi="Times New Roman" w:cs="Times New Roman"/>
          <w:color w:val="000000" w:themeColor="text1"/>
          <w:sz w:val="24"/>
          <w:szCs w:val="24"/>
        </w:rPr>
        <w:t>, did you</w:t>
      </w:r>
      <w:proofErr w:type="gramStart"/>
      <w:r w:rsidRPr="003F214F">
        <w:rPr>
          <w:rFonts w:ascii="Times New Roman" w:eastAsia="Times New Roman" w:hAnsi="Times New Roman" w:cs="Times New Roman"/>
          <w:color w:val="000000" w:themeColor="text1"/>
          <w:sz w:val="24"/>
          <w:szCs w:val="24"/>
        </w:rPr>
        <w:t>/[</w:t>
      </w:r>
      <w:proofErr w:type="gramEnd"/>
      <w:r w:rsidRPr="003F214F">
        <w:rPr>
          <w:rFonts w:ascii="Times New Roman" w:eastAsia="Times New Roman" w:hAnsi="Times New Roman" w:cs="Times New Roman"/>
          <w:color w:val="000000" w:themeColor="text1"/>
          <w:sz w:val="24"/>
          <w:szCs w:val="24"/>
        </w:rPr>
        <w:t>person]  visit a traditional healer’s or faith dwelling?</w:t>
      </w:r>
    </w:p>
    <w:p w14:paraId="7254396E" w14:textId="77777777" w:rsidR="005B26A0" w:rsidRPr="003F214F" w:rsidRDefault="00902CB0">
      <w:pPr>
        <w:numPr>
          <w:ilvl w:val="0"/>
          <w:numId w:val="1"/>
        </w:num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YES</w:t>
      </w:r>
    </w:p>
    <w:p w14:paraId="242C3224" w14:textId="77777777" w:rsidR="005B26A0" w:rsidRPr="003F214F" w:rsidRDefault="00902CB0">
      <w:pPr>
        <w:numPr>
          <w:ilvl w:val="0"/>
          <w:numId w:val="1"/>
        </w:num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NO</w:t>
      </w:r>
    </w:p>
    <w:p w14:paraId="4E8C483F" w14:textId="77777777" w:rsidR="005B26A0" w:rsidRPr="003F214F" w:rsidRDefault="005B26A0">
      <w:pPr>
        <w:spacing w:after="0"/>
        <w:ind w:left="720"/>
        <w:rPr>
          <w:rFonts w:ascii="Times New Roman" w:eastAsia="Times New Roman" w:hAnsi="Times New Roman" w:cs="Times New Roman"/>
          <w:color w:val="000000" w:themeColor="text1"/>
          <w:sz w:val="24"/>
          <w:szCs w:val="24"/>
        </w:rPr>
      </w:pPr>
    </w:p>
    <w:p w14:paraId="76BC896D"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If the reply to question 2.40 is YES, please reply question 2.41</w:t>
      </w:r>
    </w:p>
    <w:p w14:paraId="39F1140F"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If the reply to question 2.40 is NO, please reply question 2.42</w:t>
      </w:r>
    </w:p>
    <w:tbl>
      <w:tblPr>
        <w:tblStyle w:val="ae"/>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10"/>
        <w:gridCol w:w="1056"/>
        <w:gridCol w:w="1003"/>
        <w:gridCol w:w="1376"/>
        <w:gridCol w:w="1998"/>
      </w:tblGrid>
      <w:tr w:rsidR="005B26A0" w:rsidRPr="00D50DF6" w14:paraId="550E984C" w14:textId="77777777">
        <w:trPr>
          <w:trHeight w:val="3251"/>
        </w:trPr>
        <w:tc>
          <w:tcPr>
            <w:tcW w:w="4910" w:type="dxa"/>
            <w:shd w:val="clear" w:color="auto" w:fill="auto"/>
            <w:vAlign w:val="bottom"/>
          </w:tcPr>
          <w:p w14:paraId="709B47DB" w14:textId="77777777" w:rsidR="005B26A0" w:rsidRPr="003F214F" w:rsidRDefault="005B26A0">
            <w:pPr>
              <w:spacing w:after="0" w:line="240" w:lineRule="auto"/>
              <w:rPr>
                <w:rFonts w:ascii="Times New Roman" w:eastAsia="Times New Roman" w:hAnsi="Times New Roman" w:cs="Times New Roman"/>
                <w:b/>
                <w:color w:val="000000" w:themeColor="text1"/>
                <w:sz w:val="24"/>
                <w:szCs w:val="24"/>
              </w:rPr>
            </w:pPr>
          </w:p>
        </w:tc>
        <w:tc>
          <w:tcPr>
            <w:tcW w:w="1056" w:type="dxa"/>
            <w:shd w:val="clear" w:color="auto" w:fill="auto"/>
            <w:vAlign w:val="bottom"/>
          </w:tcPr>
          <w:p w14:paraId="1020968C"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Indicate number of visits</w:t>
            </w:r>
          </w:p>
        </w:tc>
        <w:tc>
          <w:tcPr>
            <w:tcW w:w="1003" w:type="dxa"/>
            <w:shd w:val="clear" w:color="auto" w:fill="auto"/>
            <w:vAlign w:val="bottom"/>
          </w:tcPr>
          <w:p w14:paraId="4D3C213F"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Total fees and charges</w:t>
            </w:r>
          </w:p>
        </w:tc>
        <w:tc>
          <w:tcPr>
            <w:tcW w:w="1376" w:type="dxa"/>
            <w:shd w:val="clear" w:color="auto" w:fill="auto"/>
            <w:vAlign w:val="bottom"/>
          </w:tcPr>
          <w:p w14:paraId="16D4440F"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Please indicate reason:</w:t>
            </w:r>
            <w:r w:rsidRPr="003F214F">
              <w:rPr>
                <w:rFonts w:ascii="Times New Roman" w:eastAsia="Times New Roman" w:hAnsi="Times New Roman" w:cs="Times New Roman"/>
                <w:color w:val="000000" w:themeColor="text1"/>
                <w:sz w:val="24"/>
                <w:szCs w:val="24"/>
              </w:rPr>
              <w:br/>
              <w:t>(1) Treatment</w:t>
            </w:r>
            <w:r w:rsidRPr="003F214F">
              <w:rPr>
                <w:rFonts w:ascii="Times New Roman" w:eastAsia="Times New Roman" w:hAnsi="Times New Roman" w:cs="Times New Roman"/>
                <w:color w:val="000000" w:themeColor="text1"/>
                <w:sz w:val="24"/>
                <w:szCs w:val="24"/>
              </w:rPr>
              <w:br/>
              <w:t>(2) Collect medications</w:t>
            </w:r>
          </w:p>
          <w:p w14:paraId="6843A294"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(3) Spiritual healing</w:t>
            </w:r>
            <w:r w:rsidRPr="003F214F">
              <w:rPr>
                <w:rFonts w:ascii="Times New Roman" w:eastAsia="Times New Roman" w:hAnsi="Times New Roman" w:cs="Times New Roman"/>
                <w:color w:val="000000" w:themeColor="text1"/>
                <w:sz w:val="24"/>
                <w:szCs w:val="24"/>
              </w:rPr>
              <w:br/>
              <w:t>(4) Other (please specify)</w:t>
            </w:r>
          </w:p>
        </w:tc>
        <w:tc>
          <w:tcPr>
            <w:tcW w:w="1998" w:type="dxa"/>
            <w:shd w:val="clear" w:color="auto" w:fill="auto"/>
            <w:vAlign w:val="bottom"/>
          </w:tcPr>
          <w:p w14:paraId="05C0EB46"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 xml:space="preserve">Covered by: </w:t>
            </w:r>
            <w:r w:rsidRPr="003F214F">
              <w:rPr>
                <w:rFonts w:ascii="Times New Roman" w:eastAsia="Times New Roman" w:hAnsi="Times New Roman" w:cs="Times New Roman"/>
                <w:color w:val="000000" w:themeColor="text1"/>
                <w:sz w:val="24"/>
                <w:szCs w:val="24"/>
              </w:rPr>
              <w:t>(please choose the most used/relevant option)</w:t>
            </w:r>
            <w:r w:rsidRPr="003F214F">
              <w:rPr>
                <w:rFonts w:ascii="Times New Roman" w:eastAsia="Times New Roman" w:hAnsi="Times New Roman" w:cs="Times New Roman"/>
                <w:color w:val="000000" w:themeColor="text1"/>
                <w:sz w:val="24"/>
                <w:szCs w:val="24"/>
              </w:rPr>
              <w:br/>
              <w:t>(1) Free treatment</w:t>
            </w:r>
            <w:r w:rsidRPr="003F214F">
              <w:rPr>
                <w:rFonts w:ascii="Times New Roman" w:eastAsia="Times New Roman" w:hAnsi="Times New Roman" w:cs="Times New Roman"/>
                <w:color w:val="000000" w:themeColor="text1"/>
                <w:sz w:val="24"/>
                <w:szCs w:val="24"/>
              </w:rPr>
              <w:br/>
              <w:t>(3) Own cash</w:t>
            </w:r>
            <w:r w:rsidRPr="003F214F">
              <w:rPr>
                <w:rFonts w:ascii="Times New Roman" w:eastAsia="Times New Roman" w:hAnsi="Times New Roman" w:cs="Times New Roman"/>
                <w:color w:val="000000" w:themeColor="text1"/>
                <w:sz w:val="24"/>
                <w:szCs w:val="24"/>
              </w:rPr>
              <w:br/>
              <w:t>(4) Parents support</w:t>
            </w:r>
            <w:r w:rsidRPr="003F214F">
              <w:rPr>
                <w:rFonts w:ascii="Times New Roman" w:eastAsia="Times New Roman" w:hAnsi="Times New Roman" w:cs="Times New Roman"/>
                <w:color w:val="000000" w:themeColor="text1"/>
                <w:sz w:val="24"/>
                <w:szCs w:val="24"/>
              </w:rPr>
              <w:br/>
              <w:t>(5) Other family support</w:t>
            </w:r>
            <w:r w:rsidRPr="003F214F">
              <w:rPr>
                <w:rFonts w:ascii="Times New Roman" w:eastAsia="Times New Roman" w:hAnsi="Times New Roman" w:cs="Times New Roman"/>
                <w:color w:val="000000" w:themeColor="text1"/>
                <w:sz w:val="24"/>
                <w:szCs w:val="24"/>
              </w:rPr>
              <w:br/>
              <w:t>(6) Had to work for provider</w:t>
            </w:r>
            <w:r w:rsidRPr="003F214F">
              <w:rPr>
                <w:rFonts w:ascii="Times New Roman" w:eastAsia="Times New Roman" w:hAnsi="Times New Roman" w:cs="Times New Roman"/>
                <w:color w:val="000000" w:themeColor="text1"/>
                <w:sz w:val="24"/>
                <w:szCs w:val="24"/>
              </w:rPr>
              <w:br/>
              <w:t>(7) Selling an asset (including goat, sheep, chicken, cows)</w:t>
            </w:r>
            <w:r w:rsidRPr="003F214F">
              <w:rPr>
                <w:rFonts w:ascii="Times New Roman" w:eastAsia="Times New Roman" w:hAnsi="Times New Roman" w:cs="Times New Roman"/>
                <w:color w:val="000000" w:themeColor="text1"/>
                <w:sz w:val="24"/>
                <w:szCs w:val="24"/>
              </w:rPr>
              <w:br/>
              <w:t>(8) Took loan</w:t>
            </w:r>
            <w:r w:rsidRPr="003F214F">
              <w:rPr>
                <w:rFonts w:ascii="Times New Roman" w:eastAsia="Times New Roman" w:hAnsi="Times New Roman" w:cs="Times New Roman"/>
                <w:color w:val="000000" w:themeColor="text1"/>
                <w:sz w:val="24"/>
                <w:szCs w:val="24"/>
              </w:rPr>
              <w:br/>
              <w:t>(9) Got assistance</w:t>
            </w:r>
            <w:r w:rsidRPr="003F214F">
              <w:rPr>
                <w:rFonts w:ascii="Times New Roman" w:eastAsia="Times New Roman" w:hAnsi="Times New Roman" w:cs="Times New Roman"/>
                <w:color w:val="000000" w:themeColor="text1"/>
                <w:sz w:val="24"/>
                <w:szCs w:val="24"/>
              </w:rPr>
              <w:br/>
              <w:t>(10) Deferred by provider</w:t>
            </w:r>
            <w:r w:rsidRPr="003F214F">
              <w:rPr>
                <w:rFonts w:ascii="Times New Roman" w:eastAsia="Times New Roman" w:hAnsi="Times New Roman" w:cs="Times New Roman"/>
                <w:color w:val="000000" w:themeColor="text1"/>
                <w:sz w:val="24"/>
                <w:szCs w:val="24"/>
              </w:rPr>
              <w:br/>
              <w:t>(11) Other (please specify)</w:t>
            </w:r>
          </w:p>
        </w:tc>
      </w:tr>
      <w:tr w:rsidR="005B26A0" w:rsidRPr="00D50DF6" w14:paraId="4BC7A733" w14:textId="77777777">
        <w:trPr>
          <w:trHeight w:val="750"/>
        </w:trPr>
        <w:tc>
          <w:tcPr>
            <w:tcW w:w="4910" w:type="dxa"/>
            <w:shd w:val="clear" w:color="auto" w:fill="auto"/>
            <w:vAlign w:val="bottom"/>
          </w:tcPr>
          <w:p w14:paraId="2BF57A78"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2.41 Traditional healer/faith dweller/herbalist</w:t>
            </w:r>
          </w:p>
        </w:tc>
        <w:tc>
          <w:tcPr>
            <w:tcW w:w="1056" w:type="dxa"/>
            <w:shd w:val="clear" w:color="auto" w:fill="auto"/>
            <w:vAlign w:val="bottom"/>
          </w:tcPr>
          <w:p w14:paraId="036825CA" w14:textId="77777777" w:rsidR="005B26A0" w:rsidRPr="003F214F" w:rsidRDefault="005B26A0">
            <w:pPr>
              <w:spacing w:after="0" w:line="240" w:lineRule="auto"/>
              <w:rPr>
                <w:rFonts w:ascii="Times New Roman" w:eastAsia="Times New Roman" w:hAnsi="Times New Roman" w:cs="Times New Roman"/>
                <w:b/>
                <w:color w:val="000000" w:themeColor="text1"/>
                <w:sz w:val="24"/>
                <w:szCs w:val="24"/>
              </w:rPr>
            </w:pPr>
          </w:p>
        </w:tc>
        <w:tc>
          <w:tcPr>
            <w:tcW w:w="1003" w:type="dxa"/>
            <w:shd w:val="clear" w:color="auto" w:fill="auto"/>
            <w:vAlign w:val="bottom"/>
          </w:tcPr>
          <w:p w14:paraId="4D7E61D7" w14:textId="77777777" w:rsidR="005B26A0" w:rsidRPr="003F214F" w:rsidRDefault="005B26A0">
            <w:pPr>
              <w:spacing w:after="0" w:line="240" w:lineRule="auto"/>
              <w:rPr>
                <w:rFonts w:ascii="Times New Roman" w:eastAsia="Times New Roman" w:hAnsi="Times New Roman" w:cs="Times New Roman"/>
                <w:b/>
                <w:color w:val="000000" w:themeColor="text1"/>
                <w:sz w:val="24"/>
                <w:szCs w:val="24"/>
              </w:rPr>
            </w:pPr>
          </w:p>
        </w:tc>
        <w:tc>
          <w:tcPr>
            <w:tcW w:w="1376" w:type="dxa"/>
            <w:shd w:val="clear" w:color="auto" w:fill="auto"/>
            <w:vAlign w:val="bottom"/>
          </w:tcPr>
          <w:p w14:paraId="047C5C6F" w14:textId="77777777" w:rsidR="005B26A0" w:rsidRPr="003F214F" w:rsidRDefault="005B26A0">
            <w:pPr>
              <w:spacing w:after="0" w:line="240" w:lineRule="auto"/>
              <w:rPr>
                <w:rFonts w:ascii="Times New Roman" w:eastAsia="Times New Roman" w:hAnsi="Times New Roman" w:cs="Times New Roman"/>
                <w:b/>
                <w:color w:val="000000" w:themeColor="text1"/>
                <w:sz w:val="24"/>
                <w:szCs w:val="24"/>
              </w:rPr>
            </w:pPr>
          </w:p>
        </w:tc>
        <w:tc>
          <w:tcPr>
            <w:tcW w:w="1998" w:type="dxa"/>
            <w:shd w:val="clear" w:color="auto" w:fill="auto"/>
            <w:vAlign w:val="bottom"/>
          </w:tcPr>
          <w:p w14:paraId="31F2D44F" w14:textId="77777777" w:rsidR="005B26A0" w:rsidRPr="003F214F" w:rsidRDefault="005B26A0">
            <w:pPr>
              <w:spacing w:after="0" w:line="240" w:lineRule="auto"/>
              <w:rPr>
                <w:rFonts w:ascii="Times New Roman" w:eastAsia="Times New Roman" w:hAnsi="Times New Roman" w:cs="Times New Roman"/>
                <w:b/>
                <w:color w:val="000000" w:themeColor="text1"/>
                <w:sz w:val="24"/>
                <w:szCs w:val="24"/>
              </w:rPr>
            </w:pPr>
          </w:p>
        </w:tc>
      </w:tr>
    </w:tbl>
    <w:p w14:paraId="45663AD3" w14:textId="77777777" w:rsidR="005B26A0" w:rsidRPr="003F214F" w:rsidRDefault="005B26A0">
      <w:pPr>
        <w:rPr>
          <w:rFonts w:ascii="Times New Roman" w:eastAsia="Times New Roman" w:hAnsi="Times New Roman" w:cs="Times New Roman"/>
          <w:b/>
          <w:color w:val="000000" w:themeColor="text1"/>
          <w:sz w:val="24"/>
          <w:szCs w:val="24"/>
        </w:rPr>
      </w:pPr>
    </w:p>
    <w:p w14:paraId="7DEB8EAF" w14:textId="77777777" w:rsidR="005B26A0" w:rsidRPr="003F214F" w:rsidRDefault="00902CB0">
      <w:pPr>
        <w:rPr>
          <w:rFonts w:ascii="Times New Roman" w:eastAsia="Times New Roman" w:hAnsi="Times New Roman" w:cs="Times New Roman"/>
          <w:b/>
          <w:color w:val="000000" w:themeColor="text1"/>
          <w:sz w:val="24"/>
          <w:szCs w:val="24"/>
          <w:u w:val="single"/>
        </w:rPr>
      </w:pPr>
      <w:r w:rsidRPr="003F214F">
        <w:rPr>
          <w:rFonts w:ascii="Times New Roman" w:eastAsia="Times New Roman" w:hAnsi="Times New Roman" w:cs="Times New Roman"/>
          <w:b/>
          <w:color w:val="000000" w:themeColor="text1"/>
          <w:sz w:val="24"/>
          <w:szCs w:val="24"/>
          <w:u w:val="single"/>
        </w:rPr>
        <w:t>Section 2.D Diabetes Self-care</w:t>
      </w:r>
    </w:p>
    <w:p w14:paraId="50CDCE34"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 xml:space="preserve">2.42 </w:t>
      </w:r>
      <w:r w:rsidRPr="003F214F">
        <w:rPr>
          <w:rFonts w:ascii="Times New Roman" w:eastAsia="Times New Roman" w:hAnsi="Times New Roman" w:cs="Times New Roman"/>
          <w:color w:val="000000" w:themeColor="text1"/>
          <w:sz w:val="24"/>
          <w:szCs w:val="24"/>
        </w:rPr>
        <w:t>Since COVID-19 cases were identified in [Country], which of the following have affected your diabetes self-care? (Tick all that apply)</w:t>
      </w:r>
    </w:p>
    <w:p w14:paraId="026C79D6" w14:textId="77777777" w:rsidR="005B26A0" w:rsidRPr="003F214F" w:rsidRDefault="00902CB0">
      <w:pPr>
        <w:numPr>
          <w:ilvl w:val="0"/>
          <w:numId w:val="15"/>
        </w:num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Difficulty in securing appointments with a doctor</w:t>
      </w:r>
    </w:p>
    <w:p w14:paraId="168AAB29" w14:textId="77777777" w:rsidR="005B26A0" w:rsidRPr="003F214F" w:rsidRDefault="00902CB0">
      <w:pPr>
        <w:numPr>
          <w:ilvl w:val="0"/>
          <w:numId w:val="15"/>
        </w:num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Hesitation leaving home due to risk of COVID-19 infection</w:t>
      </w:r>
    </w:p>
    <w:p w14:paraId="60D50203" w14:textId="77777777" w:rsidR="005B26A0" w:rsidRPr="003F214F" w:rsidRDefault="00902CB0">
      <w:pPr>
        <w:numPr>
          <w:ilvl w:val="0"/>
          <w:numId w:val="15"/>
        </w:num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Difficulty in buying infection control supplies such as sanitizer, masks</w:t>
      </w:r>
    </w:p>
    <w:p w14:paraId="66BB0DD2" w14:textId="77777777" w:rsidR="005B26A0" w:rsidRPr="003F214F" w:rsidRDefault="00902CB0">
      <w:pPr>
        <w:numPr>
          <w:ilvl w:val="0"/>
          <w:numId w:val="15"/>
        </w:num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Difficulty seeking community and social services</w:t>
      </w:r>
    </w:p>
    <w:p w14:paraId="310E1E3C" w14:textId="77777777" w:rsidR="005B26A0" w:rsidRPr="003F214F" w:rsidRDefault="00902CB0">
      <w:pPr>
        <w:numPr>
          <w:ilvl w:val="0"/>
          <w:numId w:val="15"/>
        </w:num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Transport cost too high</w:t>
      </w:r>
    </w:p>
    <w:p w14:paraId="05AAC1B0" w14:textId="77777777" w:rsidR="005B26A0" w:rsidRPr="003F214F" w:rsidRDefault="00902CB0">
      <w:pPr>
        <w:numPr>
          <w:ilvl w:val="0"/>
          <w:numId w:val="15"/>
        </w:num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Lack of money to buy medications</w:t>
      </w:r>
    </w:p>
    <w:p w14:paraId="02D520E8" w14:textId="77777777" w:rsidR="005B26A0" w:rsidRPr="003F214F" w:rsidRDefault="005B26A0">
      <w:pPr>
        <w:rPr>
          <w:rFonts w:ascii="Times New Roman" w:eastAsia="Times New Roman" w:hAnsi="Times New Roman" w:cs="Times New Roman"/>
          <w:b/>
          <w:color w:val="000000" w:themeColor="text1"/>
          <w:sz w:val="24"/>
          <w:szCs w:val="24"/>
        </w:rPr>
      </w:pPr>
    </w:p>
    <w:p w14:paraId="455C1EF3" w14:textId="77777777" w:rsidR="005B26A0" w:rsidRPr="003F214F" w:rsidRDefault="00902CB0">
      <w:pPr>
        <w:rPr>
          <w:rFonts w:ascii="Times New Roman" w:eastAsia="Times New Roman" w:hAnsi="Times New Roman" w:cs="Times New Roman"/>
          <w:b/>
          <w:color w:val="000000" w:themeColor="text1"/>
          <w:sz w:val="24"/>
          <w:szCs w:val="24"/>
          <w:u w:val="single"/>
        </w:rPr>
      </w:pPr>
      <w:r w:rsidRPr="003F214F">
        <w:rPr>
          <w:rFonts w:ascii="Times New Roman" w:eastAsia="Times New Roman" w:hAnsi="Times New Roman" w:cs="Times New Roman"/>
          <w:b/>
          <w:color w:val="000000" w:themeColor="text1"/>
          <w:sz w:val="24"/>
          <w:szCs w:val="24"/>
          <w:u w:val="single"/>
        </w:rPr>
        <w:t>Section 2.E Access to health care</w:t>
      </w:r>
    </w:p>
    <w:p w14:paraId="7A1C32BB" w14:textId="77777777" w:rsidR="005B26A0" w:rsidRPr="003F214F" w:rsidRDefault="00902CB0">
      <w:pPr>
        <w:rPr>
          <w:rFonts w:ascii="Times New Roman" w:eastAsia="Times New Roman" w:hAnsi="Times New Roman" w:cs="Times New Roman"/>
          <w:b/>
          <w:color w:val="000000" w:themeColor="text1"/>
          <w:sz w:val="24"/>
          <w:szCs w:val="24"/>
          <w:u w:val="single"/>
        </w:rPr>
      </w:pPr>
      <w:r w:rsidRPr="003F214F">
        <w:rPr>
          <w:rFonts w:ascii="Times New Roman" w:eastAsia="Times New Roman" w:hAnsi="Times New Roman" w:cs="Times New Roman"/>
          <w:b/>
          <w:color w:val="000000" w:themeColor="text1"/>
          <w:sz w:val="24"/>
          <w:szCs w:val="24"/>
          <w:u w:val="single"/>
        </w:rPr>
        <w:t>We are interested to know whether the COVID pandemic has affected the accessibility to the main healthcare facilities you used to manage your T2D. Please think about the main healthcare facility/healthcare provider you used to get T2D -related care in the period [before COVID].</w:t>
      </w:r>
    </w:p>
    <w:p w14:paraId="26D33AB4"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lastRenderedPageBreak/>
        <w:t>2.43</w:t>
      </w:r>
      <w:r w:rsidRPr="003F214F">
        <w:rPr>
          <w:rFonts w:ascii="Times New Roman" w:eastAsia="Times New Roman" w:hAnsi="Times New Roman" w:cs="Times New Roman"/>
          <w:color w:val="000000" w:themeColor="text1"/>
          <w:sz w:val="24"/>
          <w:szCs w:val="24"/>
        </w:rPr>
        <w:t xml:space="preserve"> What is the main healthcare facility you used </w:t>
      </w:r>
      <w:r w:rsidRPr="003F214F">
        <w:rPr>
          <w:rFonts w:ascii="Times New Roman" w:eastAsia="Times New Roman" w:hAnsi="Times New Roman" w:cs="Times New Roman"/>
          <w:b/>
          <w:color w:val="000000" w:themeColor="text1"/>
          <w:sz w:val="24"/>
          <w:szCs w:val="24"/>
        </w:rPr>
        <w:t xml:space="preserve">[before COVID] </w:t>
      </w:r>
      <w:r w:rsidRPr="003F214F">
        <w:rPr>
          <w:rFonts w:ascii="Times New Roman" w:eastAsia="Times New Roman" w:hAnsi="Times New Roman" w:cs="Times New Roman"/>
          <w:color w:val="000000" w:themeColor="text1"/>
          <w:sz w:val="24"/>
          <w:szCs w:val="24"/>
        </w:rPr>
        <w:t>to get TD2-related care?</w:t>
      </w:r>
    </w:p>
    <w:tbl>
      <w:tblPr>
        <w:tblStyle w:val="af"/>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5B26A0" w:rsidRPr="00D50DF6" w14:paraId="3E2C0171" w14:textId="77777777" w:rsidTr="00285A3A">
        <w:trPr>
          <w:trHeight w:val="1447"/>
        </w:trPr>
        <w:tc>
          <w:tcPr>
            <w:tcW w:w="4508" w:type="dxa"/>
          </w:tcPr>
          <w:p w14:paraId="107FCE28" w14:textId="77777777" w:rsidR="005B26A0" w:rsidRPr="003F214F" w:rsidRDefault="00902CB0">
            <w:pPr>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Healthcare facility</w:t>
            </w:r>
          </w:p>
        </w:tc>
        <w:tc>
          <w:tcPr>
            <w:tcW w:w="4508" w:type="dxa"/>
          </w:tcPr>
          <w:p w14:paraId="121481F1" w14:textId="77777777" w:rsidR="005B26A0" w:rsidRPr="003F214F" w:rsidRDefault="00902CB0">
            <w:pPr>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Type</w:t>
            </w:r>
          </w:p>
          <w:p w14:paraId="37C9B0E0" w14:textId="77777777" w:rsidR="005B26A0" w:rsidRPr="003F214F" w:rsidRDefault="00902CB0">
            <w:pPr>
              <w:numPr>
                <w:ilvl w:val="0"/>
                <w:numId w:val="30"/>
              </w:numPr>
              <w:spacing w:after="0"/>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Public</w:t>
            </w:r>
          </w:p>
          <w:p w14:paraId="4F934F4D" w14:textId="77777777" w:rsidR="005B26A0" w:rsidRPr="003F214F" w:rsidRDefault="00902CB0">
            <w:pPr>
              <w:numPr>
                <w:ilvl w:val="0"/>
                <w:numId w:val="30"/>
              </w:numPr>
              <w:spacing w:after="0"/>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Private for profit</w:t>
            </w:r>
          </w:p>
          <w:p w14:paraId="61561337" w14:textId="77777777" w:rsidR="005B26A0" w:rsidRPr="003F214F" w:rsidRDefault="00902CB0">
            <w:pPr>
              <w:numPr>
                <w:ilvl w:val="0"/>
                <w:numId w:val="30"/>
              </w:numPr>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Charity/NGO</w:t>
            </w:r>
          </w:p>
        </w:tc>
      </w:tr>
      <w:tr w:rsidR="005B26A0" w:rsidRPr="00D50DF6" w14:paraId="3EA23CCD" w14:textId="77777777">
        <w:tc>
          <w:tcPr>
            <w:tcW w:w="4508" w:type="dxa"/>
          </w:tcPr>
          <w:p w14:paraId="39402B6F"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Hospital</w:t>
            </w:r>
          </w:p>
        </w:tc>
        <w:tc>
          <w:tcPr>
            <w:tcW w:w="4508" w:type="dxa"/>
          </w:tcPr>
          <w:p w14:paraId="6DCF23ED" w14:textId="77777777" w:rsidR="005B26A0" w:rsidRPr="003F214F" w:rsidRDefault="005B26A0">
            <w:pPr>
              <w:rPr>
                <w:rFonts w:ascii="Times New Roman" w:eastAsia="Times New Roman" w:hAnsi="Times New Roman" w:cs="Times New Roman"/>
                <w:color w:val="000000" w:themeColor="text1"/>
                <w:sz w:val="24"/>
                <w:szCs w:val="24"/>
              </w:rPr>
            </w:pPr>
          </w:p>
        </w:tc>
      </w:tr>
      <w:tr w:rsidR="005B26A0" w:rsidRPr="00D50DF6" w14:paraId="7A603A32" w14:textId="77777777">
        <w:tc>
          <w:tcPr>
            <w:tcW w:w="4508" w:type="dxa"/>
          </w:tcPr>
          <w:p w14:paraId="71034821"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Clinic</w:t>
            </w:r>
          </w:p>
        </w:tc>
        <w:tc>
          <w:tcPr>
            <w:tcW w:w="4508" w:type="dxa"/>
          </w:tcPr>
          <w:p w14:paraId="25F31B04" w14:textId="77777777" w:rsidR="005B26A0" w:rsidRPr="003F214F" w:rsidRDefault="005B26A0">
            <w:pPr>
              <w:rPr>
                <w:rFonts w:ascii="Times New Roman" w:eastAsia="Times New Roman" w:hAnsi="Times New Roman" w:cs="Times New Roman"/>
                <w:color w:val="000000" w:themeColor="text1"/>
                <w:sz w:val="24"/>
                <w:szCs w:val="24"/>
              </w:rPr>
            </w:pPr>
          </w:p>
        </w:tc>
      </w:tr>
      <w:tr w:rsidR="005B26A0" w:rsidRPr="00D50DF6" w14:paraId="317E08E9" w14:textId="77777777">
        <w:tc>
          <w:tcPr>
            <w:tcW w:w="4508" w:type="dxa"/>
          </w:tcPr>
          <w:p w14:paraId="58A596E2"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Pharmacy</w:t>
            </w:r>
          </w:p>
        </w:tc>
        <w:tc>
          <w:tcPr>
            <w:tcW w:w="4508" w:type="dxa"/>
          </w:tcPr>
          <w:p w14:paraId="639A4CB8" w14:textId="77777777" w:rsidR="005B26A0" w:rsidRPr="003F214F" w:rsidRDefault="005B26A0">
            <w:pPr>
              <w:rPr>
                <w:rFonts w:ascii="Times New Roman" w:eastAsia="Times New Roman" w:hAnsi="Times New Roman" w:cs="Times New Roman"/>
                <w:color w:val="000000" w:themeColor="text1"/>
                <w:sz w:val="24"/>
                <w:szCs w:val="24"/>
              </w:rPr>
            </w:pPr>
          </w:p>
        </w:tc>
      </w:tr>
      <w:tr w:rsidR="005B26A0" w:rsidRPr="00D50DF6" w14:paraId="2A8E0FA1" w14:textId="77777777">
        <w:tc>
          <w:tcPr>
            <w:tcW w:w="4508" w:type="dxa"/>
          </w:tcPr>
          <w:p w14:paraId="4B2892DC"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Dispensary</w:t>
            </w:r>
          </w:p>
        </w:tc>
        <w:tc>
          <w:tcPr>
            <w:tcW w:w="4508" w:type="dxa"/>
          </w:tcPr>
          <w:p w14:paraId="6E96CEF2" w14:textId="77777777" w:rsidR="005B26A0" w:rsidRPr="003F214F" w:rsidRDefault="005B26A0">
            <w:pPr>
              <w:rPr>
                <w:rFonts w:ascii="Times New Roman" w:eastAsia="Times New Roman" w:hAnsi="Times New Roman" w:cs="Times New Roman"/>
                <w:color w:val="000000" w:themeColor="text1"/>
                <w:sz w:val="24"/>
                <w:szCs w:val="24"/>
              </w:rPr>
            </w:pPr>
          </w:p>
        </w:tc>
      </w:tr>
      <w:tr w:rsidR="005B26A0" w:rsidRPr="00D50DF6" w14:paraId="3E9FBBB1" w14:textId="77777777">
        <w:tc>
          <w:tcPr>
            <w:tcW w:w="4508" w:type="dxa"/>
          </w:tcPr>
          <w:p w14:paraId="26FA54C1"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Health </w:t>
            </w:r>
            <w:proofErr w:type="spellStart"/>
            <w:r w:rsidRPr="003F214F">
              <w:rPr>
                <w:rFonts w:ascii="Times New Roman" w:eastAsia="Times New Roman" w:hAnsi="Times New Roman" w:cs="Times New Roman"/>
                <w:color w:val="000000" w:themeColor="text1"/>
                <w:sz w:val="24"/>
                <w:szCs w:val="24"/>
              </w:rPr>
              <w:t>centres</w:t>
            </w:r>
            <w:proofErr w:type="spellEnd"/>
          </w:p>
        </w:tc>
        <w:tc>
          <w:tcPr>
            <w:tcW w:w="4508" w:type="dxa"/>
          </w:tcPr>
          <w:p w14:paraId="6C922B9B" w14:textId="77777777" w:rsidR="005B26A0" w:rsidRPr="003F214F" w:rsidRDefault="005B26A0">
            <w:pPr>
              <w:rPr>
                <w:rFonts w:ascii="Times New Roman" w:eastAsia="Times New Roman" w:hAnsi="Times New Roman" w:cs="Times New Roman"/>
                <w:color w:val="000000" w:themeColor="text1"/>
                <w:sz w:val="24"/>
                <w:szCs w:val="24"/>
              </w:rPr>
            </w:pPr>
          </w:p>
        </w:tc>
      </w:tr>
      <w:tr w:rsidR="005B26A0" w:rsidRPr="00D50DF6" w14:paraId="29D58C5A" w14:textId="77777777">
        <w:tc>
          <w:tcPr>
            <w:tcW w:w="4508" w:type="dxa"/>
          </w:tcPr>
          <w:p w14:paraId="10F03BD0"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Other (please indicate)</w:t>
            </w:r>
          </w:p>
        </w:tc>
        <w:tc>
          <w:tcPr>
            <w:tcW w:w="4508" w:type="dxa"/>
          </w:tcPr>
          <w:p w14:paraId="6B334B1D" w14:textId="77777777" w:rsidR="005B26A0" w:rsidRPr="003F214F" w:rsidRDefault="005B26A0">
            <w:pPr>
              <w:rPr>
                <w:rFonts w:ascii="Times New Roman" w:eastAsia="Times New Roman" w:hAnsi="Times New Roman" w:cs="Times New Roman"/>
                <w:color w:val="000000" w:themeColor="text1"/>
                <w:sz w:val="24"/>
                <w:szCs w:val="24"/>
              </w:rPr>
            </w:pPr>
          </w:p>
        </w:tc>
      </w:tr>
    </w:tbl>
    <w:p w14:paraId="00761312" w14:textId="77777777" w:rsidR="005B26A0" w:rsidRPr="003F214F" w:rsidRDefault="005B26A0">
      <w:pPr>
        <w:rPr>
          <w:rFonts w:ascii="Times New Roman" w:eastAsia="Times New Roman" w:hAnsi="Times New Roman" w:cs="Times New Roman"/>
          <w:color w:val="000000" w:themeColor="text1"/>
          <w:sz w:val="24"/>
          <w:szCs w:val="24"/>
        </w:rPr>
      </w:pPr>
    </w:p>
    <w:p w14:paraId="4CC639C2"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2.44</w:t>
      </w:r>
      <w:r w:rsidRPr="003F214F">
        <w:rPr>
          <w:rFonts w:ascii="Times New Roman" w:eastAsia="Times New Roman" w:hAnsi="Times New Roman" w:cs="Times New Roman"/>
          <w:color w:val="000000" w:themeColor="text1"/>
          <w:sz w:val="24"/>
          <w:szCs w:val="24"/>
        </w:rPr>
        <w:t xml:space="preserve"> Were you usually successful in seeing this healthcare provider </w:t>
      </w:r>
      <w:r w:rsidRPr="003F214F">
        <w:rPr>
          <w:rFonts w:ascii="Times New Roman" w:eastAsia="Times New Roman" w:hAnsi="Times New Roman" w:cs="Times New Roman"/>
          <w:b/>
          <w:color w:val="000000" w:themeColor="text1"/>
          <w:sz w:val="24"/>
          <w:szCs w:val="24"/>
        </w:rPr>
        <w:t>[before COVID]</w:t>
      </w:r>
      <w:r w:rsidRPr="003F214F">
        <w:rPr>
          <w:rFonts w:ascii="Times New Roman" w:eastAsia="Times New Roman" w:hAnsi="Times New Roman" w:cs="Times New Roman"/>
          <w:color w:val="000000" w:themeColor="text1"/>
          <w:sz w:val="24"/>
          <w:szCs w:val="24"/>
        </w:rPr>
        <w:t>?</w:t>
      </w:r>
    </w:p>
    <w:p w14:paraId="6BA2A55C" w14:textId="77777777" w:rsidR="005B26A0" w:rsidRPr="003F214F" w:rsidRDefault="00902CB0">
      <w:pPr>
        <w:numPr>
          <w:ilvl w:val="0"/>
          <w:numId w:val="21"/>
        </w:num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Yes   </w:t>
      </w:r>
    </w:p>
    <w:p w14:paraId="59AEB694" w14:textId="77777777" w:rsidR="005B26A0" w:rsidRPr="003F214F" w:rsidRDefault="00902CB0">
      <w:pPr>
        <w:numPr>
          <w:ilvl w:val="0"/>
          <w:numId w:val="21"/>
        </w:num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No, tried but could not be seen </w:t>
      </w:r>
    </w:p>
    <w:p w14:paraId="1E9F24DC"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If reply is YES, please answer question 2.45</w:t>
      </w:r>
    </w:p>
    <w:p w14:paraId="5A55BE46"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If reply is NO, please answer question 2.46</w:t>
      </w:r>
    </w:p>
    <w:p w14:paraId="26715FAB" w14:textId="77777777" w:rsidR="005B26A0" w:rsidRPr="003F214F" w:rsidRDefault="005B26A0">
      <w:pPr>
        <w:spacing w:after="0"/>
        <w:rPr>
          <w:rFonts w:ascii="Times New Roman" w:eastAsia="Times New Roman" w:hAnsi="Times New Roman" w:cs="Times New Roman"/>
          <w:color w:val="000000" w:themeColor="text1"/>
          <w:sz w:val="24"/>
          <w:szCs w:val="24"/>
        </w:rPr>
      </w:pPr>
    </w:p>
    <w:p w14:paraId="666FED99"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2.45</w:t>
      </w:r>
      <w:r w:rsidRPr="003F214F">
        <w:rPr>
          <w:rFonts w:ascii="Times New Roman" w:eastAsia="Times New Roman" w:hAnsi="Times New Roman" w:cs="Times New Roman"/>
          <w:color w:val="000000" w:themeColor="text1"/>
          <w:sz w:val="24"/>
          <w:szCs w:val="24"/>
        </w:rPr>
        <w:t xml:space="preserve"> Did you usually have a phone consultation or in person consultation </w:t>
      </w:r>
      <w:r w:rsidRPr="003F214F">
        <w:rPr>
          <w:rFonts w:ascii="Times New Roman" w:eastAsia="Times New Roman" w:hAnsi="Times New Roman" w:cs="Times New Roman"/>
          <w:b/>
          <w:color w:val="000000" w:themeColor="text1"/>
          <w:sz w:val="24"/>
          <w:szCs w:val="24"/>
        </w:rPr>
        <w:t>[before COVID]</w:t>
      </w:r>
      <w:r w:rsidRPr="003F214F">
        <w:rPr>
          <w:rFonts w:ascii="Times New Roman" w:eastAsia="Times New Roman" w:hAnsi="Times New Roman" w:cs="Times New Roman"/>
          <w:color w:val="000000" w:themeColor="text1"/>
          <w:sz w:val="24"/>
          <w:szCs w:val="24"/>
        </w:rPr>
        <w:t xml:space="preserve">? </w:t>
      </w:r>
    </w:p>
    <w:p w14:paraId="6EFAF58C" w14:textId="77777777" w:rsidR="005B26A0" w:rsidRPr="003F214F" w:rsidRDefault="00902CB0">
      <w:pPr>
        <w:numPr>
          <w:ilvl w:val="0"/>
          <w:numId w:val="3"/>
        </w:num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phone consultation</w:t>
      </w:r>
      <w:r w:rsidRPr="003F214F">
        <w:rPr>
          <w:rFonts w:ascii="Times New Roman" w:eastAsia="Times New Roman" w:hAnsi="Times New Roman" w:cs="Times New Roman"/>
          <w:color w:val="000000" w:themeColor="text1"/>
          <w:sz w:val="24"/>
          <w:szCs w:val="24"/>
        </w:rPr>
        <w:tab/>
      </w:r>
    </w:p>
    <w:p w14:paraId="2CAAFC70" w14:textId="77777777" w:rsidR="005B26A0" w:rsidRPr="003F214F" w:rsidRDefault="00902CB0">
      <w:pPr>
        <w:numPr>
          <w:ilvl w:val="0"/>
          <w:numId w:val="3"/>
        </w:num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In-person   </w:t>
      </w:r>
    </w:p>
    <w:p w14:paraId="36A322D7" w14:textId="77777777" w:rsidR="005B26A0" w:rsidRPr="003F214F" w:rsidRDefault="00902CB0">
      <w:pPr>
        <w:numPr>
          <w:ilvl w:val="0"/>
          <w:numId w:val="3"/>
        </w:num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Other (e.g. </w:t>
      </w:r>
      <w:proofErr w:type="spellStart"/>
      <w:r w:rsidRPr="003F214F">
        <w:rPr>
          <w:rFonts w:ascii="Times New Roman" w:eastAsia="Times New Roman" w:hAnsi="Times New Roman" w:cs="Times New Roman"/>
          <w:color w:val="000000" w:themeColor="text1"/>
          <w:sz w:val="24"/>
          <w:szCs w:val="24"/>
        </w:rPr>
        <w:t>whatsapp</w:t>
      </w:r>
      <w:proofErr w:type="spellEnd"/>
      <w:r w:rsidRPr="003F214F">
        <w:rPr>
          <w:rFonts w:ascii="Times New Roman" w:eastAsia="Times New Roman" w:hAnsi="Times New Roman" w:cs="Times New Roman"/>
          <w:color w:val="000000" w:themeColor="text1"/>
          <w:sz w:val="24"/>
          <w:szCs w:val="24"/>
        </w:rPr>
        <w:t>)</w:t>
      </w:r>
    </w:p>
    <w:p w14:paraId="2B7C56E4" w14:textId="77777777" w:rsidR="005B26A0" w:rsidRPr="003F214F" w:rsidRDefault="005B26A0">
      <w:pPr>
        <w:spacing w:after="0"/>
        <w:rPr>
          <w:rFonts w:ascii="Times New Roman" w:eastAsia="Times New Roman" w:hAnsi="Times New Roman" w:cs="Times New Roman"/>
          <w:color w:val="000000" w:themeColor="text1"/>
          <w:sz w:val="24"/>
          <w:szCs w:val="24"/>
        </w:rPr>
      </w:pPr>
    </w:p>
    <w:p w14:paraId="5C1E38ED" w14:textId="77777777" w:rsidR="005B26A0" w:rsidRPr="003F214F" w:rsidRDefault="00902CB0">
      <w:pPr>
        <w:spacing w:after="0"/>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b/>
          <w:color w:val="000000" w:themeColor="text1"/>
          <w:sz w:val="24"/>
          <w:szCs w:val="24"/>
        </w:rPr>
        <w:t>2.46</w:t>
      </w:r>
      <w:r w:rsidRPr="003F214F">
        <w:rPr>
          <w:rFonts w:ascii="Times New Roman" w:eastAsia="Times New Roman" w:hAnsi="Times New Roman" w:cs="Times New Roman"/>
          <w:color w:val="000000" w:themeColor="text1"/>
          <w:sz w:val="24"/>
          <w:szCs w:val="24"/>
        </w:rPr>
        <w:t xml:space="preserve"> If you were unable to see a healthcare provider </w:t>
      </w:r>
      <w:r w:rsidRPr="003F214F">
        <w:rPr>
          <w:rFonts w:ascii="Times New Roman" w:eastAsia="Times New Roman" w:hAnsi="Times New Roman" w:cs="Times New Roman"/>
          <w:b/>
          <w:color w:val="000000" w:themeColor="text1"/>
          <w:sz w:val="24"/>
          <w:szCs w:val="24"/>
        </w:rPr>
        <w:t>[before COVID]</w:t>
      </w:r>
      <w:r w:rsidRPr="003F214F">
        <w:rPr>
          <w:rFonts w:ascii="Times New Roman" w:eastAsia="Times New Roman" w:hAnsi="Times New Roman" w:cs="Times New Roman"/>
          <w:color w:val="000000" w:themeColor="text1"/>
          <w:sz w:val="24"/>
          <w:szCs w:val="24"/>
        </w:rPr>
        <w:t>, please tell us what caused this? [</w:t>
      </w:r>
      <w:proofErr w:type="gramStart"/>
      <w:r w:rsidRPr="003F214F">
        <w:rPr>
          <w:rFonts w:ascii="Times New Roman" w:eastAsia="Times New Roman" w:hAnsi="Times New Roman" w:cs="Times New Roman"/>
          <w:color w:val="000000" w:themeColor="text1"/>
          <w:sz w:val="24"/>
          <w:szCs w:val="24"/>
        </w:rPr>
        <w:t>tick</w:t>
      </w:r>
      <w:proofErr w:type="gramEnd"/>
      <w:r w:rsidRPr="003F214F">
        <w:rPr>
          <w:rFonts w:ascii="Times New Roman" w:eastAsia="Times New Roman" w:hAnsi="Times New Roman" w:cs="Times New Roman"/>
          <w:color w:val="000000" w:themeColor="text1"/>
          <w:sz w:val="24"/>
          <w:szCs w:val="24"/>
        </w:rPr>
        <w:t xml:space="preserve"> all that apply]</w:t>
      </w:r>
    </w:p>
    <w:p w14:paraId="0E7ABC9C" w14:textId="77777777" w:rsidR="005B26A0" w:rsidRPr="003F214F" w:rsidRDefault="00902CB0">
      <w:pPr>
        <w:numPr>
          <w:ilvl w:val="0"/>
          <w:numId w:val="5"/>
        </w:num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Unable to go out </w:t>
      </w:r>
    </w:p>
    <w:p w14:paraId="15A25E5A" w14:textId="77777777" w:rsidR="005B26A0" w:rsidRPr="003F214F" w:rsidRDefault="00902CB0">
      <w:pPr>
        <w:numPr>
          <w:ilvl w:val="0"/>
          <w:numId w:val="5"/>
        </w:num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Unable to afford</w:t>
      </w:r>
    </w:p>
    <w:p w14:paraId="110A6695" w14:textId="77777777" w:rsidR="005B26A0" w:rsidRPr="003F214F" w:rsidRDefault="00902CB0">
      <w:pPr>
        <w:numPr>
          <w:ilvl w:val="0"/>
          <w:numId w:val="5"/>
        </w:num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Clinic closed</w:t>
      </w:r>
    </w:p>
    <w:p w14:paraId="570E2B55" w14:textId="77777777" w:rsidR="005B26A0" w:rsidRPr="003F214F" w:rsidRDefault="00902CB0">
      <w:pPr>
        <w:numPr>
          <w:ilvl w:val="0"/>
          <w:numId w:val="5"/>
        </w:num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Other reason (specify) __________</w:t>
      </w:r>
    </w:p>
    <w:p w14:paraId="55A1477A" w14:textId="77777777" w:rsidR="005B26A0" w:rsidRPr="003F214F" w:rsidRDefault="005B26A0">
      <w:pPr>
        <w:rPr>
          <w:rFonts w:ascii="Times New Roman" w:eastAsia="Times New Roman" w:hAnsi="Times New Roman" w:cs="Times New Roman"/>
          <w:color w:val="000000" w:themeColor="text1"/>
          <w:sz w:val="24"/>
          <w:szCs w:val="24"/>
        </w:rPr>
      </w:pPr>
    </w:p>
    <w:p w14:paraId="273FE6DE" w14:textId="77777777" w:rsidR="005B26A0" w:rsidRPr="003F214F" w:rsidRDefault="00902CB0">
      <w:pPr>
        <w:rPr>
          <w:rFonts w:ascii="Times New Roman" w:eastAsia="Times New Roman" w:hAnsi="Times New Roman" w:cs="Times New Roman"/>
          <w:b/>
          <w:color w:val="000000" w:themeColor="text1"/>
          <w:sz w:val="24"/>
          <w:szCs w:val="24"/>
          <w:u w:val="single"/>
        </w:rPr>
      </w:pPr>
      <w:r w:rsidRPr="003F214F">
        <w:rPr>
          <w:rFonts w:ascii="Times New Roman" w:eastAsia="Times New Roman" w:hAnsi="Times New Roman" w:cs="Times New Roman"/>
          <w:b/>
          <w:color w:val="000000" w:themeColor="text1"/>
          <w:sz w:val="24"/>
          <w:szCs w:val="24"/>
          <w:u w:val="single"/>
        </w:rPr>
        <w:t>Now think about the [COVID] period.</w:t>
      </w:r>
    </w:p>
    <w:p w14:paraId="59889A6E"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2.47</w:t>
      </w:r>
      <w:r w:rsidRPr="003F214F">
        <w:rPr>
          <w:rFonts w:ascii="Times New Roman" w:eastAsia="Times New Roman" w:hAnsi="Times New Roman" w:cs="Times New Roman"/>
          <w:color w:val="000000" w:themeColor="text1"/>
          <w:sz w:val="24"/>
          <w:szCs w:val="24"/>
        </w:rPr>
        <w:t xml:space="preserve"> Have you tried to see the healthcare provider [indicated in question 2.43] during the </w:t>
      </w:r>
      <w:r w:rsidRPr="003F214F">
        <w:rPr>
          <w:rFonts w:ascii="Times New Roman" w:eastAsia="Times New Roman" w:hAnsi="Times New Roman" w:cs="Times New Roman"/>
          <w:b/>
          <w:color w:val="000000" w:themeColor="text1"/>
          <w:sz w:val="24"/>
          <w:szCs w:val="24"/>
        </w:rPr>
        <w:t>[COVID]</w:t>
      </w:r>
      <w:r w:rsidRPr="003F214F">
        <w:rPr>
          <w:rFonts w:ascii="Times New Roman" w:eastAsia="Times New Roman" w:hAnsi="Times New Roman" w:cs="Times New Roman"/>
          <w:color w:val="000000" w:themeColor="text1"/>
          <w:sz w:val="24"/>
          <w:szCs w:val="24"/>
        </w:rPr>
        <w:t xml:space="preserve"> period?</w:t>
      </w:r>
    </w:p>
    <w:p w14:paraId="6899483F" w14:textId="77777777" w:rsidR="005B26A0" w:rsidRPr="003F214F" w:rsidRDefault="00902CB0">
      <w:pPr>
        <w:numPr>
          <w:ilvl w:val="0"/>
          <w:numId w:val="7"/>
        </w:num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YES</w:t>
      </w:r>
    </w:p>
    <w:p w14:paraId="5B75945E" w14:textId="77777777" w:rsidR="005B26A0" w:rsidRPr="003F214F" w:rsidRDefault="00902CB0">
      <w:pPr>
        <w:numPr>
          <w:ilvl w:val="0"/>
          <w:numId w:val="7"/>
        </w:num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NO</w:t>
      </w:r>
    </w:p>
    <w:p w14:paraId="48C9C12D" w14:textId="77777777" w:rsidR="005B26A0" w:rsidRPr="003F214F" w:rsidRDefault="005B26A0">
      <w:pPr>
        <w:spacing w:after="0"/>
        <w:ind w:left="720"/>
        <w:rPr>
          <w:rFonts w:ascii="Times New Roman" w:eastAsia="Times New Roman" w:hAnsi="Times New Roman" w:cs="Times New Roman"/>
          <w:color w:val="000000" w:themeColor="text1"/>
          <w:sz w:val="24"/>
          <w:szCs w:val="24"/>
        </w:rPr>
      </w:pPr>
    </w:p>
    <w:p w14:paraId="7F04ABD1"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2.48</w:t>
      </w:r>
      <w:r w:rsidRPr="003F214F">
        <w:rPr>
          <w:rFonts w:ascii="Times New Roman" w:eastAsia="Times New Roman" w:hAnsi="Times New Roman" w:cs="Times New Roman"/>
          <w:color w:val="000000" w:themeColor="text1"/>
          <w:sz w:val="24"/>
          <w:szCs w:val="24"/>
        </w:rPr>
        <w:t xml:space="preserve"> Were you successful in seeing this healthcare provider during the </w:t>
      </w:r>
      <w:r w:rsidRPr="003F214F">
        <w:rPr>
          <w:rFonts w:ascii="Times New Roman" w:eastAsia="Times New Roman" w:hAnsi="Times New Roman" w:cs="Times New Roman"/>
          <w:b/>
          <w:color w:val="000000" w:themeColor="text1"/>
          <w:sz w:val="24"/>
          <w:szCs w:val="24"/>
        </w:rPr>
        <w:t>[COVID]</w:t>
      </w:r>
      <w:r w:rsidRPr="003F214F">
        <w:rPr>
          <w:rFonts w:ascii="Times New Roman" w:eastAsia="Times New Roman" w:hAnsi="Times New Roman" w:cs="Times New Roman"/>
          <w:color w:val="000000" w:themeColor="text1"/>
          <w:sz w:val="24"/>
          <w:szCs w:val="24"/>
        </w:rPr>
        <w:t xml:space="preserve"> period?</w:t>
      </w:r>
    </w:p>
    <w:p w14:paraId="71407446" w14:textId="77777777" w:rsidR="005B26A0" w:rsidRPr="003F214F" w:rsidRDefault="00902CB0">
      <w:pPr>
        <w:numPr>
          <w:ilvl w:val="0"/>
          <w:numId w:val="22"/>
        </w:num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Yes   </w:t>
      </w:r>
    </w:p>
    <w:p w14:paraId="50B98B4D" w14:textId="77777777" w:rsidR="005B26A0" w:rsidRPr="003F214F" w:rsidRDefault="00902CB0">
      <w:pPr>
        <w:numPr>
          <w:ilvl w:val="0"/>
          <w:numId w:val="22"/>
        </w:num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No, tried but could not be seen </w:t>
      </w:r>
    </w:p>
    <w:p w14:paraId="7921FC22"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If reply is YES, please answer question 2.49</w:t>
      </w:r>
    </w:p>
    <w:p w14:paraId="27D2AB86"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If reply is NO, please answer question 2.50</w:t>
      </w:r>
    </w:p>
    <w:p w14:paraId="580B013B" w14:textId="77777777" w:rsidR="005B26A0" w:rsidRPr="003F214F" w:rsidRDefault="005B26A0">
      <w:pPr>
        <w:spacing w:after="0"/>
        <w:rPr>
          <w:rFonts w:ascii="Times New Roman" w:eastAsia="Times New Roman" w:hAnsi="Times New Roman" w:cs="Times New Roman"/>
          <w:color w:val="000000" w:themeColor="text1"/>
          <w:sz w:val="24"/>
          <w:szCs w:val="24"/>
        </w:rPr>
      </w:pPr>
    </w:p>
    <w:p w14:paraId="393B0E33"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2.49</w:t>
      </w:r>
      <w:r w:rsidRPr="003F214F">
        <w:rPr>
          <w:rFonts w:ascii="Times New Roman" w:eastAsia="Times New Roman" w:hAnsi="Times New Roman" w:cs="Times New Roman"/>
          <w:color w:val="000000" w:themeColor="text1"/>
          <w:sz w:val="24"/>
          <w:szCs w:val="24"/>
        </w:rPr>
        <w:t xml:space="preserve"> Did you usually have a phone consultation or in-person consultation during the </w:t>
      </w:r>
      <w:r w:rsidRPr="003F214F">
        <w:rPr>
          <w:rFonts w:ascii="Times New Roman" w:eastAsia="Times New Roman" w:hAnsi="Times New Roman" w:cs="Times New Roman"/>
          <w:b/>
          <w:color w:val="000000" w:themeColor="text1"/>
          <w:sz w:val="24"/>
          <w:szCs w:val="24"/>
        </w:rPr>
        <w:t>[COVID]</w:t>
      </w:r>
      <w:r w:rsidRPr="003F214F">
        <w:rPr>
          <w:rFonts w:ascii="Times New Roman" w:eastAsia="Times New Roman" w:hAnsi="Times New Roman" w:cs="Times New Roman"/>
          <w:color w:val="000000" w:themeColor="text1"/>
          <w:sz w:val="24"/>
          <w:szCs w:val="24"/>
        </w:rPr>
        <w:t xml:space="preserve"> period? </w:t>
      </w:r>
    </w:p>
    <w:p w14:paraId="299C853C" w14:textId="77777777" w:rsidR="005B26A0" w:rsidRPr="003F214F" w:rsidRDefault="00902CB0">
      <w:pPr>
        <w:numPr>
          <w:ilvl w:val="0"/>
          <w:numId w:val="31"/>
        </w:num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phone consultation</w:t>
      </w:r>
      <w:r w:rsidRPr="003F214F">
        <w:rPr>
          <w:rFonts w:ascii="Times New Roman" w:eastAsia="Times New Roman" w:hAnsi="Times New Roman" w:cs="Times New Roman"/>
          <w:color w:val="000000" w:themeColor="text1"/>
          <w:sz w:val="24"/>
          <w:szCs w:val="24"/>
        </w:rPr>
        <w:tab/>
      </w:r>
    </w:p>
    <w:p w14:paraId="74B005F1" w14:textId="77777777" w:rsidR="005B26A0" w:rsidRPr="003F214F" w:rsidRDefault="00902CB0">
      <w:pPr>
        <w:numPr>
          <w:ilvl w:val="0"/>
          <w:numId w:val="31"/>
        </w:num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In-person   </w:t>
      </w:r>
    </w:p>
    <w:p w14:paraId="1FE0E2C4" w14:textId="77777777" w:rsidR="005B26A0" w:rsidRPr="003F214F" w:rsidRDefault="00902CB0">
      <w:pPr>
        <w:numPr>
          <w:ilvl w:val="0"/>
          <w:numId w:val="31"/>
        </w:num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Other (e.g. </w:t>
      </w:r>
      <w:proofErr w:type="spellStart"/>
      <w:r w:rsidRPr="003F214F">
        <w:rPr>
          <w:rFonts w:ascii="Times New Roman" w:eastAsia="Times New Roman" w:hAnsi="Times New Roman" w:cs="Times New Roman"/>
          <w:color w:val="000000" w:themeColor="text1"/>
          <w:sz w:val="24"/>
          <w:szCs w:val="24"/>
        </w:rPr>
        <w:t>whatsapp</w:t>
      </w:r>
      <w:proofErr w:type="spellEnd"/>
      <w:r w:rsidRPr="003F214F">
        <w:rPr>
          <w:rFonts w:ascii="Times New Roman" w:eastAsia="Times New Roman" w:hAnsi="Times New Roman" w:cs="Times New Roman"/>
          <w:color w:val="000000" w:themeColor="text1"/>
          <w:sz w:val="24"/>
          <w:szCs w:val="24"/>
        </w:rPr>
        <w:t>)</w:t>
      </w:r>
    </w:p>
    <w:p w14:paraId="1168488E" w14:textId="77777777" w:rsidR="005B26A0" w:rsidRPr="003F214F" w:rsidRDefault="005B26A0">
      <w:pPr>
        <w:spacing w:after="0"/>
        <w:rPr>
          <w:rFonts w:ascii="Times New Roman" w:eastAsia="Times New Roman" w:hAnsi="Times New Roman" w:cs="Times New Roman"/>
          <w:color w:val="000000" w:themeColor="text1"/>
          <w:sz w:val="24"/>
          <w:szCs w:val="24"/>
        </w:rPr>
      </w:pPr>
    </w:p>
    <w:p w14:paraId="68B430C5" w14:textId="77777777" w:rsidR="005B26A0" w:rsidRPr="003F214F" w:rsidRDefault="00902CB0">
      <w:pPr>
        <w:spacing w:after="0"/>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b/>
          <w:color w:val="000000" w:themeColor="text1"/>
          <w:sz w:val="24"/>
          <w:szCs w:val="24"/>
        </w:rPr>
        <w:t>2.50</w:t>
      </w:r>
      <w:r w:rsidRPr="003F214F">
        <w:rPr>
          <w:rFonts w:ascii="Times New Roman" w:eastAsia="Times New Roman" w:hAnsi="Times New Roman" w:cs="Times New Roman"/>
          <w:color w:val="000000" w:themeColor="text1"/>
          <w:sz w:val="24"/>
          <w:szCs w:val="24"/>
        </w:rPr>
        <w:t xml:space="preserve"> If you were unable to see a healthcare provider during the </w:t>
      </w:r>
      <w:r w:rsidRPr="003F214F">
        <w:rPr>
          <w:rFonts w:ascii="Times New Roman" w:eastAsia="Times New Roman" w:hAnsi="Times New Roman" w:cs="Times New Roman"/>
          <w:b/>
          <w:color w:val="000000" w:themeColor="text1"/>
          <w:sz w:val="24"/>
          <w:szCs w:val="24"/>
        </w:rPr>
        <w:t>[COVID]</w:t>
      </w:r>
      <w:r w:rsidRPr="003F214F">
        <w:rPr>
          <w:rFonts w:ascii="Times New Roman" w:eastAsia="Times New Roman" w:hAnsi="Times New Roman" w:cs="Times New Roman"/>
          <w:color w:val="000000" w:themeColor="text1"/>
          <w:sz w:val="24"/>
          <w:szCs w:val="24"/>
        </w:rPr>
        <w:t xml:space="preserve"> period, please tell us what caused this? [</w:t>
      </w:r>
      <w:proofErr w:type="gramStart"/>
      <w:r w:rsidRPr="003F214F">
        <w:rPr>
          <w:rFonts w:ascii="Times New Roman" w:eastAsia="Times New Roman" w:hAnsi="Times New Roman" w:cs="Times New Roman"/>
          <w:color w:val="000000" w:themeColor="text1"/>
          <w:sz w:val="24"/>
          <w:szCs w:val="24"/>
        </w:rPr>
        <w:t>tick</w:t>
      </w:r>
      <w:proofErr w:type="gramEnd"/>
      <w:r w:rsidRPr="003F214F">
        <w:rPr>
          <w:rFonts w:ascii="Times New Roman" w:eastAsia="Times New Roman" w:hAnsi="Times New Roman" w:cs="Times New Roman"/>
          <w:color w:val="000000" w:themeColor="text1"/>
          <w:sz w:val="24"/>
          <w:szCs w:val="24"/>
        </w:rPr>
        <w:t xml:space="preserve"> all that apply]</w:t>
      </w:r>
    </w:p>
    <w:p w14:paraId="63BFF6D1" w14:textId="77777777" w:rsidR="005B26A0" w:rsidRPr="003F214F" w:rsidRDefault="00902CB0">
      <w:pPr>
        <w:numPr>
          <w:ilvl w:val="0"/>
          <w:numId w:val="33"/>
        </w:num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Afraid to go out due to fear of COVID-19 infection</w:t>
      </w:r>
    </w:p>
    <w:p w14:paraId="566C966D" w14:textId="77777777" w:rsidR="005B26A0" w:rsidRPr="003F214F" w:rsidRDefault="00902CB0">
      <w:pPr>
        <w:numPr>
          <w:ilvl w:val="0"/>
          <w:numId w:val="33"/>
        </w:num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Lockdown restricted me from going out</w:t>
      </w:r>
    </w:p>
    <w:p w14:paraId="1ED3C005" w14:textId="77777777" w:rsidR="005B26A0" w:rsidRPr="003F214F" w:rsidRDefault="00902CB0">
      <w:pPr>
        <w:numPr>
          <w:ilvl w:val="0"/>
          <w:numId w:val="33"/>
        </w:num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Unable to go out for other reason</w:t>
      </w:r>
    </w:p>
    <w:p w14:paraId="3C7A5349" w14:textId="77777777" w:rsidR="005B26A0" w:rsidRPr="003F214F" w:rsidRDefault="00902CB0">
      <w:pPr>
        <w:numPr>
          <w:ilvl w:val="0"/>
          <w:numId w:val="33"/>
        </w:num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Unable to afford</w:t>
      </w:r>
    </w:p>
    <w:p w14:paraId="3BD9FEB2" w14:textId="77777777" w:rsidR="005B26A0" w:rsidRPr="003F214F" w:rsidRDefault="00902CB0">
      <w:pPr>
        <w:numPr>
          <w:ilvl w:val="0"/>
          <w:numId w:val="33"/>
        </w:num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Clinic closed</w:t>
      </w:r>
    </w:p>
    <w:p w14:paraId="350CD113" w14:textId="77777777" w:rsidR="005B26A0" w:rsidRPr="003F214F" w:rsidRDefault="00902CB0">
      <w:pPr>
        <w:numPr>
          <w:ilvl w:val="0"/>
          <w:numId w:val="33"/>
        </w:num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Other reason (specify) __________</w:t>
      </w:r>
    </w:p>
    <w:p w14:paraId="47BD9AA5" w14:textId="77777777" w:rsidR="005B26A0" w:rsidRPr="003F214F" w:rsidRDefault="005B26A0">
      <w:pPr>
        <w:rPr>
          <w:rFonts w:ascii="Times New Roman" w:eastAsia="Times New Roman" w:hAnsi="Times New Roman" w:cs="Times New Roman"/>
          <w:color w:val="000000" w:themeColor="text1"/>
          <w:sz w:val="24"/>
          <w:szCs w:val="24"/>
        </w:rPr>
      </w:pPr>
    </w:p>
    <w:p w14:paraId="4FE2967D"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If reply to question 2.48 is NO</w:t>
      </w:r>
    </w:p>
    <w:p w14:paraId="42B41E7D" w14:textId="5CF14E0E"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2.51</w:t>
      </w:r>
      <w:r w:rsidRPr="003F214F">
        <w:rPr>
          <w:rFonts w:ascii="Times New Roman" w:eastAsia="Times New Roman" w:hAnsi="Times New Roman" w:cs="Times New Roman"/>
          <w:color w:val="000000" w:themeColor="text1"/>
          <w:sz w:val="24"/>
          <w:szCs w:val="24"/>
        </w:rPr>
        <w:t xml:space="preserve"> Considering that during the [COVID] period you were not successful in seeing your usual healthcare provider, did you seek healthcare in another facility?</w:t>
      </w:r>
    </w:p>
    <w:p w14:paraId="13027C87" w14:textId="77777777" w:rsidR="005B26A0" w:rsidRPr="003F214F" w:rsidRDefault="00902CB0">
      <w:pPr>
        <w:spacing w:after="0"/>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YES</w:t>
      </w:r>
    </w:p>
    <w:p w14:paraId="616FF5B9" w14:textId="77777777" w:rsidR="005B26A0" w:rsidRPr="003F214F" w:rsidRDefault="00902CB0">
      <w:pPr>
        <w:spacing w:after="0"/>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NO</w:t>
      </w:r>
    </w:p>
    <w:p w14:paraId="1F329A44" w14:textId="77777777" w:rsidR="005B26A0" w:rsidRPr="003F214F" w:rsidRDefault="005B26A0">
      <w:pPr>
        <w:spacing w:after="0"/>
        <w:rPr>
          <w:rFonts w:ascii="Times New Roman" w:eastAsia="Times New Roman" w:hAnsi="Times New Roman" w:cs="Times New Roman"/>
          <w:i/>
          <w:color w:val="000000" w:themeColor="text1"/>
          <w:sz w:val="24"/>
          <w:szCs w:val="24"/>
        </w:rPr>
      </w:pPr>
    </w:p>
    <w:p w14:paraId="7354F74B"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If the reply is YES please answer 2.52a, 2.53a, 2.54a, 2.52b, 2.53b, 2.54b.</w:t>
      </w:r>
    </w:p>
    <w:p w14:paraId="1D9FFB39"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If the reply is NO, please </w:t>
      </w:r>
      <w:sdt>
        <w:sdtPr>
          <w:rPr>
            <w:color w:val="000000" w:themeColor="text1"/>
            <w:sz w:val="24"/>
            <w:szCs w:val="24"/>
          </w:rPr>
          <w:tag w:val="goog_rdk_429"/>
          <w:id w:val="676000492"/>
          <w:showingPlcHdr/>
        </w:sdtPr>
        <w:sdtContent>
          <w:r w:rsidR="00615A00" w:rsidRPr="003F214F">
            <w:rPr>
              <w:color w:val="000000" w:themeColor="text1"/>
              <w:sz w:val="24"/>
              <w:szCs w:val="24"/>
            </w:rPr>
            <w:t xml:space="preserve">     </w:t>
          </w:r>
        </w:sdtContent>
      </w:sdt>
      <w:r w:rsidRPr="003F214F">
        <w:rPr>
          <w:rFonts w:ascii="Times New Roman" w:eastAsia="Times New Roman" w:hAnsi="Times New Roman" w:cs="Times New Roman"/>
          <w:color w:val="000000" w:themeColor="text1"/>
          <w:sz w:val="24"/>
          <w:szCs w:val="24"/>
        </w:rPr>
        <w:t>answer only 2.52b, 2.53b, 2.54b.</w:t>
      </w:r>
    </w:p>
    <w:tbl>
      <w:tblPr>
        <w:tblStyle w:val="af0"/>
        <w:tblW w:w="9350" w:type="dxa"/>
        <w:tblLayout w:type="fixed"/>
        <w:tblLook w:val="0400" w:firstRow="0" w:lastRow="0" w:firstColumn="0" w:lastColumn="0" w:noHBand="0" w:noVBand="1"/>
      </w:tblPr>
      <w:tblGrid>
        <w:gridCol w:w="4673"/>
        <w:gridCol w:w="4677"/>
      </w:tblGrid>
      <w:tr w:rsidR="005B26A0" w:rsidRPr="00D50DF6" w14:paraId="0937855A" w14:textId="77777777">
        <w:trPr>
          <w:trHeight w:val="990"/>
        </w:trPr>
        <w:tc>
          <w:tcPr>
            <w:tcW w:w="4673" w:type="dxa"/>
            <w:tcBorders>
              <w:top w:val="single" w:sz="4" w:space="0" w:color="000000"/>
              <w:left w:val="single" w:sz="4" w:space="0" w:color="000000"/>
              <w:bottom w:val="nil"/>
              <w:right w:val="nil"/>
            </w:tcBorders>
            <w:shd w:val="clear" w:color="auto" w:fill="auto"/>
            <w:vAlign w:val="bottom"/>
          </w:tcPr>
          <w:p w14:paraId="1D7580AB" w14:textId="2184A5A2"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Consider the main healthcare facility used in the PRE-COVID period:</w:t>
            </w:r>
          </w:p>
        </w:tc>
        <w:tc>
          <w:tcPr>
            <w:tcW w:w="4677" w:type="dxa"/>
            <w:tcBorders>
              <w:top w:val="single" w:sz="4" w:space="0" w:color="000000"/>
              <w:left w:val="single" w:sz="4" w:space="0" w:color="000000"/>
              <w:bottom w:val="nil"/>
              <w:right w:val="single" w:sz="4" w:space="0" w:color="000000"/>
            </w:tcBorders>
            <w:shd w:val="clear" w:color="auto" w:fill="auto"/>
            <w:vAlign w:val="bottom"/>
          </w:tcPr>
          <w:p w14:paraId="3FD5D41F" w14:textId="5013563F"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Consider the main healthcare facility used in the COVID period:</w:t>
            </w:r>
          </w:p>
        </w:tc>
      </w:tr>
      <w:tr w:rsidR="005B26A0" w:rsidRPr="00D50DF6" w14:paraId="0C0E8132" w14:textId="77777777">
        <w:trPr>
          <w:trHeight w:val="1800"/>
        </w:trPr>
        <w:tc>
          <w:tcPr>
            <w:tcW w:w="4673" w:type="dxa"/>
            <w:tcBorders>
              <w:top w:val="nil"/>
              <w:left w:val="single" w:sz="4" w:space="0" w:color="000000"/>
              <w:bottom w:val="single" w:sz="4" w:space="0" w:color="000000"/>
              <w:right w:val="nil"/>
            </w:tcBorders>
            <w:shd w:val="clear" w:color="auto" w:fill="auto"/>
            <w:vAlign w:val="bottom"/>
          </w:tcPr>
          <w:p w14:paraId="32038A3D"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2.52a</w:t>
            </w:r>
            <w:r w:rsidRPr="003F214F">
              <w:rPr>
                <w:rFonts w:ascii="Times New Roman" w:eastAsia="Times New Roman" w:hAnsi="Times New Roman" w:cs="Times New Roman"/>
                <w:color w:val="000000" w:themeColor="text1"/>
                <w:sz w:val="24"/>
                <w:szCs w:val="24"/>
              </w:rPr>
              <w:t xml:space="preserve"> How long did the journey to the healthcare facility take? </w:t>
            </w:r>
            <w:r w:rsidRPr="003F214F">
              <w:rPr>
                <w:rFonts w:ascii="Times New Roman" w:eastAsia="Times New Roman" w:hAnsi="Times New Roman" w:cs="Times New Roman"/>
                <w:color w:val="000000" w:themeColor="text1"/>
                <w:sz w:val="24"/>
                <w:szCs w:val="24"/>
              </w:rPr>
              <w:br/>
            </w:r>
            <w:r w:rsidRPr="003F214F">
              <w:rPr>
                <w:rFonts w:ascii="Times New Roman" w:eastAsia="Times New Roman" w:hAnsi="Times New Roman" w:cs="Times New Roman"/>
                <w:i/>
                <w:color w:val="000000" w:themeColor="text1"/>
                <w:sz w:val="24"/>
                <w:szCs w:val="24"/>
              </w:rPr>
              <w:t>INDICATE DURATION IN HOURS AND/OR MINUTES, CONSIDERING ROUND TRIP</w:t>
            </w:r>
          </w:p>
        </w:tc>
        <w:tc>
          <w:tcPr>
            <w:tcW w:w="4677" w:type="dxa"/>
            <w:tcBorders>
              <w:top w:val="nil"/>
              <w:left w:val="single" w:sz="4" w:space="0" w:color="000000"/>
              <w:bottom w:val="single" w:sz="4" w:space="0" w:color="000000"/>
              <w:right w:val="single" w:sz="4" w:space="0" w:color="000000"/>
            </w:tcBorders>
            <w:shd w:val="clear" w:color="auto" w:fill="auto"/>
            <w:vAlign w:val="bottom"/>
          </w:tcPr>
          <w:p w14:paraId="4CDB1702"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2.52b</w:t>
            </w:r>
            <w:r w:rsidRPr="003F214F">
              <w:rPr>
                <w:rFonts w:ascii="Times New Roman" w:eastAsia="Times New Roman" w:hAnsi="Times New Roman" w:cs="Times New Roman"/>
                <w:color w:val="000000" w:themeColor="text1"/>
                <w:sz w:val="24"/>
                <w:szCs w:val="24"/>
              </w:rPr>
              <w:t xml:space="preserve"> How long did the journey to the healthcare facility take? </w:t>
            </w:r>
            <w:r w:rsidRPr="003F214F">
              <w:rPr>
                <w:rFonts w:ascii="Times New Roman" w:eastAsia="Times New Roman" w:hAnsi="Times New Roman" w:cs="Times New Roman"/>
                <w:color w:val="000000" w:themeColor="text1"/>
                <w:sz w:val="24"/>
                <w:szCs w:val="24"/>
              </w:rPr>
              <w:br/>
            </w:r>
            <w:r w:rsidRPr="003F214F">
              <w:rPr>
                <w:rFonts w:ascii="Times New Roman" w:eastAsia="Times New Roman" w:hAnsi="Times New Roman" w:cs="Times New Roman"/>
                <w:i/>
                <w:color w:val="000000" w:themeColor="text1"/>
                <w:sz w:val="24"/>
                <w:szCs w:val="24"/>
              </w:rPr>
              <w:t>INDICATE DURATION IN HOURS AND/OR MINUTES, CONSIDERING ROUND TRIP</w:t>
            </w:r>
          </w:p>
        </w:tc>
      </w:tr>
      <w:tr w:rsidR="005B26A0" w:rsidRPr="00D50DF6" w14:paraId="6DB47A6A" w14:textId="77777777">
        <w:trPr>
          <w:trHeight w:val="3000"/>
        </w:trPr>
        <w:tc>
          <w:tcPr>
            <w:tcW w:w="4673" w:type="dxa"/>
            <w:tcBorders>
              <w:top w:val="nil"/>
              <w:left w:val="single" w:sz="4" w:space="0" w:color="000000"/>
              <w:bottom w:val="single" w:sz="4" w:space="0" w:color="000000"/>
              <w:right w:val="single" w:sz="4" w:space="0" w:color="000000"/>
            </w:tcBorders>
            <w:shd w:val="clear" w:color="auto" w:fill="auto"/>
            <w:vAlign w:val="bottom"/>
          </w:tcPr>
          <w:p w14:paraId="237F09FF" w14:textId="10E08595"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lastRenderedPageBreak/>
              <w:t>2.53a</w:t>
            </w:r>
            <w:r w:rsidRPr="003F214F">
              <w:rPr>
                <w:rFonts w:ascii="Times New Roman" w:eastAsia="Times New Roman" w:hAnsi="Times New Roman" w:cs="Times New Roman"/>
                <w:color w:val="000000" w:themeColor="text1"/>
                <w:sz w:val="24"/>
                <w:szCs w:val="24"/>
              </w:rPr>
              <w:t xml:space="preserve"> How did you usually travel to the hospital/health facility?</w:t>
            </w:r>
            <w:r w:rsidRPr="003F214F">
              <w:rPr>
                <w:rFonts w:ascii="Times New Roman" w:eastAsia="Times New Roman" w:hAnsi="Times New Roman" w:cs="Times New Roman"/>
                <w:color w:val="000000" w:themeColor="text1"/>
                <w:sz w:val="24"/>
                <w:szCs w:val="24"/>
              </w:rPr>
              <w:br/>
            </w:r>
            <w:r w:rsidRPr="003F214F">
              <w:rPr>
                <w:rFonts w:ascii="Times New Roman" w:eastAsia="Times New Roman" w:hAnsi="Times New Roman" w:cs="Times New Roman"/>
                <w:color w:val="000000" w:themeColor="text1"/>
                <w:sz w:val="24"/>
                <w:szCs w:val="24"/>
              </w:rPr>
              <w:br/>
              <w:t>(1)</w:t>
            </w:r>
            <w:r w:rsidR="008F4A4E">
              <w:rPr>
                <w:rFonts w:ascii="Times New Roman" w:eastAsia="Times New Roman" w:hAnsi="Times New Roman" w:cs="Times New Roman"/>
                <w:color w:val="000000" w:themeColor="text1"/>
                <w:sz w:val="24"/>
                <w:szCs w:val="24"/>
              </w:rPr>
              <w:t xml:space="preserve"> </w:t>
            </w:r>
            <w:r w:rsidRPr="003F214F">
              <w:rPr>
                <w:rFonts w:ascii="Times New Roman" w:eastAsia="Times New Roman" w:hAnsi="Times New Roman" w:cs="Times New Roman"/>
                <w:color w:val="000000" w:themeColor="text1"/>
                <w:sz w:val="24"/>
                <w:szCs w:val="24"/>
              </w:rPr>
              <w:t xml:space="preserve">Walk </w:t>
            </w:r>
            <w:r w:rsidRPr="003F214F">
              <w:rPr>
                <w:rFonts w:ascii="Times New Roman" w:eastAsia="Times New Roman" w:hAnsi="Times New Roman" w:cs="Times New Roman"/>
                <w:color w:val="000000" w:themeColor="text1"/>
                <w:sz w:val="24"/>
                <w:szCs w:val="24"/>
              </w:rPr>
              <w:br/>
              <w:t>(2) Bicycle</w:t>
            </w:r>
            <w:r w:rsidRPr="003F214F">
              <w:rPr>
                <w:rFonts w:ascii="Times New Roman" w:eastAsia="Times New Roman" w:hAnsi="Times New Roman" w:cs="Times New Roman"/>
                <w:color w:val="000000" w:themeColor="text1"/>
                <w:sz w:val="24"/>
                <w:szCs w:val="24"/>
              </w:rPr>
              <w:br/>
              <w:t>(3) Motorcycle</w:t>
            </w:r>
            <w:r w:rsidRPr="003F214F">
              <w:rPr>
                <w:rFonts w:ascii="Times New Roman" w:eastAsia="Times New Roman" w:hAnsi="Times New Roman" w:cs="Times New Roman"/>
                <w:color w:val="000000" w:themeColor="text1"/>
                <w:sz w:val="24"/>
                <w:szCs w:val="24"/>
              </w:rPr>
              <w:br/>
              <w:t xml:space="preserve">(4) Tricycle </w:t>
            </w:r>
            <w:r w:rsidRPr="003F214F">
              <w:rPr>
                <w:rFonts w:ascii="Times New Roman" w:eastAsia="Times New Roman" w:hAnsi="Times New Roman" w:cs="Times New Roman"/>
                <w:color w:val="000000" w:themeColor="text1"/>
                <w:sz w:val="24"/>
                <w:szCs w:val="24"/>
              </w:rPr>
              <w:br/>
              <w:t>(5)</w:t>
            </w:r>
            <w:r w:rsidR="008F4A4E">
              <w:rPr>
                <w:rFonts w:ascii="Times New Roman" w:eastAsia="Times New Roman" w:hAnsi="Times New Roman" w:cs="Times New Roman"/>
                <w:color w:val="000000" w:themeColor="text1"/>
                <w:sz w:val="24"/>
                <w:szCs w:val="24"/>
              </w:rPr>
              <w:t xml:space="preserve"> </w:t>
            </w:r>
            <w:r w:rsidRPr="003F214F">
              <w:rPr>
                <w:rFonts w:ascii="Times New Roman" w:eastAsia="Times New Roman" w:hAnsi="Times New Roman" w:cs="Times New Roman"/>
                <w:color w:val="000000" w:themeColor="text1"/>
                <w:sz w:val="24"/>
                <w:szCs w:val="24"/>
              </w:rPr>
              <w:t xml:space="preserve">Private car </w:t>
            </w:r>
            <w:r w:rsidRPr="003F214F">
              <w:rPr>
                <w:rFonts w:ascii="Times New Roman" w:eastAsia="Times New Roman" w:hAnsi="Times New Roman" w:cs="Times New Roman"/>
                <w:color w:val="000000" w:themeColor="text1"/>
                <w:sz w:val="24"/>
                <w:szCs w:val="24"/>
              </w:rPr>
              <w:br/>
              <w:t>(6) Public taxi/bus</w:t>
            </w:r>
            <w:r w:rsidRPr="003F214F">
              <w:rPr>
                <w:rFonts w:ascii="Times New Roman" w:eastAsia="Times New Roman" w:hAnsi="Times New Roman" w:cs="Times New Roman"/>
                <w:color w:val="000000" w:themeColor="text1"/>
                <w:sz w:val="24"/>
                <w:szCs w:val="24"/>
              </w:rPr>
              <w:br/>
              <w:t>(7) Other (specify)</w:t>
            </w:r>
          </w:p>
        </w:tc>
        <w:tc>
          <w:tcPr>
            <w:tcW w:w="4677" w:type="dxa"/>
            <w:tcBorders>
              <w:top w:val="nil"/>
              <w:left w:val="nil"/>
              <w:bottom w:val="single" w:sz="4" w:space="0" w:color="000000"/>
              <w:right w:val="single" w:sz="4" w:space="0" w:color="000000"/>
            </w:tcBorders>
            <w:shd w:val="clear" w:color="auto" w:fill="auto"/>
            <w:vAlign w:val="bottom"/>
          </w:tcPr>
          <w:p w14:paraId="5BAF4344" w14:textId="10715EAD"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2.53b</w:t>
            </w:r>
            <w:r w:rsidRPr="003F214F">
              <w:rPr>
                <w:rFonts w:ascii="Times New Roman" w:eastAsia="Times New Roman" w:hAnsi="Times New Roman" w:cs="Times New Roman"/>
                <w:color w:val="000000" w:themeColor="text1"/>
                <w:sz w:val="24"/>
                <w:szCs w:val="24"/>
              </w:rPr>
              <w:t xml:space="preserve"> How did you usually travel to the hospital/health facility?</w:t>
            </w:r>
            <w:r w:rsidRPr="003F214F">
              <w:rPr>
                <w:rFonts w:ascii="Times New Roman" w:eastAsia="Times New Roman" w:hAnsi="Times New Roman" w:cs="Times New Roman"/>
                <w:color w:val="000000" w:themeColor="text1"/>
                <w:sz w:val="24"/>
                <w:szCs w:val="24"/>
              </w:rPr>
              <w:br/>
            </w:r>
            <w:r w:rsidRPr="003F214F">
              <w:rPr>
                <w:rFonts w:ascii="Times New Roman" w:eastAsia="Times New Roman" w:hAnsi="Times New Roman" w:cs="Times New Roman"/>
                <w:color w:val="000000" w:themeColor="text1"/>
                <w:sz w:val="24"/>
                <w:szCs w:val="24"/>
              </w:rPr>
              <w:br/>
              <w:t>(1)</w:t>
            </w:r>
            <w:r w:rsidR="008F4A4E">
              <w:rPr>
                <w:rFonts w:ascii="Times New Roman" w:eastAsia="Times New Roman" w:hAnsi="Times New Roman" w:cs="Times New Roman"/>
                <w:color w:val="000000" w:themeColor="text1"/>
                <w:sz w:val="24"/>
                <w:szCs w:val="24"/>
              </w:rPr>
              <w:t xml:space="preserve"> </w:t>
            </w:r>
            <w:r w:rsidRPr="003F214F">
              <w:rPr>
                <w:rFonts w:ascii="Times New Roman" w:eastAsia="Times New Roman" w:hAnsi="Times New Roman" w:cs="Times New Roman"/>
                <w:color w:val="000000" w:themeColor="text1"/>
                <w:sz w:val="24"/>
                <w:szCs w:val="24"/>
              </w:rPr>
              <w:t xml:space="preserve">Walk </w:t>
            </w:r>
            <w:r w:rsidRPr="003F214F">
              <w:rPr>
                <w:rFonts w:ascii="Times New Roman" w:eastAsia="Times New Roman" w:hAnsi="Times New Roman" w:cs="Times New Roman"/>
                <w:color w:val="000000" w:themeColor="text1"/>
                <w:sz w:val="24"/>
                <w:szCs w:val="24"/>
              </w:rPr>
              <w:br/>
              <w:t>(2) Bicycle</w:t>
            </w:r>
            <w:r w:rsidRPr="003F214F">
              <w:rPr>
                <w:rFonts w:ascii="Times New Roman" w:eastAsia="Times New Roman" w:hAnsi="Times New Roman" w:cs="Times New Roman"/>
                <w:color w:val="000000" w:themeColor="text1"/>
                <w:sz w:val="24"/>
                <w:szCs w:val="24"/>
              </w:rPr>
              <w:br/>
              <w:t>(3) Motorcycle</w:t>
            </w:r>
            <w:r w:rsidRPr="003F214F">
              <w:rPr>
                <w:rFonts w:ascii="Times New Roman" w:eastAsia="Times New Roman" w:hAnsi="Times New Roman" w:cs="Times New Roman"/>
                <w:color w:val="000000" w:themeColor="text1"/>
                <w:sz w:val="24"/>
                <w:szCs w:val="24"/>
              </w:rPr>
              <w:br/>
              <w:t xml:space="preserve">(4) Tricycle </w:t>
            </w:r>
            <w:r w:rsidRPr="003F214F">
              <w:rPr>
                <w:rFonts w:ascii="Times New Roman" w:eastAsia="Times New Roman" w:hAnsi="Times New Roman" w:cs="Times New Roman"/>
                <w:color w:val="000000" w:themeColor="text1"/>
                <w:sz w:val="24"/>
                <w:szCs w:val="24"/>
              </w:rPr>
              <w:br/>
              <w:t>(5)</w:t>
            </w:r>
            <w:r w:rsidR="008F4A4E">
              <w:rPr>
                <w:rFonts w:ascii="Times New Roman" w:eastAsia="Times New Roman" w:hAnsi="Times New Roman" w:cs="Times New Roman"/>
                <w:color w:val="000000" w:themeColor="text1"/>
                <w:sz w:val="24"/>
                <w:szCs w:val="24"/>
              </w:rPr>
              <w:t xml:space="preserve"> </w:t>
            </w:r>
            <w:r w:rsidRPr="003F214F">
              <w:rPr>
                <w:rFonts w:ascii="Times New Roman" w:eastAsia="Times New Roman" w:hAnsi="Times New Roman" w:cs="Times New Roman"/>
                <w:color w:val="000000" w:themeColor="text1"/>
                <w:sz w:val="24"/>
                <w:szCs w:val="24"/>
              </w:rPr>
              <w:t xml:space="preserve">Private car </w:t>
            </w:r>
            <w:r w:rsidRPr="003F214F">
              <w:rPr>
                <w:rFonts w:ascii="Times New Roman" w:eastAsia="Times New Roman" w:hAnsi="Times New Roman" w:cs="Times New Roman"/>
                <w:color w:val="000000" w:themeColor="text1"/>
                <w:sz w:val="24"/>
                <w:szCs w:val="24"/>
              </w:rPr>
              <w:br/>
              <w:t>(6) Public taxi/bus</w:t>
            </w:r>
            <w:r w:rsidRPr="003F214F">
              <w:rPr>
                <w:rFonts w:ascii="Times New Roman" w:eastAsia="Times New Roman" w:hAnsi="Times New Roman" w:cs="Times New Roman"/>
                <w:color w:val="000000" w:themeColor="text1"/>
                <w:sz w:val="24"/>
                <w:szCs w:val="24"/>
              </w:rPr>
              <w:br/>
              <w:t>(7) Other (specify)</w:t>
            </w:r>
          </w:p>
        </w:tc>
      </w:tr>
      <w:tr w:rsidR="005B26A0" w:rsidRPr="00D50DF6" w14:paraId="17767E61" w14:textId="77777777">
        <w:trPr>
          <w:trHeight w:val="953"/>
        </w:trPr>
        <w:tc>
          <w:tcPr>
            <w:tcW w:w="4673" w:type="dxa"/>
            <w:tcBorders>
              <w:top w:val="nil"/>
              <w:left w:val="single" w:sz="4" w:space="0" w:color="000000"/>
              <w:bottom w:val="single" w:sz="4" w:space="0" w:color="000000"/>
              <w:right w:val="single" w:sz="4" w:space="0" w:color="000000"/>
            </w:tcBorders>
            <w:shd w:val="clear" w:color="auto" w:fill="auto"/>
            <w:vAlign w:val="bottom"/>
          </w:tcPr>
          <w:p w14:paraId="3FC9383B"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2.54a</w:t>
            </w:r>
            <w:r w:rsidRPr="003F214F">
              <w:rPr>
                <w:rFonts w:ascii="Times New Roman" w:eastAsia="Times New Roman" w:hAnsi="Times New Roman" w:cs="Times New Roman"/>
                <w:color w:val="000000" w:themeColor="text1"/>
                <w:sz w:val="24"/>
                <w:szCs w:val="24"/>
              </w:rPr>
              <w:t xml:space="preserve"> Did you pay for the journey to the health facility? If yes, how much in total did you pay for yourself for a round trip?</w:t>
            </w:r>
          </w:p>
        </w:tc>
        <w:tc>
          <w:tcPr>
            <w:tcW w:w="4677" w:type="dxa"/>
            <w:tcBorders>
              <w:top w:val="nil"/>
              <w:left w:val="nil"/>
              <w:bottom w:val="single" w:sz="4" w:space="0" w:color="000000"/>
              <w:right w:val="single" w:sz="4" w:space="0" w:color="000000"/>
            </w:tcBorders>
            <w:shd w:val="clear" w:color="auto" w:fill="auto"/>
            <w:vAlign w:val="bottom"/>
          </w:tcPr>
          <w:p w14:paraId="257F15DD"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2.54b</w:t>
            </w:r>
            <w:r w:rsidRPr="003F214F">
              <w:rPr>
                <w:rFonts w:ascii="Times New Roman" w:eastAsia="Times New Roman" w:hAnsi="Times New Roman" w:cs="Times New Roman"/>
                <w:color w:val="000000" w:themeColor="text1"/>
                <w:sz w:val="24"/>
                <w:szCs w:val="24"/>
              </w:rPr>
              <w:t xml:space="preserve"> Did you pay for the journey to the health facility? If yes, how much in total did you pay for yourself for a round trip?</w:t>
            </w:r>
          </w:p>
        </w:tc>
      </w:tr>
    </w:tbl>
    <w:p w14:paraId="37DB0078" w14:textId="77777777" w:rsidR="005B26A0" w:rsidRPr="003F214F" w:rsidRDefault="005B26A0">
      <w:pPr>
        <w:rPr>
          <w:rFonts w:ascii="Times New Roman" w:eastAsia="Times New Roman" w:hAnsi="Times New Roman" w:cs="Times New Roman"/>
          <w:b/>
          <w:color w:val="000000" w:themeColor="text1"/>
          <w:sz w:val="24"/>
          <w:szCs w:val="24"/>
        </w:rPr>
      </w:pPr>
    </w:p>
    <w:p w14:paraId="67ADBC08" w14:textId="77777777" w:rsidR="005B26A0" w:rsidRPr="003F214F" w:rsidRDefault="005B26A0">
      <w:pPr>
        <w:rPr>
          <w:rFonts w:ascii="Times New Roman" w:eastAsia="Times New Roman" w:hAnsi="Times New Roman" w:cs="Times New Roman"/>
          <w:color w:val="000000" w:themeColor="text1"/>
          <w:sz w:val="24"/>
          <w:szCs w:val="24"/>
        </w:rPr>
      </w:pPr>
    </w:p>
    <w:p w14:paraId="0F1360D7"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Section 3: Impact of COVID-19 on income, impoverishment, and availability of food</w:t>
      </w:r>
    </w:p>
    <w:p w14:paraId="7576DB17" w14:textId="77777777" w:rsidR="005B26A0" w:rsidRPr="003F214F" w:rsidRDefault="00902CB0">
      <w:pPr>
        <w:spacing w:after="0"/>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3.1</w:t>
      </w:r>
      <w:r w:rsidR="00285A3A" w:rsidRPr="003F214F">
        <w:rPr>
          <w:rFonts w:ascii="Times New Roman" w:eastAsia="Times New Roman" w:hAnsi="Times New Roman" w:cs="Times New Roman"/>
          <w:color w:val="000000" w:themeColor="text1"/>
          <w:sz w:val="24"/>
          <w:szCs w:val="24"/>
        </w:rPr>
        <w:t xml:space="preserve"> Please indicate your </w:t>
      </w:r>
      <w:r w:rsidRPr="003F214F">
        <w:rPr>
          <w:rFonts w:ascii="Times New Roman" w:eastAsia="Times New Roman" w:hAnsi="Times New Roman" w:cs="Times New Roman"/>
          <w:color w:val="000000" w:themeColor="text1"/>
          <w:sz w:val="24"/>
          <w:szCs w:val="24"/>
        </w:rPr>
        <w:t xml:space="preserve">income </w:t>
      </w:r>
      <w:r w:rsidRPr="003F214F">
        <w:rPr>
          <w:rFonts w:ascii="Times New Roman" w:eastAsia="Times New Roman" w:hAnsi="Times New Roman" w:cs="Times New Roman"/>
          <w:b/>
          <w:color w:val="000000" w:themeColor="text1"/>
          <w:sz w:val="24"/>
          <w:szCs w:val="24"/>
        </w:rPr>
        <w:t>[PRE-COVID]</w:t>
      </w:r>
    </w:p>
    <w:p w14:paraId="6BBFEA07"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 Amount [IN LOCAL CURRENCY</w:t>
      </w:r>
      <w:proofErr w:type="gramStart"/>
      <w:r w:rsidRPr="003F214F">
        <w:rPr>
          <w:rFonts w:ascii="Times New Roman" w:eastAsia="Times New Roman" w:hAnsi="Times New Roman" w:cs="Times New Roman"/>
          <w:color w:val="000000" w:themeColor="text1"/>
          <w:sz w:val="24"/>
          <w:szCs w:val="24"/>
        </w:rPr>
        <w:t>]_</w:t>
      </w:r>
      <w:proofErr w:type="gramEnd"/>
      <w:r w:rsidRPr="003F214F">
        <w:rPr>
          <w:rFonts w:ascii="Times New Roman" w:eastAsia="Times New Roman" w:hAnsi="Times New Roman" w:cs="Times New Roman"/>
          <w:color w:val="000000" w:themeColor="text1"/>
          <w:sz w:val="24"/>
          <w:szCs w:val="24"/>
        </w:rPr>
        <w:t>_________________/per month</w:t>
      </w:r>
    </w:p>
    <w:p w14:paraId="3C82054E"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            Or ____________ per week</w:t>
      </w:r>
    </w:p>
    <w:p w14:paraId="6312576D" w14:textId="77777777" w:rsidR="005B26A0" w:rsidRPr="003F214F" w:rsidRDefault="00902CB0">
      <w:pPr>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color w:val="000000" w:themeColor="text1"/>
          <w:sz w:val="24"/>
          <w:szCs w:val="24"/>
        </w:rPr>
        <w:t xml:space="preserve">            </w:t>
      </w:r>
      <w:proofErr w:type="spellStart"/>
      <w:r w:rsidRPr="003F214F">
        <w:rPr>
          <w:rFonts w:ascii="Times New Roman" w:eastAsia="Times New Roman" w:hAnsi="Times New Roman" w:cs="Times New Roman"/>
          <w:color w:val="000000" w:themeColor="text1"/>
          <w:sz w:val="24"/>
          <w:szCs w:val="24"/>
        </w:rPr>
        <w:t>Or_____________per</w:t>
      </w:r>
      <w:proofErr w:type="spellEnd"/>
      <w:r w:rsidRPr="003F214F">
        <w:rPr>
          <w:rFonts w:ascii="Times New Roman" w:eastAsia="Times New Roman" w:hAnsi="Times New Roman" w:cs="Times New Roman"/>
          <w:color w:val="000000" w:themeColor="text1"/>
          <w:sz w:val="24"/>
          <w:szCs w:val="24"/>
        </w:rPr>
        <w:t xml:space="preserve"> day</w:t>
      </w:r>
    </w:p>
    <w:p w14:paraId="51B0E57C" w14:textId="77777777" w:rsidR="005B26A0" w:rsidRPr="003F214F" w:rsidRDefault="00902CB0">
      <w:pPr>
        <w:numPr>
          <w:ilvl w:val="1"/>
          <w:numId w:val="10"/>
        </w:numPr>
        <w:pBdr>
          <w:top w:val="nil"/>
          <w:left w:val="nil"/>
          <w:bottom w:val="nil"/>
          <w:right w:val="nil"/>
          <w:between w:val="nil"/>
        </w:pBdr>
        <w:spacing w:after="0"/>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color w:val="000000" w:themeColor="text1"/>
          <w:sz w:val="24"/>
          <w:szCs w:val="24"/>
        </w:rPr>
        <w:t xml:space="preserve">Have COVID-19 laws/regulations/rules affected the ability of you or your household to earn money? </w:t>
      </w:r>
      <w:r w:rsidRPr="003F214F">
        <w:rPr>
          <w:rFonts w:ascii="Times New Roman" w:eastAsia="Times New Roman" w:hAnsi="Times New Roman" w:cs="Times New Roman"/>
          <w:i/>
          <w:color w:val="000000" w:themeColor="text1"/>
          <w:sz w:val="24"/>
          <w:szCs w:val="24"/>
        </w:rPr>
        <w:t>(SELECT ONLY ONE)</w:t>
      </w:r>
    </w:p>
    <w:p w14:paraId="0A60ADAD" w14:textId="77777777" w:rsidR="005B26A0" w:rsidRPr="003F214F" w:rsidRDefault="00902CB0">
      <w:pPr>
        <w:numPr>
          <w:ilvl w:val="1"/>
          <w:numId w:val="36"/>
        </w:numPr>
        <w:pBdr>
          <w:top w:val="nil"/>
          <w:left w:val="nil"/>
          <w:bottom w:val="nil"/>
          <w:right w:val="nil"/>
          <w:between w:val="nil"/>
        </w:pBdr>
        <w:spacing w:after="0"/>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color w:val="000000" w:themeColor="text1"/>
          <w:sz w:val="24"/>
          <w:szCs w:val="24"/>
        </w:rPr>
        <w:t xml:space="preserve">Yes; </w:t>
      </w:r>
    </w:p>
    <w:p w14:paraId="39F38157" w14:textId="77777777" w:rsidR="005B26A0" w:rsidRPr="003F214F" w:rsidRDefault="00902CB0">
      <w:pPr>
        <w:numPr>
          <w:ilvl w:val="1"/>
          <w:numId w:val="36"/>
        </w:numPr>
        <w:pBdr>
          <w:top w:val="nil"/>
          <w:left w:val="nil"/>
          <w:bottom w:val="nil"/>
          <w:right w:val="nil"/>
          <w:between w:val="nil"/>
        </w:pBdr>
        <w:spacing w:after="0"/>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color w:val="000000" w:themeColor="text1"/>
          <w:sz w:val="24"/>
          <w:szCs w:val="24"/>
        </w:rPr>
        <w:t xml:space="preserve">No; </w:t>
      </w:r>
    </w:p>
    <w:p w14:paraId="4DB5C8FC" w14:textId="77777777" w:rsidR="005B26A0" w:rsidRPr="003F214F" w:rsidRDefault="00902CB0">
      <w:pPr>
        <w:numPr>
          <w:ilvl w:val="1"/>
          <w:numId w:val="36"/>
        </w:numPr>
        <w:pBdr>
          <w:top w:val="nil"/>
          <w:left w:val="nil"/>
          <w:bottom w:val="nil"/>
          <w:right w:val="nil"/>
          <w:between w:val="nil"/>
        </w:pBdr>
        <w:spacing w:after="0"/>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color w:val="000000" w:themeColor="text1"/>
          <w:sz w:val="24"/>
          <w:szCs w:val="24"/>
        </w:rPr>
        <w:t>Don't Know</w:t>
      </w:r>
    </w:p>
    <w:p w14:paraId="51EC5858" w14:textId="77777777" w:rsidR="005B26A0" w:rsidRPr="003F214F" w:rsidRDefault="005B26A0">
      <w:pPr>
        <w:pBdr>
          <w:top w:val="nil"/>
          <w:left w:val="nil"/>
          <w:bottom w:val="nil"/>
          <w:right w:val="nil"/>
          <w:between w:val="nil"/>
        </w:pBdr>
        <w:spacing w:after="0"/>
        <w:ind w:left="720"/>
        <w:rPr>
          <w:rFonts w:ascii="Times New Roman" w:eastAsia="Times New Roman" w:hAnsi="Times New Roman" w:cs="Times New Roman"/>
          <w:i/>
          <w:color w:val="000000" w:themeColor="text1"/>
          <w:sz w:val="24"/>
          <w:szCs w:val="24"/>
        </w:rPr>
      </w:pPr>
    </w:p>
    <w:p w14:paraId="7305F7EA" w14:textId="77777777" w:rsidR="005B26A0" w:rsidRPr="003F214F" w:rsidRDefault="00902CB0">
      <w:pPr>
        <w:numPr>
          <w:ilvl w:val="1"/>
          <w:numId w:val="10"/>
        </w:num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Which of the following statements are true regarding the ability of you or your household to earn money </w:t>
      </w:r>
      <w:r w:rsidRPr="003F214F">
        <w:rPr>
          <w:rFonts w:ascii="Times New Roman" w:eastAsia="Times New Roman" w:hAnsi="Times New Roman" w:cs="Times New Roman"/>
          <w:color w:val="000000" w:themeColor="text1"/>
          <w:sz w:val="24"/>
          <w:szCs w:val="24"/>
          <w:u w:val="single"/>
        </w:rPr>
        <w:t>over the past one month</w:t>
      </w:r>
      <w:r w:rsidRPr="003F214F">
        <w:rPr>
          <w:rFonts w:ascii="Times New Roman" w:eastAsia="Times New Roman" w:hAnsi="Times New Roman" w:cs="Times New Roman"/>
          <w:color w:val="000000" w:themeColor="text1"/>
          <w:sz w:val="24"/>
          <w:szCs w:val="24"/>
        </w:rPr>
        <w:br/>
      </w:r>
      <w:r w:rsidRPr="003F214F">
        <w:rPr>
          <w:rFonts w:ascii="Times New Roman" w:eastAsia="Times New Roman" w:hAnsi="Times New Roman" w:cs="Times New Roman"/>
          <w:i/>
          <w:color w:val="000000" w:themeColor="text1"/>
          <w:sz w:val="24"/>
          <w:szCs w:val="24"/>
        </w:rPr>
        <w:t>Select all that apply</w:t>
      </w:r>
    </w:p>
    <w:p w14:paraId="4704C4F1" w14:textId="77777777" w:rsidR="005B26A0" w:rsidRPr="003F214F" w:rsidRDefault="00902CB0">
      <w:pPr>
        <w:numPr>
          <w:ilvl w:val="0"/>
          <w:numId w:val="35"/>
        </w:num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Someone in the household has lost a job; </w:t>
      </w:r>
    </w:p>
    <w:p w14:paraId="1D0431FC" w14:textId="77777777" w:rsidR="005B26A0" w:rsidRPr="003F214F" w:rsidRDefault="00902CB0">
      <w:pPr>
        <w:numPr>
          <w:ilvl w:val="0"/>
          <w:numId w:val="35"/>
        </w:num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Someone in the household is on unpaid leave</w:t>
      </w:r>
    </w:p>
    <w:p w14:paraId="44FE619F" w14:textId="77777777" w:rsidR="005B26A0" w:rsidRPr="003F214F" w:rsidRDefault="00902CB0">
      <w:pPr>
        <w:numPr>
          <w:ilvl w:val="0"/>
          <w:numId w:val="35"/>
        </w:num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Others (Specify)</w:t>
      </w:r>
    </w:p>
    <w:p w14:paraId="6DF3D8C4" w14:textId="77777777" w:rsidR="005B26A0" w:rsidRPr="003F214F" w:rsidRDefault="005B26A0">
      <w:pPr>
        <w:spacing w:after="0"/>
        <w:rPr>
          <w:rFonts w:ascii="Times New Roman" w:eastAsia="Times New Roman" w:hAnsi="Times New Roman" w:cs="Times New Roman"/>
          <w:b/>
          <w:color w:val="000000" w:themeColor="text1"/>
          <w:sz w:val="24"/>
          <w:szCs w:val="24"/>
        </w:rPr>
      </w:pPr>
    </w:p>
    <w:p w14:paraId="3ECFC666" w14:textId="77777777" w:rsidR="005B26A0" w:rsidRPr="003F214F" w:rsidRDefault="00902CB0">
      <w:pPr>
        <w:numPr>
          <w:ilvl w:val="1"/>
          <w:numId w:val="10"/>
        </w:numPr>
        <w:pBdr>
          <w:top w:val="nil"/>
          <w:left w:val="nil"/>
          <w:bottom w:val="nil"/>
          <w:right w:val="nil"/>
          <w:between w:val="nil"/>
        </w:pBdr>
        <w:spacing w:after="0"/>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color w:val="000000" w:themeColor="text1"/>
          <w:sz w:val="24"/>
          <w:szCs w:val="24"/>
        </w:rPr>
        <w:t xml:space="preserve">Please indicate your  income in the </w:t>
      </w:r>
      <w:r w:rsidRPr="003F214F">
        <w:rPr>
          <w:rFonts w:ascii="Times New Roman" w:eastAsia="Times New Roman" w:hAnsi="Times New Roman" w:cs="Times New Roman"/>
          <w:b/>
          <w:color w:val="000000" w:themeColor="text1"/>
          <w:sz w:val="24"/>
          <w:szCs w:val="24"/>
        </w:rPr>
        <w:t>[COVID] period</w:t>
      </w:r>
    </w:p>
    <w:p w14:paraId="43FAFFCF"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Amount [IN LOCAL CURRENCY</w:t>
      </w:r>
      <w:proofErr w:type="gramStart"/>
      <w:r w:rsidRPr="003F214F">
        <w:rPr>
          <w:rFonts w:ascii="Times New Roman" w:eastAsia="Times New Roman" w:hAnsi="Times New Roman" w:cs="Times New Roman"/>
          <w:color w:val="000000" w:themeColor="text1"/>
          <w:sz w:val="24"/>
          <w:szCs w:val="24"/>
        </w:rPr>
        <w:t>]_</w:t>
      </w:r>
      <w:proofErr w:type="gramEnd"/>
      <w:r w:rsidRPr="003F214F">
        <w:rPr>
          <w:rFonts w:ascii="Times New Roman" w:eastAsia="Times New Roman" w:hAnsi="Times New Roman" w:cs="Times New Roman"/>
          <w:color w:val="000000" w:themeColor="text1"/>
          <w:sz w:val="24"/>
          <w:szCs w:val="24"/>
        </w:rPr>
        <w:t>_________________/per month</w:t>
      </w:r>
    </w:p>
    <w:p w14:paraId="0F34905A"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            Or ____________ per week</w:t>
      </w:r>
    </w:p>
    <w:p w14:paraId="6E92929A"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            </w:t>
      </w:r>
      <w:proofErr w:type="spellStart"/>
      <w:r w:rsidRPr="003F214F">
        <w:rPr>
          <w:rFonts w:ascii="Times New Roman" w:eastAsia="Times New Roman" w:hAnsi="Times New Roman" w:cs="Times New Roman"/>
          <w:color w:val="000000" w:themeColor="text1"/>
          <w:sz w:val="24"/>
          <w:szCs w:val="24"/>
        </w:rPr>
        <w:t>Or_____________per</w:t>
      </w:r>
      <w:proofErr w:type="spellEnd"/>
      <w:r w:rsidRPr="003F214F">
        <w:rPr>
          <w:rFonts w:ascii="Times New Roman" w:eastAsia="Times New Roman" w:hAnsi="Times New Roman" w:cs="Times New Roman"/>
          <w:color w:val="000000" w:themeColor="text1"/>
          <w:sz w:val="24"/>
          <w:szCs w:val="24"/>
        </w:rPr>
        <w:t xml:space="preserve"> day</w:t>
      </w:r>
    </w:p>
    <w:p w14:paraId="080F09D9" w14:textId="77777777" w:rsidR="005B26A0" w:rsidRPr="003F214F" w:rsidRDefault="005B26A0">
      <w:pPr>
        <w:spacing w:after="0"/>
        <w:rPr>
          <w:rFonts w:ascii="Times New Roman" w:eastAsia="Times New Roman" w:hAnsi="Times New Roman" w:cs="Times New Roman"/>
          <w:color w:val="000000" w:themeColor="text1"/>
          <w:sz w:val="24"/>
          <w:szCs w:val="24"/>
        </w:rPr>
      </w:pPr>
    </w:p>
    <w:tbl>
      <w:tblPr>
        <w:tblStyle w:val="af1"/>
        <w:tblW w:w="901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15"/>
        <w:gridCol w:w="3696"/>
      </w:tblGrid>
      <w:tr w:rsidR="005B26A0" w:rsidRPr="00D50DF6" w14:paraId="0BE146DB" w14:textId="77777777">
        <w:trPr>
          <w:trHeight w:val="3716"/>
        </w:trPr>
        <w:tc>
          <w:tcPr>
            <w:tcW w:w="5315" w:type="dxa"/>
            <w:shd w:val="clear" w:color="auto" w:fill="auto"/>
            <w:vAlign w:val="center"/>
          </w:tcPr>
          <w:p w14:paraId="43F96C86" w14:textId="77777777" w:rsidR="005B26A0" w:rsidRPr="003F214F" w:rsidRDefault="00902CB0">
            <w:pPr>
              <w:widowControl/>
              <w:numPr>
                <w:ilvl w:val="1"/>
                <w:numId w:val="10"/>
              </w:numPr>
              <w:pBdr>
                <w:top w:val="nil"/>
                <w:left w:val="nil"/>
                <w:bottom w:val="nil"/>
                <w:right w:val="nil"/>
                <w:between w:val="nil"/>
              </w:pBdr>
              <w:spacing w:after="160" w:line="259"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lastRenderedPageBreak/>
              <w:t>Here is a picture of a ladder. Please think of this ladder as representing the socioeconomic standing of people in your community. At the top of the ladder are those who are best off; they have the most money, the most education, the most respected jobs. At the bottom are people who have the least money, least education, and least jobs.</w:t>
            </w:r>
          </w:p>
          <w:p w14:paraId="52C52E57" w14:textId="77777777" w:rsidR="005B26A0" w:rsidRPr="003F214F" w:rsidRDefault="005B26A0">
            <w:pPr>
              <w:rPr>
                <w:rFonts w:ascii="Times New Roman" w:eastAsia="Times New Roman" w:hAnsi="Times New Roman" w:cs="Times New Roman"/>
                <w:color w:val="000000" w:themeColor="text1"/>
                <w:sz w:val="24"/>
                <w:szCs w:val="24"/>
              </w:rPr>
            </w:pPr>
          </w:p>
          <w:p w14:paraId="718F9B64" w14:textId="77777777" w:rsidR="005B26A0" w:rsidRPr="003F214F" w:rsidRDefault="00902CB0">
            <w:pPr>
              <w:widowControl/>
              <w:numPr>
                <w:ilvl w:val="0"/>
                <w:numId w:val="13"/>
              </w:numPr>
              <w:pBdr>
                <w:top w:val="nil"/>
                <w:left w:val="nil"/>
                <w:bottom w:val="nil"/>
                <w:right w:val="nil"/>
                <w:between w:val="nil"/>
              </w:pBdr>
              <w:spacing w:after="0" w:line="259"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Where would you place yourself on this ladder </w:t>
            </w:r>
            <w:r w:rsidRPr="003F214F">
              <w:rPr>
                <w:rFonts w:ascii="Times New Roman" w:eastAsia="Times New Roman" w:hAnsi="Times New Roman" w:cs="Times New Roman"/>
                <w:b/>
                <w:color w:val="000000" w:themeColor="text1"/>
                <w:sz w:val="24"/>
                <w:szCs w:val="24"/>
              </w:rPr>
              <w:t>[PRE-COVID]</w:t>
            </w:r>
            <w:r w:rsidRPr="003F214F">
              <w:rPr>
                <w:rFonts w:ascii="Times New Roman" w:eastAsia="Times New Roman" w:hAnsi="Times New Roman" w:cs="Times New Roman"/>
                <w:color w:val="000000" w:themeColor="text1"/>
                <w:sz w:val="24"/>
                <w:szCs w:val="24"/>
              </w:rPr>
              <w:t>? ___________</w:t>
            </w:r>
          </w:p>
          <w:p w14:paraId="2D4938BA" w14:textId="77777777" w:rsidR="005B26A0" w:rsidRPr="003F214F" w:rsidRDefault="005B26A0">
            <w:pPr>
              <w:widowControl/>
              <w:pBdr>
                <w:top w:val="nil"/>
                <w:left w:val="nil"/>
                <w:bottom w:val="nil"/>
                <w:right w:val="nil"/>
                <w:between w:val="nil"/>
              </w:pBdr>
              <w:spacing w:after="0" w:line="259" w:lineRule="auto"/>
              <w:ind w:left="420"/>
              <w:rPr>
                <w:rFonts w:ascii="Times New Roman" w:eastAsia="Times New Roman" w:hAnsi="Times New Roman" w:cs="Times New Roman"/>
                <w:color w:val="000000" w:themeColor="text1"/>
                <w:sz w:val="24"/>
                <w:szCs w:val="24"/>
              </w:rPr>
            </w:pPr>
          </w:p>
          <w:p w14:paraId="6D11F289" w14:textId="77777777" w:rsidR="005B26A0" w:rsidRPr="003F214F" w:rsidRDefault="00902CB0">
            <w:pPr>
              <w:widowControl/>
              <w:numPr>
                <w:ilvl w:val="0"/>
                <w:numId w:val="13"/>
              </w:numPr>
              <w:pBdr>
                <w:top w:val="nil"/>
                <w:left w:val="nil"/>
                <w:bottom w:val="nil"/>
                <w:right w:val="nil"/>
                <w:between w:val="nil"/>
              </w:pBdr>
              <w:spacing w:after="160" w:line="259"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Where would you place yourself on this ladder in the </w:t>
            </w:r>
            <w:r w:rsidRPr="003F214F">
              <w:rPr>
                <w:rFonts w:ascii="Times New Roman" w:eastAsia="Times New Roman" w:hAnsi="Times New Roman" w:cs="Times New Roman"/>
                <w:b/>
                <w:color w:val="000000" w:themeColor="text1"/>
                <w:sz w:val="24"/>
                <w:szCs w:val="24"/>
              </w:rPr>
              <w:t>[COVID]</w:t>
            </w:r>
            <w:r w:rsidRPr="003F214F">
              <w:rPr>
                <w:rFonts w:ascii="Times New Roman" w:eastAsia="Times New Roman" w:hAnsi="Times New Roman" w:cs="Times New Roman"/>
                <w:color w:val="000000" w:themeColor="text1"/>
                <w:sz w:val="24"/>
                <w:szCs w:val="24"/>
              </w:rPr>
              <w:t xml:space="preserve"> period? _____________</w:t>
            </w:r>
          </w:p>
          <w:p w14:paraId="64927019" w14:textId="77777777" w:rsidR="005B26A0" w:rsidRPr="003F214F" w:rsidRDefault="005B26A0">
            <w:pPr>
              <w:rPr>
                <w:rFonts w:ascii="Times New Roman" w:eastAsia="Times New Roman" w:hAnsi="Times New Roman" w:cs="Times New Roman"/>
                <w:color w:val="000000" w:themeColor="text1"/>
                <w:sz w:val="24"/>
                <w:szCs w:val="24"/>
              </w:rPr>
            </w:pPr>
          </w:p>
        </w:tc>
        <w:tc>
          <w:tcPr>
            <w:tcW w:w="3696" w:type="dxa"/>
            <w:shd w:val="clear" w:color="auto" w:fill="auto"/>
          </w:tcPr>
          <w:p w14:paraId="60E35283" w14:textId="77777777" w:rsidR="005B26A0" w:rsidRPr="003F214F" w:rsidRDefault="00902CB0">
            <w:pPr>
              <w:tabs>
                <w:tab w:val="right" w:pos="9020"/>
              </w:tabs>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noProof/>
                <w:color w:val="000000" w:themeColor="text1"/>
                <w:sz w:val="24"/>
                <w:szCs w:val="24"/>
                <w:lang w:val="en-GB"/>
              </w:rPr>
              <w:drawing>
                <wp:inline distT="0" distB="0" distL="0" distR="0" wp14:anchorId="05D58449" wp14:editId="6B408689">
                  <wp:extent cx="984230" cy="2555633"/>
                  <wp:effectExtent l="622782" t="59628" r="622782" b="59628"/>
                  <wp:docPr id="15420"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18"/>
                          <a:srcRect/>
                          <a:stretch>
                            <a:fillRect/>
                          </a:stretch>
                        </pic:blipFill>
                        <pic:spPr>
                          <a:xfrm rot="2006780">
                            <a:off x="0" y="0"/>
                            <a:ext cx="984230" cy="2555633"/>
                          </a:xfrm>
                          <a:prstGeom prst="rect">
                            <a:avLst/>
                          </a:prstGeom>
                          <a:ln/>
                        </pic:spPr>
                      </pic:pic>
                    </a:graphicData>
                  </a:graphic>
                </wp:inline>
              </w:drawing>
            </w:r>
          </w:p>
        </w:tc>
      </w:tr>
    </w:tbl>
    <w:p w14:paraId="5C67FC2D" w14:textId="77777777" w:rsidR="005B26A0" w:rsidRPr="003F214F" w:rsidRDefault="005B26A0">
      <w:pPr>
        <w:spacing w:after="0"/>
        <w:rPr>
          <w:rFonts w:ascii="Times New Roman" w:eastAsia="Times New Roman" w:hAnsi="Times New Roman" w:cs="Times New Roman"/>
          <w:color w:val="000000" w:themeColor="text1"/>
          <w:sz w:val="24"/>
          <w:szCs w:val="24"/>
        </w:rPr>
      </w:pPr>
    </w:p>
    <w:p w14:paraId="1C42222B" w14:textId="77777777" w:rsidR="005B26A0" w:rsidRPr="003F214F" w:rsidRDefault="00902CB0">
      <w:pPr>
        <w:numPr>
          <w:ilvl w:val="1"/>
          <w:numId w:val="10"/>
        </w:num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Has your family been able to get all of the food and other household necessities they needed? </w:t>
      </w:r>
      <w:r w:rsidRPr="003F214F">
        <w:rPr>
          <w:rFonts w:ascii="Times New Roman" w:eastAsia="Times New Roman" w:hAnsi="Times New Roman" w:cs="Times New Roman"/>
          <w:i/>
          <w:color w:val="000000" w:themeColor="text1"/>
          <w:sz w:val="24"/>
          <w:szCs w:val="24"/>
        </w:rPr>
        <w:t>(SELECT ONLY ONE)</w:t>
      </w:r>
    </w:p>
    <w:p w14:paraId="30257A9A" w14:textId="77777777" w:rsidR="005B26A0" w:rsidRPr="003F214F" w:rsidRDefault="00902CB0">
      <w:pPr>
        <w:numPr>
          <w:ilvl w:val="0"/>
          <w:numId w:val="11"/>
        </w:num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Yes;</w:t>
      </w:r>
    </w:p>
    <w:p w14:paraId="28DD3B84" w14:textId="77777777" w:rsidR="005B26A0" w:rsidRPr="003F214F" w:rsidRDefault="00902CB0">
      <w:pPr>
        <w:numPr>
          <w:ilvl w:val="0"/>
          <w:numId w:val="11"/>
        </w:num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 No; </w:t>
      </w:r>
    </w:p>
    <w:p w14:paraId="4A40FB10" w14:textId="77777777" w:rsidR="005B26A0" w:rsidRPr="003F214F" w:rsidRDefault="00902CB0">
      <w:pPr>
        <w:numPr>
          <w:ilvl w:val="0"/>
          <w:numId w:val="11"/>
        </w:num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Don't Know</w:t>
      </w:r>
    </w:p>
    <w:p w14:paraId="39EC72EC" w14:textId="77777777" w:rsidR="005B26A0" w:rsidRPr="003F214F" w:rsidRDefault="005B26A0">
      <w:pPr>
        <w:pBdr>
          <w:top w:val="nil"/>
          <w:left w:val="nil"/>
          <w:bottom w:val="nil"/>
          <w:right w:val="nil"/>
          <w:between w:val="nil"/>
        </w:pBdr>
        <w:spacing w:after="0"/>
        <w:ind w:left="720"/>
        <w:rPr>
          <w:rFonts w:ascii="Times New Roman" w:eastAsia="Times New Roman" w:hAnsi="Times New Roman" w:cs="Times New Roman"/>
          <w:color w:val="000000" w:themeColor="text1"/>
          <w:sz w:val="24"/>
          <w:szCs w:val="24"/>
        </w:rPr>
      </w:pPr>
    </w:p>
    <w:p w14:paraId="3F01A6F8" w14:textId="77777777" w:rsidR="005B26A0" w:rsidRPr="003F214F" w:rsidRDefault="00902CB0">
      <w:pPr>
        <w:numPr>
          <w:ilvl w:val="1"/>
          <w:numId w:val="10"/>
        </w:num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What are you planning to do to as a result of this financial hardship?</w:t>
      </w:r>
      <w:r w:rsidRPr="003F214F">
        <w:rPr>
          <w:rFonts w:ascii="Times New Roman" w:eastAsia="Times New Roman" w:hAnsi="Times New Roman" w:cs="Times New Roman"/>
          <w:color w:val="000000" w:themeColor="text1"/>
          <w:sz w:val="24"/>
          <w:szCs w:val="24"/>
        </w:rPr>
        <w:br/>
        <w:t>Select all that apply</w:t>
      </w:r>
    </w:p>
    <w:p w14:paraId="3D6F4CC3" w14:textId="77777777" w:rsidR="005B26A0" w:rsidRPr="003F214F" w:rsidRDefault="00902CB0">
      <w:pPr>
        <w:numPr>
          <w:ilvl w:val="4"/>
          <w:numId w:val="36"/>
        </w:num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Not pay bills that are due (e.g. school fees, rent etc.); </w:t>
      </w:r>
    </w:p>
    <w:p w14:paraId="71E0B86B" w14:textId="77777777" w:rsidR="005B26A0" w:rsidRPr="003F214F" w:rsidRDefault="00902CB0">
      <w:pPr>
        <w:numPr>
          <w:ilvl w:val="4"/>
          <w:numId w:val="36"/>
        </w:num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Take out a loan; </w:t>
      </w:r>
    </w:p>
    <w:p w14:paraId="550FCA12" w14:textId="77777777" w:rsidR="005B26A0" w:rsidRPr="003F214F" w:rsidRDefault="00902CB0">
      <w:pPr>
        <w:numPr>
          <w:ilvl w:val="4"/>
          <w:numId w:val="36"/>
        </w:num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Skip meals; </w:t>
      </w:r>
    </w:p>
    <w:p w14:paraId="59C7EF47" w14:textId="77777777" w:rsidR="005B26A0" w:rsidRPr="003F214F" w:rsidRDefault="00902CB0">
      <w:pPr>
        <w:numPr>
          <w:ilvl w:val="4"/>
          <w:numId w:val="36"/>
        </w:num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Others</w:t>
      </w:r>
    </w:p>
    <w:p w14:paraId="66334F5B" w14:textId="77777777" w:rsidR="005B26A0" w:rsidRPr="003F214F" w:rsidRDefault="005B26A0">
      <w:pPr>
        <w:rPr>
          <w:rFonts w:ascii="Times New Roman" w:eastAsia="Times New Roman" w:hAnsi="Times New Roman" w:cs="Times New Roman"/>
          <w:color w:val="000000" w:themeColor="text1"/>
          <w:sz w:val="24"/>
          <w:szCs w:val="24"/>
        </w:rPr>
      </w:pPr>
    </w:p>
    <w:p w14:paraId="59784AB9" w14:textId="77777777" w:rsidR="005B26A0" w:rsidRPr="003F214F" w:rsidRDefault="00902CB0">
      <w:pPr>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SECTION 4: Impact of COVID on productivity</w:t>
      </w:r>
    </w:p>
    <w:p w14:paraId="76D76DED"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4.1</w:t>
      </w:r>
      <w:r w:rsidRPr="003F214F">
        <w:rPr>
          <w:rFonts w:ascii="Times New Roman" w:eastAsia="Times New Roman" w:hAnsi="Times New Roman" w:cs="Times New Roman"/>
          <w:color w:val="000000" w:themeColor="text1"/>
          <w:sz w:val="24"/>
          <w:szCs w:val="24"/>
        </w:rPr>
        <w:t xml:space="preserve"> Think about the </w:t>
      </w:r>
      <w:r w:rsidRPr="003F214F">
        <w:rPr>
          <w:rFonts w:ascii="Times New Roman" w:eastAsia="Times New Roman" w:hAnsi="Times New Roman" w:cs="Times New Roman"/>
          <w:b/>
          <w:color w:val="000000" w:themeColor="text1"/>
          <w:sz w:val="24"/>
          <w:szCs w:val="24"/>
        </w:rPr>
        <w:t>[PRE-COVID]</w:t>
      </w:r>
      <w:r w:rsidRPr="003F214F">
        <w:rPr>
          <w:rFonts w:ascii="Times New Roman" w:eastAsia="Times New Roman" w:hAnsi="Times New Roman" w:cs="Times New Roman"/>
          <w:color w:val="000000" w:themeColor="text1"/>
          <w:sz w:val="24"/>
          <w:szCs w:val="24"/>
        </w:rPr>
        <w:t xml:space="preserve"> period. How many </w:t>
      </w:r>
      <w:r w:rsidRPr="003F214F">
        <w:rPr>
          <w:rFonts w:ascii="Times New Roman" w:eastAsia="Times New Roman" w:hAnsi="Times New Roman" w:cs="Times New Roman"/>
          <w:color w:val="000000" w:themeColor="text1"/>
          <w:sz w:val="24"/>
          <w:szCs w:val="24"/>
          <w:u w:val="single"/>
        </w:rPr>
        <w:t>days in a week</w:t>
      </w:r>
      <w:r w:rsidRPr="003F214F">
        <w:rPr>
          <w:rFonts w:ascii="Times New Roman" w:eastAsia="Times New Roman" w:hAnsi="Times New Roman" w:cs="Times New Roman"/>
          <w:color w:val="000000" w:themeColor="text1"/>
          <w:sz w:val="24"/>
          <w:szCs w:val="24"/>
        </w:rPr>
        <w:t xml:space="preserve"> did you miss your usual activities (</w:t>
      </w:r>
      <w:r w:rsidRPr="003F214F">
        <w:rPr>
          <w:rFonts w:ascii="Times New Roman" w:eastAsia="Times New Roman" w:hAnsi="Times New Roman" w:cs="Times New Roman"/>
          <w:color w:val="000000" w:themeColor="text1"/>
          <w:sz w:val="24"/>
          <w:szCs w:val="24"/>
          <w:u w:val="single"/>
        </w:rPr>
        <w:t>work, work at home or school</w:t>
      </w:r>
      <w:r w:rsidRPr="003F214F">
        <w:rPr>
          <w:rFonts w:ascii="Times New Roman" w:eastAsia="Times New Roman" w:hAnsi="Times New Roman" w:cs="Times New Roman"/>
          <w:color w:val="000000" w:themeColor="text1"/>
          <w:sz w:val="24"/>
          <w:szCs w:val="24"/>
        </w:rPr>
        <w:t xml:space="preserve">) because of health reasons related to diabetes? </w:t>
      </w:r>
    </w:p>
    <w:p w14:paraId="41A10B51" w14:textId="77777777" w:rsidR="005B26A0" w:rsidRPr="003F214F" w:rsidRDefault="00902CB0">
      <w:pPr>
        <w:spacing w:after="0"/>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[INSERT NUMBER OF DAYS]</w:t>
      </w:r>
    </w:p>
    <w:p w14:paraId="5A3C03C2" w14:textId="77777777" w:rsidR="005B26A0" w:rsidRPr="003F214F" w:rsidRDefault="005B26A0">
      <w:pPr>
        <w:spacing w:after="0"/>
        <w:rPr>
          <w:rFonts w:ascii="Times New Roman" w:eastAsia="Times New Roman" w:hAnsi="Times New Roman" w:cs="Times New Roman"/>
          <w:color w:val="000000" w:themeColor="text1"/>
          <w:sz w:val="24"/>
          <w:szCs w:val="24"/>
        </w:rPr>
      </w:pPr>
    </w:p>
    <w:p w14:paraId="4B690171" w14:textId="77777777" w:rsidR="005B26A0" w:rsidRPr="003F214F" w:rsidRDefault="00902CB0">
      <w:pPr>
        <w:numPr>
          <w:ilvl w:val="1"/>
          <w:numId w:val="14"/>
        </w:numPr>
        <w:pBdr>
          <w:top w:val="nil"/>
          <w:left w:val="nil"/>
          <w:bottom w:val="nil"/>
          <w:right w:val="nil"/>
          <w:between w:val="nil"/>
        </w:pBd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During the </w:t>
      </w:r>
      <w:r w:rsidRPr="003F214F">
        <w:rPr>
          <w:rFonts w:ascii="Times New Roman" w:eastAsia="Times New Roman" w:hAnsi="Times New Roman" w:cs="Times New Roman"/>
          <w:b/>
          <w:color w:val="000000" w:themeColor="text1"/>
          <w:sz w:val="24"/>
          <w:szCs w:val="24"/>
        </w:rPr>
        <w:t>[COVID period]</w:t>
      </w:r>
      <w:r w:rsidRPr="003F214F">
        <w:rPr>
          <w:rFonts w:ascii="Times New Roman" w:eastAsia="Times New Roman" w:hAnsi="Times New Roman" w:cs="Times New Roman"/>
          <w:color w:val="000000" w:themeColor="text1"/>
          <w:sz w:val="24"/>
          <w:szCs w:val="24"/>
        </w:rPr>
        <w:t xml:space="preserve"> has the number of days you missed your usual activities changed?</w:t>
      </w:r>
    </w:p>
    <w:p w14:paraId="16692F55" w14:textId="77777777" w:rsidR="005B26A0" w:rsidRPr="003F214F" w:rsidRDefault="00902CB0">
      <w:pPr>
        <w:spacing w:after="0"/>
        <w:ind w:firstLine="720"/>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(a)YES, increased</w:t>
      </w:r>
    </w:p>
    <w:p w14:paraId="5C499D34" w14:textId="77777777" w:rsidR="005B26A0" w:rsidRPr="003F214F" w:rsidRDefault="00902CB0">
      <w:pPr>
        <w:spacing w:after="0"/>
        <w:ind w:firstLine="720"/>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(b)YES, decreased</w:t>
      </w:r>
    </w:p>
    <w:p w14:paraId="0F20BF1E" w14:textId="77777777" w:rsidR="005B26A0" w:rsidRPr="003F214F" w:rsidRDefault="00902CB0">
      <w:pPr>
        <w:spacing w:after="0"/>
        <w:ind w:firstLine="720"/>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lastRenderedPageBreak/>
        <w:t>(c)NO, stayed the same</w:t>
      </w:r>
    </w:p>
    <w:p w14:paraId="76509299" w14:textId="77777777" w:rsidR="005B26A0" w:rsidRPr="003F214F" w:rsidRDefault="005B26A0">
      <w:pPr>
        <w:spacing w:after="0"/>
        <w:rPr>
          <w:rFonts w:ascii="Times New Roman" w:eastAsia="Times New Roman" w:hAnsi="Times New Roman" w:cs="Times New Roman"/>
          <w:i/>
          <w:color w:val="000000" w:themeColor="text1"/>
          <w:sz w:val="24"/>
          <w:szCs w:val="24"/>
        </w:rPr>
      </w:pPr>
    </w:p>
    <w:p w14:paraId="0C14FA56"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If the reply to Question 4.2 is YES, please reply to Question 4.3</w:t>
      </w:r>
    </w:p>
    <w:p w14:paraId="1BD4675F" w14:textId="77777777" w:rsidR="005B26A0" w:rsidRPr="003F214F" w:rsidRDefault="005B26A0">
      <w:pPr>
        <w:spacing w:after="0"/>
        <w:rPr>
          <w:rFonts w:ascii="Times New Roman" w:eastAsia="Times New Roman" w:hAnsi="Times New Roman" w:cs="Times New Roman"/>
          <w:i/>
          <w:color w:val="000000" w:themeColor="text1"/>
          <w:sz w:val="24"/>
          <w:szCs w:val="24"/>
        </w:rPr>
      </w:pPr>
    </w:p>
    <w:p w14:paraId="3E8E6ED8" w14:textId="77777777" w:rsidR="005B26A0" w:rsidRPr="003F214F" w:rsidRDefault="00902CB0">
      <w:pPr>
        <w:numPr>
          <w:ilvl w:val="1"/>
          <w:numId w:val="14"/>
        </w:num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Think about the </w:t>
      </w:r>
      <w:r w:rsidRPr="003F214F">
        <w:rPr>
          <w:rFonts w:ascii="Times New Roman" w:eastAsia="Times New Roman" w:hAnsi="Times New Roman" w:cs="Times New Roman"/>
          <w:b/>
          <w:color w:val="000000" w:themeColor="text1"/>
          <w:sz w:val="24"/>
          <w:szCs w:val="24"/>
        </w:rPr>
        <w:t>[COVID]</w:t>
      </w:r>
      <w:r w:rsidRPr="003F214F">
        <w:rPr>
          <w:rFonts w:ascii="Times New Roman" w:eastAsia="Times New Roman" w:hAnsi="Times New Roman" w:cs="Times New Roman"/>
          <w:color w:val="000000" w:themeColor="text1"/>
          <w:sz w:val="24"/>
          <w:szCs w:val="24"/>
        </w:rPr>
        <w:t xml:space="preserve"> period. How many </w:t>
      </w:r>
      <w:r w:rsidRPr="003F214F">
        <w:rPr>
          <w:rFonts w:ascii="Times New Roman" w:eastAsia="Times New Roman" w:hAnsi="Times New Roman" w:cs="Times New Roman"/>
          <w:color w:val="000000" w:themeColor="text1"/>
          <w:sz w:val="24"/>
          <w:szCs w:val="24"/>
          <w:u w:val="single"/>
        </w:rPr>
        <w:t>days in a week</w:t>
      </w:r>
      <w:r w:rsidRPr="003F214F">
        <w:rPr>
          <w:rFonts w:ascii="Times New Roman" w:eastAsia="Times New Roman" w:hAnsi="Times New Roman" w:cs="Times New Roman"/>
          <w:color w:val="000000" w:themeColor="text1"/>
          <w:sz w:val="24"/>
          <w:szCs w:val="24"/>
        </w:rPr>
        <w:t xml:space="preserve"> do you miss your usual activities (</w:t>
      </w:r>
      <w:r w:rsidRPr="003F214F">
        <w:rPr>
          <w:rFonts w:ascii="Times New Roman" w:eastAsia="Times New Roman" w:hAnsi="Times New Roman" w:cs="Times New Roman"/>
          <w:color w:val="000000" w:themeColor="text1"/>
          <w:sz w:val="24"/>
          <w:szCs w:val="24"/>
          <w:u w:val="single"/>
        </w:rPr>
        <w:t>work, work at home or school</w:t>
      </w:r>
      <w:r w:rsidRPr="003F214F">
        <w:rPr>
          <w:rFonts w:ascii="Times New Roman" w:eastAsia="Times New Roman" w:hAnsi="Times New Roman" w:cs="Times New Roman"/>
          <w:color w:val="000000" w:themeColor="text1"/>
          <w:sz w:val="24"/>
          <w:szCs w:val="24"/>
        </w:rPr>
        <w:t>) because of health reasons related to diabetes?</w:t>
      </w:r>
    </w:p>
    <w:p w14:paraId="793F2B4F" w14:textId="77777777" w:rsidR="005B26A0" w:rsidRPr="003F214F" w:rsidRDefault="005B26A0">
      <w:pPr>
        <w:spacing w:after="0"/>
        <w:rPr>
          <w:rFonts w:ascii="Times New Roman" w:eastAsia="Times New Roman" w:hAnsi="Times New Roman" w:cs="Times New Roman"/>
          <w:color w:val="000000" w:themeColor="text1"/>
          <w:sz w:val="24"/>
          <w:szCs w:val="24"/>
        </w:rPr>
      </w:pPr>
    </w:p>
    <w:p w14:paraId="076D638C" w14:textId="77777777" w:rsidR="005B26A0" w:rsidRPr="003F214F" w:rsidRDefault="00902CB0">
      <w:pPr>
        <w:spacing w:after="0"/>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[INSERT NUMBER OF DAYS]</w:t>
      </w:r>
    </w:p>
    <w:p w14:paraId="0A90B06E" w14:textId="77777777" w:rsidR="005B26A0" w:rsidRPr="003F214F" w:rsidRDefault="005B26A0">
      <w:pPr>
        <w:spacing w:after="0"/>
        <w:rPr>
          <w:rFonts w:ascii="Times New Roman" w:eastAsia="Times New Roman" w:hAnsi="Times New Roman" w:cs="Times New Roman"/>
          <w:i/>
          <w:color w:val="000000" w:themeColor="text1"/>
          <w:sz w:val="24"/>
          <w:szCs w:val="24"/>
        </w:rPr>
      </w:pPr>
    </w:p>
    <w:p w14:paraId="6BCD12C5" w14:textId="77777777" w:rsidR="005B26A0" w:rsidRPr="003F214F" w:rsidRDefault="005B26A0">
      <w:pPr>
        <w:rPr>
          <w:rFonts w:ascii="Times New Roman" w:eastAsia="Times New Roman" w:hAnsi="Times New Roman" w:cs="Times New Roman"/>
          <w:b/>
          <w:color w:val="000000" w:themeColor="text1"/>
          <w:sz w:val="24"/>
          <w:szCs w:val="24"/>
        </w:rPr>
      </w:pPr>
    </w:p>
    <w:p w14:paraId="35561337" w14:textId="77777777" w:rsidR="005B26A0" w:rsidRPr="003F214F" w:rsidRDefault="00902CB0">
      <w:pPr>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SECTION 5: Impact of COVID on Formal and Informal care</w:t>
      </w:r>
    </w:p>
    <w:tbl>
      <w:tblPr>
        <w:tblStyle w:val="af2"/>
        <w:tblW w:w="9350" w:type="dxa"/>
        <w:tblLayout w:type="fixed"/>
        <w:tblLook w:val="0400" w:firstRow="0" w:lastRow="0" w:firstColumn="0" w:lastColumn="0" w:noHBand="0" w:noVBand="1"/>
      </w:tblPr>
      <w:tblGrid>
        <w:gridCol w:w="4222"/>
        <w:gridCol w:w="1963"/>
        <w:gridCol w:w="3165"/>
      </w:tblGrid>
      <w:tr w:rsidR="005B26A0" w:rsidRPr="00D50DF6" w14:paraId="534274B5" w14:textId="77777777">
        <w:trPr>
          <w:trHeight w:val="300"/>
        </w:trPr>
        <w:tc>
          <w:tcPr>
            <w:tcW w:w="422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22C045D"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[PRE-COVID] period</w:t>
            </w:r>
          </w:p>
        </w:tc>
        <w:tc>
          <w:tcPr>
            <w:tcW w:w="1963" w:type="dxa"/>
            <w:tcBorders>
              <w:top w:val="single" w:sz="4" w:space="0" w:color="000000"/>
              <w:left w:val="nil"/>
              <w:bottom w:val="single" w:sz="4" w:space="0" w:color="000000"/>
              <w:right w:val="single" w:sz="4" w:space="0" w:color="000000"/>
            </w:tcBorders>
            <w:shd w:val="clear" w:color="auto" w:fill="auto"/>
            <w:vAlign w:val="bottom"/>
          </w:tcPr>
          <w:p w14:paraId="2DB04664"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 xml:space="preserve"> [COVID] period</w:t>
            </w:r>
          </w:p>
        </w:tc>
        <w:tc>
          <w:tcPr>
            <w:tcW w:w="3165" w:type="dxa"/>
            <w:tcBorders>
              <w:top w:val="single" w:sz="4" w:space="0" w:color="000000"/>
              <w:left w:val="nil"/>
              <w:bottom w:val="single" w:sz="4" w:space="0" w:color="000000"/>
              <w:right w:val="single" w:sz="4" w:space="0" w:color="000000"/>
            </w:tcBorders>
            <w:shd w:val="clear" w:color="auto" w:fill="auto"/>
            <w:vAlign w:val="bottom"/>
          </w:tcPr>
          <w:p w14:paraId="5E8945AA" w14:textId="77777777" w:rsidR="005B26A0" w:rsidRPr="003F214F" w:rsidRDefault="00902CB0">
            <w:pPr>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 xml:space="preserve"> [COVID] period</w:t>
            </w:r>
          </w:p>
        </w:tc>
      </w:tr>
      <w:tr w:rsidR="005B26A0" w:rsidRPr="00D50DF6" w14:paraId="61846C7E" w14:textId="77777777">
        <w:trPr>
          <w:trHeight w:val="300"/>
        </w:trPr>
        <w:tc>
          <w:tcPr>
            <w:tcW w:w="9350" w:type="dxa"/>
            <w:gridSpan w:val="3"/>
            <w:tcBorders>
              <w:top w:val="single" w:sz="4" w:space="0" w:color="000000"/>
              <w:left w:val="single" w:sz="4" w:space="0" w:color="000000"/>
              <w:bottom w:val="single" w:sz="4" w:space="0" w:color="000000"/>
              <w:right w:val="single" w:sz="4" w:space="0" w:color="000000"/>
            </w:tcBorders>
            <w:shd w:val="clear" w:color="auto" w:fill="D5DCE4"/>
            <w:vAlign w:val="bottom"/>
          </w:tcPr>
          <w:p w14:paraId="37841773" w14:textId="77777777" w:rsidR="005B26A0" w:rsidRPr="003F214F" w:rsidRDefault="00902CB0">
            <w:pPr>
              <w:spacing w:after="0" w:line="240" w:lineRule="auto"/>
              <w:rPr>
                <w:rFonts w:ascii="Times New Roman" w:eastAsia="Times New Roman" w:hAnsi="Times New Roman" w:cs="Times New Roman"/>
                <w:b/>
                <w:i/>
                <w:color w:val="000000" w:themeColor="text1"/>
                <w:sz w:val="24"/>
                <w:szCs w:val="24"/>
              </w:rPr>
            </w:pPr>
            <w:r w:rsidRPr="003F214F">
              <w:rPr>
                <w:rFonts w:ascii="Times New Roman" w:eastAsia="Times New Roman" w:hAnsi="Times New Roman" w:cs="Times New Roman"/>
                <w:b/>
                <w:i/>
                <w:color w:val="000000" w:themeColor="text1"/>
                <w:sz w:val="24"/>
                <w:szCs w:val="24"/>
              </w:rPr>
              <w:t>Formal Care</w:t>
            </w:r>
          </w:p>
        </w:tc>
      </w:tr>
      <w:tr w:rsidR="005B26A0" w:rsidRPr="00D50DF6" w14:paraId="4CF58C65" w14:textId="77777777">
        <w:trPr>
          <w:trHeight w:val="1425"/>
        </w:trPr>
        <w:tc>
          <w:tcPr>
            <w:tcW w:w="4222" w:type="dxa"/>
            <w:tcBorders>
              <w:top w:val="nil"/>
              <w:left w:val="single" w:sz="4" w:space="0" w:color="000000"/>
              <w:bottom w:val="single" w:sz="4" w:space="0" w:color="000000"/>
              <w:right w:val="single" w:sz="4" w:space="0" w:color="000000"/>
            </w:tcBorders>
            <w:shd w:val="clear" w:color="auto" w:fill="auto"/>
            <w:vAlign w:val="center"/>
          </w:tcPr>
          <w:p w14:paraId="3043162F" w14:textId="77777777" w:rsidR="005B26A0" w:rsidRPr="003F214F" w:rsidRDefault="00902CB0">
            <w:pPr>
              <w:spacing w:after="24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5.1a</w:t>
            </w:r>
            <w:r w:rsidRPr="003F214F">
              <w:rPr>
                <w:rFonts w:ascii="Times New Roman" w:eastAsia="Times New Roman" w:hAnsi="Times New Roman" w:cs="Times New Roman"/>
                <w:color w:val="000000" w:themeColor="text1"/>
                <w:sz w:val="24"/>
                <w:szCs w:val="24"/>
              </w:rPr>
              <w:t xml:space="preserve"> In the [PRE-COVID] period, did you or your family hire someone to take care of you because of your ill health?</w:t>
            </w:r>
            <w:r w:rsidRPr="003F214F">
              <w:rPr>
                <w:rFonts w:ascii="Times New Roman" w:eastAsia="Times New Roman" w:hAnsi="Times New Roman" w:cs="Times New Roman"/>
                <w:color w:val="000000" w:themeColor="text1"/>
                <w:sz w:val="24"/>
                <w:szCs w:val="24"/>
              </w:rPr>
              <w:br/>
            </w:r>
            <w:r w:rsidRPr="003F214F">
              <w:rPr>
                <w:rFonts w:ascii="Times New Roman" w:eastAsia="Times New Roman" w:hAnsi="Times New Roman" w:cs="Times New Roman"/>
                <w:i/>
                <w:color w:val="000000" w:themeColor="text1"/>
                <w:sz w:val="24"/>
                <w:szCs w:val="24"/>
              </w:rPr>
              <w:t>(a)YES</w:t>
            </w:r>
            <w:r w:rsidRPr="003F214F">
              <w:rPr>
                <w:rFonts w:ascii="Times New Roman" w:eastAsia="Times New Roman" w:hAnsi="Times New Roman" w:cs="Times New Roman"/>
                <w:i/>
                <w:color w:val="000000" w:themeColor="text1"/>
                <w:sz w:val="24"/>
                <w:szCs w:val="24"/>
              </w:rPr>
              <w:br/>
              <w:t>(b)NO</w:t>
            </w:r>
            <w:r w:rsidRPr="003F214F">
              <w:rPr>
                <w:rFonts w:ascii="Times New Roman" w:eastAsia="Times New Roman" w:hAnsi="Times New Roman" w:cs="Times New Roman"/>
                <w:i/>
                <w:color w:val="000000" w:themeColor="text1"/>
                <w:sz w:val="24"/>
                <w:szCs w:val="24"/>
              </w:rPr>
              <w:br/>
            </w:r>
            <w:r w:rsidRPr="003F214F">
              <w:rPr>
                <w:rFonts w:ascii="Times New Roman" w:eastAsia="Times New Roman" w:hAnsi="Times New Roman" w:cs="Times New Roman"/>
                <w:i/>
                <w:color w:val="000000" w:themeColor="text1"/>
                <w:sz w:val="24"/>
                <w:szCs w:val="24"/>
              </w:rPr>
              <w:br/>
            </w:r>
          </w:p>
        </w:tc>
        <w:tc>
          <w:tcPr>
            <w:tcW w:w="1963" w:type="dxa"/>
            <w:tcBorders>
              <w:top w:val="nil"/>
              <w:left w:val="nil"/>
              <w:bottom w:val="single" w:sz="4" w:space="0" w:color="000000"/>
              <w:right w:val="single" w:sz="4" w:space="0" w:color="000000"/>
            </w:tcBorders>
            <w:shd w:val="clear" w:color="auto" w:fill="auto"/>
          </w:tcPr>
          <w:p w14:paraId="18B6DEF2" w14:textId="77777777" w:rsidR="005B26A0" w:rsidRPr="003F214F" w:rsidRDefault="00902CB0">
            <w:pPr>
              <w:spacing w:after="24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5.1b</w:t>
            </w:r>
            <w:r w:rsidRPr="003F214F">
              <w:rPr>
                <w:rFonts w:ascii="Times New Roman" w:eastAsia="Times New Roman" w:hAnsi="Times New Roman" w:cs="Times New Roman"/>
                <w:color w:val="000000" w:themeColor="text1"/>
                <w:sz w:val="24"/>
                <w:szCs w:val="24"/>
              </w:rPr>
              <w:t xml:space="preserve"> Has this changed in the [COVID] period?</w:t>
            </w:r>
            <w:r w:rsidRPr="003F214F">
              <w:rPr>
                <w:rFonts w:ascii="Times New Roman" w:eastAsia="Times New Roman" w:hAnsi="Times New Roman" w:cs="Times New Roman"/>
                <w:color w:val="000000" w:themeColor="text1"/>
                <w:sz w:val="24"/>
                <w:szCs w:val="24"/>
              </w:rPr>
              <w:br/>
            </w:r>
            <w:r w:rsidRPr="003F214F">
              <w:rPr>
                <w:rFonts w:ascii="Times New Roman" w:eastAsia="Times New Roman" w:hAnsi="Times New Roman" w:cs="Times New Roman"/>
                <w:i/>
                <w:color w:val="000000" w:themeColor="text1"/>
                <w:sz w:val="24"/>
                <w:szCs w:val="24"/>
              </w:rPr>
              <w:t>(a)YES</w:t>
            </w:r>
            <w:r w:rsidRPr="003F214F">
              <w:rPr>
                <w:rFonts w:ascii="Times New Roman" w:eastAsia="Times New Roman" w:hAnsi="Times New Roman" w:cs="Times New Roman"/>
                <w:i/>
                <w:color w:val="000000" w:themeColor="text1"/>
                <w:sz w:val="24"/>
                <w:szCs w:val="24"/>
              </w:rPr>
              <w:br/>
              <w:t>(b)NO</w:t>
            </w:r>
          </w:p>
        </w:tc>
        <w:tc>
          <w:tcPr>
            <w:tcW w:w="3165" w:type="dxa"/>
            <w:tcBorders>
              <w:top w:val="nil"/>
              <w:left w:val="nil"/>
              <w:bottom w:val="single" w:sz="4" w:space="0" w:color="000000"/>
              <w:right w:val="single" w:sz="4" w:space="0" w:color="000000"/>
            </w:tcBorders>
            <w:shd w:val="clear" w:color="auto" w:fill="auto"/>
            <w:vAlign w:val="center"/>
          </w:tcPr>
          <w:p w14:paraId="3A93A389" w14:textId="77777777" w:rsidR="005B26A0" w:rsidRPr="003F214F" w:rsidRDefault="005B26A0">
            <w:pPr>
              <w:spacing w:after="240" w:line="240" w:lineRule="auto"/>
              <w:rPr>
                <w:rFonts w:ascii="Times New Roman" w:eastAsia="Times New Roman" w:hAnsi="Times New Roman" w:cs="Times New Roman"/>
                <w:color w:val="000000" w:themeColor="text1"/>
                <w:sz w:val="24"/>
                <w:szCs w:val="24"/>
              </w:rPr>
            </w:pPr>
          </w:p>
        </w:tc>
      </w:tr>
      <w:tr w:rsidR="005B26A0" w:rsidRPr="00D50DF6" w14:paraId="0E539FEB" w14:textId="77777777">
        <w:trPr>
          <w:trHeight w:val="1800"/>
        </w:trPr>
        <w:tc>
          <w:tcPr>
            <w:tcW w:w="4222" w:type="dxa"/>
            <w:tcBorders>
              <w:top w:val="nil"/>
              <w:left w:val="single" w:sz="4" w:space="0" w:color="000000"/>
              <w:bottom w:val="single" w:sz="4" w:space="0" w:color="000000"/>
              <w:right w:val="single" w:sz="4" w:space="0" w:color="000000"/>
            </w:tcBorders>
            <w:shd w:val="clear" w:color="auto" w:fill="auto"/>
            <w:vAlign w:val="center"/>
          </w:tcPr>
          <w:p w14:paraId="0317DF6E"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5.2a</w:t>
            </w:r>
            <w:r w:rsidRPr="003F214F">
              <w:rPr>
                <w:rFonts w:ascii="Times New Roman" w:eastAsia="Times New Roman" w:hAnsi="Times New Roman" w:cs="Times New Roman"/>
                <w:color w:val="000000" w:themeColor="text1"/>
                <w:sz w:val="24"/>
                <w:szCs w:val="24"/>
              </w:rPr>
              <w:t xml:space="preserve"> If the reply to Q1a is YES, Considering the [PRE-COVID] period, how much did you pay this person each month?</w:t>
            </w:r>
            <w:r w:rsidRPr="003F214F">
              <w:rPr>
                <w:rFonts w:ascii="Times New Roman" w:eastAsia="Times New Roman" w:hAnsi="Times New Roman" w:cs="Times New Roman"/>
                <w:color w:val="000000" w:themeColor="text1"/>
                <w:sz w:val="24"/>
                <w:szCs w:val="24"/>
              </w:rPr>
              <w:br/>
            </w:r>
            <w:r w:rsidRPr="003F214F">
              <w:rPr>
                <w:rFonts w:ascii="Times New Roman" w:eastAsia="Times New Roman" w:hAnsi="Times New Roman" w:cs="Times New Roman"/>
                <w:i/>
                <w:color w:val="000000" w:themeColor="text1"/>
                <w:sz w:val="24"/>
                <w:szCs w:val="24"/>
              </w:rPr>
              <w:t>[INSERT AMOUNT IN NATIONAL CURRENCY]</w:t>
            </w:r>
          </w:p>
        </w:tc>
        <w:tc>
          <w:tcPr>
            <w:tcW w:w="1963" w:type="dxa"/>
            <w:tcBorders>
              <w:top w:val="nil"/>
              <w:left w:val="nil"/>
              <w:bottom w:val="single" w:sz="4" w:space="0" w:color="000000"/>
              <w:right w:val="single" w:sz="4" w:space="0" w:color="000000"/>
            </w:tcBorders>
            <w:shd w:val="clear" w:color="auto" w:fill="auto"/>
          </w:tcPr>
          <w:p w14:paraId="45E31F2E"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5.2b</w:t>
            </w:r>
            <w:r w:rsidRPr="003F214F">
              <w:rPr>
                <w:rFonts w:ascii="Times New Roman" w:eastAsia="Times New Roman" w:hAnsi="Times New Roman" w:cs="Times New Roman"/>
                <w:color w:val="000000" w:themeColor="text1"/>
                <w:sz w:val="24"/>
                <w:szCs w:val="24"/>
              </w:rPr>
              <w:t xml:space="preserve"> Has this amount changed in the [COVID] period?</w:t>
            </w:r>
            <w:r w:rsidRPr="003F214F">
              <w:rPr>
                <w:rFonts w:ascii="Times New Roman" w:eastAsia="Times New Roman" w:hAnsi="Times New Roman" w:cs="Times New Roman"/>
                <w:color w:val="000000" w:themeColor="text1"/>
                <w:sz w:val="24"/>
                <w:szCs w:val="24"/>
              </w:rPr>
              <w:br/>
            </w:r>
            <w:r w:rsidRPr="003F214F">
              <w:rPr>
                <w:rFonts w:ascii="Times New Roman" w:eastAsia="Times New Roman" w:hAnsi="Times New Roman" w:cs="Times New Roman"/>
                <w:i/>
                <w:color w:val="000000" w:themeColor="text1"/>
                <w:sz w:val="24"/>
                <w:szCs w:val="24"/>
              </w:rPr>
              <w:t>(a)YES</w:t>
            </w:r>
            <w:r w:rsidRPr="003F214F">
              <w:rPr>
                <w:rFonts w:ascii="Times New Roman" w:eastAsia="Times New Roman" w:hAnsi="Times New Roman" w:cs="Times New Roman"/>
                <w:i/>
                <w:color w:val="000000" w:themeColor="text1"/>
                <w:sz w:val="24"/>
                <w:szCs w:val="24"/>
              </w:rPr>
              <w:br/>
              <w:t>(b)NO</w:t>
            </w:r>
            <w:r w:rsidRPr="003F214F">
              <w:rPr>
                <w:rFonts w:ascii="Times New Roman" w:eastAsia="Times New Roman" w:hAnsi="Times New Roman" w:cs="Times New Roman"/>
                <w:color w:val="000000" w:themeColor="text1"/>
                <w:sz w:val="24"/>
                <w:szCs w:val="24"/>
              </w:rPr>
              <w:br/>
            </w:r>
            <w:r w:rsidRPr="003F214F">
              <w:rPr>
                <w:rFonts w:ascii="Times New Roman" w:eastAsia="Times New Roman" w:hAnsi="Times New Roman" w:cs="Times New Roman"/>
                <w:color w:val="000000" w:themeColor="text1"/>
                <w:sz w:val="24"/>
                <w:szCs w:val="24"/>
              </w:rPr>
              <w:br/>
            </w:r>
            <w:r w:rsidRPr="003F214F">
              <w:rPr>
                <w:rFonts w:ascii="Times New Roman" w:eastAsia="Times New Roman" w:hAnsi="Times New Roman" w:cs="Times New Roman"/>
                <w:i/>
                <w:color w:val="000000" w:themeColor="text1"/>
                <w:sz w:val="24"/>
                <w:szCs w:val="24"/>
              </w:rPr>
              <w:t>If the reply is YES, please reply to 2c</w:t>
            </w:r>
          </w:p>
        </w:tc>
        <w:tc>
          <w:tcPr>
            <w:tcW w:w="3165" w:type="dxa"/>
            <w:tcBorders>
              <w:top w:val="nil"/>
              <w:left w:val="nil"/>
              <w:bottom w:val="single" w:sz="4" w:space="0" w:color="000000"/>
              <w:right w:val="single" w:sz="4" w:space="0" w:color="000000"/>
            </w:tcBorders>
            <w:shd w:val="clear" w:color="auto" w:fill="auto"/>
            <w:vAlign w:val="center"/>
          </w:tcPr>
          <w:p w14:paraId="35300599"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5.2c</w:t>
            </w:r>
            <w:r w:rsidRPr="003F214F">
              <w:rPr>
                <w:rFonts w:ascii="Times New Roman" w:eastAsia="Times New Roman" w:hAnsi="Times New Roman" w:cs="Times New Roman"/>
                <w:color w:val="000000" w:themeColor="text1"/>
                <w:sz w:val="24"/>
                <w:szCs w:val="24"/>
              </w:rPr>
              <w:t xml:space="preserve"> Considering the [COVID] period, how much do you pay this person each month?</w:t>
            </w:r>
            <w:r w:rsidRPr="003F214F">
              <w:rPr>
                <w:rFonts w:ascii="Times New Roman" w:eastAsia="Times New Roman" w:hAnsi="Times New Roman" w:cs="Times New Roman"/>
                <w:color w:val="000000" w:themeColor="text1"/>
                <w:sz w:val="24"/>
                <w:szCs w:val="24"/>
              </w:rPr>
              <w:br/>
            </w:r>
            <w:r w:rsidRPr="003F214F">
              <w:rPr>
                <w:rFonts w:ascii="Times New Roman" w:eastAsia="Times New Roman" w:hAnsi="Times New Roman" w:cs="Times New Roman"/>
                <w:i/>
                <w:color w:val="000000" w:themeColor="text1"/>
                <w:sz w:val="24"/>
                <w:szCs w:val="24"/>
              </w:rPr>
              <w:t>[INSERT AMOUNT IN NATIONAL CURRENCY]</w:t>
            </w:r>
          </w:p>
        </w:tc>
      </w:tr>
      <w:tr w:rsidR="005B26A0" w:rsidRPr="00D50DF6" w14:paraId="351452BD" w14:textId="77777777">
        <w:trPr>
          <w:trHeight w:val="300"/>
        </w:trPr>
        <w:tc>
          <w:tcPr>
            <w:tcW w:w="9350" w:type="dxa"/>
            <w:gridSpan w:val="3"/>
            <w:tcBorders>
              <w:top w:val="single" w:sz="4" w:space="0" w:color="000000"/>
              <w:left w:val="single" w:sz="4" w:space="0" w:color="000000"/>
              <w:bottom w:val="single" w:sz="4" w:space="0" w:color="000000"/>
              <w:right w:val="single" w:sz="4" w:space="0" w:color="000000"/>
            </w:tcBorders>
            <w:shd w:val="clear" w:color="auto" w:fill="D5DCE4"/>
            <w:vAlign w:val="bottom"/>
          </w:tcPr>
          <w:p w14:paraId="392AABF9" w14:textId="77777777" w:rsidR="005B26A0" w:rsidRPr="003F214F" w:rsidRDefault="00902CB0">
            <w:pPr>
              <w:spacing w:after="0" w:line="240" w:lineRule="auto"/>
              <w:rPr>
                <w:rFonts w:ascii="Times New Roman" w:eastAsia="Times New Roman" w:hAnsi="Times New Roman" w:cs="Times New Roman"/>
                <w:b/>
                <w:i/>
                <w:color w:val="000000" w:themeColor="text1"/>
                <w:sz w:val="24"/>
                <w:szCs w:val="24"/>
              </w:rPr>
            </w:pPr>
            <w:r w:rsidRPr="003F214F">
              <w:rPr>
                <w:rFonts w:ascii="Times New Roman" w:eastAsia="Times New Roman" w:hAnsi="Times New Roman" w:cs="Times New Roman"/>
                <w:b/>
                <w:i/>
                <w:color w:val="000000" w:themeColor="text1"/>
                <w:sz w:val="24"/>
                <w:szCs w:val="24"/>
              </w:rPr>
              <w:t>Informal Care</w:t>
            </w:r>
          </w:p>
        </w:tc>
      </w:tr>
      <w:tr w:rsidR="005B26A0" w:rsidRPr="00D50DF6" w14:paraId="520BBA63" w14:textId="77777777">
        <w:trPr>
          <w:trHeight w:val="1830"/>
        </w:trPr>
        <w:tc>
          <w:tcPr>
            <w:tcW w:w="4222" w:type="dxa"/>
            <w:tcBorders>
              <w:top w:val="nil"/>
              <w:left w:val="single" w:sz="4" w:space="0" w:color="000000"/>
              <w:bottom w:val="single" w:sz="4" w:space="0" w:color="000000"/>
              <w:right w:val="single" w:sz="4" w:space="0" w:color="000000"/>
            </w:tcBorders>
            <w:shd w:val="clear" w:color="auto" w:fill="auto"/>
            <w:vAlign w:val="center"/>
          </w:tcPr>
          <w:p w14:paraId="67B6E9FC"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5.3a</w:t>
            </w:r>
            <w:r w:rsidRPr="003F214F">
              <w:rPr>
                <w:rFonts w:ascii="Times New Roman" w:eastAsia="Times New Roman" w:hAnsi="Times New Roman" w:cs="Times New Roman"/>
                <w:color w:val="000000" w:themeColor="text1"/>
                <w:sz w:val="24"/>
                <w:szCs w:val="24"/>
              </w:rPr>
              <w:t xml:space="preserve"> In the [PRE-COVID] period, does someone from your family who is not paid usually take care of you because of your ill health?</w:t>
            </w:r>
            <w:r w:rsidRPr="003F214F">
              <w:rPr>
                <w:rFonts w:ascii="Times New Roman" w:eastAsia="Times New Roman" w:hAnsi="Times New Roman" w:cs="Times New Roman"/>
                <w:color w:val="000000" w:themeColor="text1"/>
                <w:sz w:val="24"/>
                <w:szCs w:val="24"/>
              </w:rPr>
              <w:br/>
              <w:t>(a)YES</w:t>
            </w:r>
            <w:r w:rsidRPr="003F214F">
              <w:rPr>
                <w:rFonts w:ascii="Times New Roman" w:eastAsia="Times New Roman" w:hAnsi="Times New Roman" w:cs="Times New Roman"/>
                <w:color w:val="000000" w:themeColor="text1"/>
                <w:sz w:val="24"/>
                <w:szCs w:val="24"/>
              </w:rPr>
              <w:br/>
              <w:t>(b)NO</w:t>
            </w:r>
            <w:r w:rsidRPr="003F214F">
              <w:rPr>
                <w:rFonts w:ascii="Times New Roman" w:eastAsia="Times New Roman" w:hAnsi="Times New Roman" w:cs="Times New Roman"/>
                <w:color w:val="000000" w:themeColor="text1"/>
                <w:sz w:val="24"/>
                <w:szCs w:val="24"/>
              </w:rPr>
              <w:br/>
            </w:r>
          </w:p>
        </w:tc>
        <w:tc>
          <w:tcPr>
            <w:tcW w:w="1963" w:type="dxa"/>
            <w:tcBorders>
              <w:top w:val="nil"/>
              <w:left w:val="nil"/>
              <w:bottom w:val="single" w:sz="4" w:space="0" w:color="000000"/>
              <w:right w:val="single" w:sz="4" w:space="0" w:color="000000"/>
            </w:tcBorders>
            <w:shd w:val="clear" w:color="auto" w:fill="auto"/>
          </w:tcPr>
          <w:p w14:paraId="6F3B53C4"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5.3b</w:t>
            </w:r>
            <w:r w:rsidRPr="003F214F">
              <w:rPr>
                <w:rFonts w:ascii="Times New Roman" w:eastAsia="Times New Roman" w:hAnsi="Times New Roman" w:cs="Times New Roman"/>
                <w:color w:val="000000" w:themeColor="text1"/>
                <w:sz w:val="24"/>
                <w:szCs w:val="24"/>
              </w:rPr>
              <w:t xml:space="preserve"> Has this changed in the [COVID] period?</w:t>
            </w:r>
            <w:r w:rsidRPr="003F214F">
              <w:rPr>
                <w:rFonts w:ascii="Times New Roman" w:eastAsia="Times New Roman" w:hAnsi="Times New Roman" w:cs="Times New Roman"/>
                <w:color w:val="000000" w:themeColor="text1"/>
                <w:sz w:val="24"/>
                <w:szCs w:val="24"/>
              </w:rPr>
              <w:br/>
              <w:t>(a)YES</w:t>
            </w:r>
            <w:r w:rsidRPr="003F214F">
              <w:rPr>
                <w:rFonts w:ascii="Times New Roman" w:eastAsia="Times New Roman" w:hAnsi="Times New Roman" w:cs="Times New Roman"/>
                <w:color w:val="000000" w:themeColor="text1"/>
                <w:sz w:val="24"/>
                <w:szCs w:val="24"/>
              </w:rPr>
              <w:br/>
              <w:t>(b)NO</w:t>
            </w:r>
            <w:r w:rsidRPr="003F214F">
              <w:rPr>
                <w:rFonts w:ascii="Times New Roman" w:eastAsia="Times New Roman" w:hAnsi="Times New Roman" w:cs="Times New Roman"/>
                <w:color w:val="000000" w:themeColor="text1"/>
                <w:sz w:val="24"/>
                <w:szCs w:val="24"/>
              </w:rPr>
              <w:br/>
            </w:r>
            <w:r w:rsidRPr="003F214F">
              <w:rPr>
                <w:rFonts w:ascii="Times New Roman" w:eastAsia="Times New Roman" w:hAnsi="Times New Roman" w:cs="Times New Roman"/>
                <w:color w:val="000000" w:themeColor="text1"/>
                <w:sz w:val="24"/>
                <w:szCs w:val="24"/>
              </w:rPr>
              <w:br/>
            </w:r>
          </w:p>
        </w:tc>
        <w:tc>
          <w:tcPr>
            <w:tcW w:w="3165" w:type="dxa"/>
            <w:tcBorders>
              <w:top w:val="nil"/>
              <w:left w:val="nil"/>
              <w:bottom w:val="single" w:sz="4" w:space="0" w:color="000000"/>
              <w:right w:val="single" w:sz="4" w:space="0" w:color="000000"/>
            </w:tcBorders>
            <w:shd w:val="clear" w:color="auto" w:fill="auto"/>
            <w:vAlign w:val="center"/>
          </w:tcPr>
          <w:p w14:paraId="520983A2"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tc>
      </w:tr>
      <w:tr w:rsidR="005B26A0" w:rsidRPr="00D50DF6" w14:paraId="280BC67D" w14:textId="77777777">
        <w:trPr>
          <w:trHeight w:val="1500"/>
        </w:trPr>
        <w:tc>
          <w:tcPr>
            <w:tcW w:w="4222" w:type="dxa"/>
            <w:tcBorders>
              <w:top w:val="nil"/>
              <w:left w:val="single" w:sz="4" w:space="0" w:color="000000"/>
              <w:bottom w:val="single" w:sz="4" w:space="0" w:color="000000"/>
              <w:right w:val="single" w:sz="4" w:space="0" w:color="000000"/>
            </w:tcBorders>
            <w:shd w:val="clear" w:color="auto" w:fill="auto"/>
            <w:vAlign w:val="center"/>
          </w:tcPr>
          <w:p w14:paraId="26FA4E52"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lastRenderedPageBreak/>
              <w:t>5.4a</w:t>
            </w:r>
            <w:r w:rsidRPr="003F214F">
              <w:rPr>
                <w:rFonts w:ascii="Times New Roman" w:eastAsia="Times New Roman" w:hAnsi="Times New Roman" w:cs="Times New Roman"/>
                <w:color w:val="000000" w:themeColor="text1"/>
                <w:sz w:val="24"/>
                <w:szCs w:val="24"/>
              </w:rPr>
              <w:t xml:space="preserve"> Considering the [PRE-COVID] period, if the reply to Q3a is YES, how many hours/day did this person spend taking care of you?</w:t>
            </w:r>
            <w:r w:rsidRPr="003F214F">
              <w:rPr>
                <w:rFonts w:ascii="Times New Roman" w:eastAsia="Times New Roman" w:hAnsi="Times New Roman" w:cs="Times New Roman"/>
                <w:color w:val="000000" w:themeColor="text1"/>
                <w:sz w:val="24"/>
                <w:szCs w:val="24"/>
              </w:rPr>
              <w:br/>
            </w:r>
            <w:r w:rsidRPr="003F214F">
              <w:rPr>
                <w:rFonts w:ascii="Times New Roman" w:eastAsia="Times New Roman" w:hAnsi="Times New Roman" w:cs="Times New Roman"/>
                <w:i/>
                <w:color w:val="000000" w:themeColor="text1"/>
                <w:sz w:val="24"/>
                <w:szCs w:val="24"/>
              </w:rPr>
              <w:t>[INSERT NO. HOURS]</w:t>
            </w:r>
          </w:p>
        </w:tc>
        <w:tc>
          <w:tcPr>
            <w:tcW w:w="1963" w:type="dxa"/>
            <w:tcBorders>
              <w:top w:val="nil"/>
              <w:left w:val="nil"/>
              <w:bottom w:val="single" w:sz="4" w:space="0" w:color="000000"/>
              <w:right w:val="single" w:sz="4" w:space="0" w:color="000000"/>
            </w:tcBorders>
            <w:shd w:val="clear" w:color="auto" w:fill="auto"/>
          </w:tcPr>
          <w:p w14:paraId="6B9B57E8"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5.4b</w:t>
            </w:r>
            <w:r w:rsidRPr="003F214F">
              <w:rPr>
                <w:rFonts w:ascii="Times New Roman" w:eastAsia="Times New Roman" w:hAnsi="Times New Roman" w:cs="Times New Roman"/>
                <w:color w:val="000000" w:themeColor="text1"/>
                <w:sz w:val="24"/>
                <w:szCs w:val="24"/>
              </w:rPr>
              <w:t xml:space="preserve"> Has the number of hours/day this person spends taking care of you changed [POST-COVID]?</w:t>
            </w:r>
            <w:r w:rsidRPr="003F214F">
              <w:rPr>
                <w:rFonts w:ascii="Times New Roman" w:eastAsia="Times New Roman" w:hAnsi="Times New Roman" w:cs="Times New Roman"/>
                <w:color w:val="000000" w:themeColor="text1"/>
                <w:sz w:val="24"/>
                <w:szCs w:val="24"/>
              </w:rPr>
              <w:br/>
              <w:t>YES</w:t>
            </w:r>
            <w:r w:rsidRPr="003F214F">
              <w:rPr>
                <w:rFonts w:ascii="Times New Roman" w:eastAsia="Times New Roman" w:hAnsi="Times New Roman" w:cs="Times New Roman"/>
                <w:color w:val="000000" w:themeColor="text1"/>
                <w:sz w:val="24"/>
                <w:szCs w:val="24"/>
              </w:rPr>
              <w:br/>
              <w:t>NO</w:t>
            </w:r>
            <w:r w:rsidRPr="003F214F">
              <w:rPr>
                <w:rFonts w:ascii="Times New Roman" w:eastAsia="Times New Roman" w:hAnsi="Times New Roman" w:cs="Times New Roman"/>
                <w:color w:val="000000" w:themeColor="text1"/>
                <w:sz w:val="24"/>
                <w:szCs w:val="24"/>
              </w:rPr>
              <w:br/>
            </w:r>
            <w:r w:rsidRPr="003F214F">
              <w:rPr>
                <w:rFonts w:ascii="Times New Roman" w:eastAsia="Times New Roman" w:hAnsi="Times New Roman" w:cs="Times New Roman"/>
                <w:i/>
                <w:color w:val="000000" w:themeColor="text1"/>
                <w:sz w:val="24"/>
                <w:szCs w:val="24"/>
              </w:rPr>
              <w:t>If the reply is YES, please reply to Q4c</w:t>
            </w:r>
            <w:r w:rsidRPr="003F214F">
              <w:rPr>
                <w:rFonts w:ascii="Times New Roman" w:eastAsia="Times New Roman" w:hAnsi="Times New Roman" w:cs="Times New Roman"/>
                <w:color w:val="000000" w:themeColor="text1"/>
                <w:sz w:val="24"/>
                <w:szCs w:val="24"/>
              </w:rPr>
              <w:br/>
            </w:r>
          </w:p>
        </w:tc>
        <w:tc>
          <w:tcPr>
            <w:tcW w:w="3165" w:type="dxa"/>
            <w:tcBorders>
              <w:top w:val="nil"/>
              <w:left w:val="nil"/>
              <w:bottom w:val="single" w:sz="4" w:space="0" w:color="000000"/>
              <w:right w:val="single" w:sz="4" w:space="0" w:color="000000"/>
            </w:tcBorders>
            <w:shd w:val="clear" w:color="auto" w:fill="auto"/>
            <w:vAlign w:val="center"/>
          </w:tcPr>
          <w:p w14:paraId="4188615B"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5.4c</w:t>
            </w:r>
            <w:r w:rsidRPr="003F214F">
              <w:rPr>
                <w:rFonts w:ascii="Times New Roman" w:eastAsia="Times New Roman" w:hAnsi="Times New Roman" w:cs="Times New Roman"/>
                <w:color w:val="000000" w:themeColor="text1"/>
                <w:sz w:val="24"/>
                <w:szCs w:val="24"/>
              </w:rPr>
              <w:t xml:space="preserve"> Considering the [COVID] period, how many hours/day does this person spend taking care of you?</w:t>
            </w:r>
            <w:r w:rsidRPr="003F214F">
              <w:rPr>
                <w:rFonts w:ascii="Times New Roman" w:eastAsia="Times New Roman" w:hAnsi="Times New Roman" w:cs="Times New Roman"/>
                <w:color w:val="000000" w:themeColor="text1"/>
                <w:sz w:val="24"/>
                <w:szCs w:val="24"/>
              </w:rPr>
              <w:br/>
            </w:r>
            <w:r w:rsidRPr="003F214F">
              <w:rPr>
                <w:rFonts w:ascii="Times New Roman" w:eastAsia="Times New Roman" w:hAnsi="Times New Roman" w:cs="Times New Roman"/>
                <w:i/>
                <w:color w:val="000000" w:themeColor="text1"/>
                <w:sz w:val="24"/>
                <w:szCs w:val="24"/>
              </w:rPr>
              <w:t>[INSERT NO. HOURS]</w:t>
            </w:r>
          </w:p>
        </w:tc>
      </w:tr>
    </w:tbl>
    <w:p w14:paraId="66CA687F" w14:textId="77777777" w:rsidR="005B26A0" w:rsidRPr="003F214F" w:rsidRDefault="005B26A0">
      <w:pPr>
        <w:rPr>
          <w:rFonts w:ascii="Times New Roman" w:eastAsia="Times New Roman" w:hAnsi="Times New Roman" w:cs="Times New Roman"/>
          <w:color w:val="000000" w:themeColor="text1"/>
          <w:sz w:val="24"/>
          <w:szCs w:val="24"/>
        </w:rPr>
      </w:pPr>
    </w:p>
    <w:p w14:paraId="7E17CE16" w14:textId="77777777" w:rsidR="005B26A0" w:rsidRPr="003F214F" w:rsidRDefault="005B26A0">
      <w:pPr>
        <w:rPr>
          <w:rFonts w:ascii="Times New Roman" w:eastAsia="Times New Roman" w:hAnsi="Times New Roman" w:cs="Times New Roman"/>
          <w:color w:val="000000" w:themeColor="text1"/>
          <w:sz w:val="24"/>
          <w:szCs w:val="24"/>
        </w:rPr>
      </w:pPr>
    </w:p>
    <w:p w14:paraId="724A2F28" w14:textId="77777777" w:rsidR="005B26A0" w:rsidRPr="003F214F" w:rsidRDefault="00902CB0">
      <w:pPr>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 xml:space="preserve">SECTION 6 Perceived risk and actions in response to COVID-19 </w:t>
      </w:r>
    </w:p>
    <w:tbl>
      <w:tblPr>
        <w:tblStyle w:val="af3"/>
        <w:tblW w:w="92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7"/>
        <w:gridCol w:w="4139"/>
        <w:gridCol w:w="4321"/>
      </w:tblGrid>
      <w:tr w:rsidR="005B26A0" w:rsidRPr="00D50DF6" w14:paraId="3AD44C3F" w14:textId="77777777">
        <w:trPr>
          <w:trHeight w:val="290"/>
        </w:trPr>
        <w:tc>
          <w:tcPr>
            <w:tcW w:w="817" w:type="dxa"/>
            <w:shd w:val="clear" w:color="auto" w:fill="FFFFFF"/>
            <w:vAlign w:val="center"/>
          </w:tcPr>
          <w:p w14:paraId="22FFF377"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6.1</w:t>
            </w:r>
          </w:p>
        </w:tc>
        <w:tc>
          <w:tcPr>
            <w:tcW w:w="4139" w:type="dxa"/>
            <w:shd w:val="clear" w:color="auto" w:fill="FFFFFF"/>
            <w:vAlign w:val="center"/>
          </w:tcPr>
          <w:p w14:paraId="502BDF4A"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Have you heard of COVID-19 or Coronavirus</w:t>
            </w:r>
          </w:p>
        </w:tc>
        <w:tc>
          <w:tcPr>
            <w:tcW w:w="4321" w:type="dxa"/>
            <w:shd w:val="clear" w:color="auto" w:fill="FFFFFF"/>
            <w:vAlign w:val="center"/>
          </w:tcPr>
          <w:p w14:paraId="3E220987"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1.Yes; 2.No; 3.Don't Know</w:t>
            </w:r>
          </w:p>
        </w:tc>
      </w:tr>
      <w:tr w:rsidR="005B26A0" w:rsidRPr="00D50DF6" w14:paraId="3523FC27" w14:textId="77777777">
        <w:trPr>
          <w:trHeight w:val="580"/>
        </w:trPr>
        <w:tc>
          <w:tcPr>
            <w:tcW w:w="817" w:type="dxa"/>
            <w:shd w:val="clear" w:color="auto" w:fill="FFFFFF"/>
            <w:vAlign w:val="center"/>
          </w:tcPr>
          <w:p w14:paraId="7D7DDC4F"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6.2</w:t>
            </w:r>
          </w:p>
        </w:tc>
        <w:tc>
          <w:tcPr>
            <w:tcW w:w="4139" w:type="dxa"/>
            <w:shd w:val="clear" w:color="auto" w:fill="FFFFFF"/>
            <w:vAlign w:val="center"/>
          </w:tcPr>
          <w:p w14:paraId="6079B138" w14:textId="77777777" w:rsidR="005B26A0" w:rsidRPr="003F214F" w:rsidRDefault="00902CB0">
            <w:pPr>
              <w:pBdr>
                <w:top w:val="nil"/>
                <w:left w:val="nil"/>
                <w:bottom w:val="nil"/>
                <w:right w:val="nil"/>
                <w:between w:val="nil"/>
              </w:pBdr>
              <w:spacing w:after="20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Have you been in close contact with someone confirmed to be infected with COVID19 </w:t>
            </w:r>
          </w:p>
        </w:tc>
        <w:tc>
          <w:tcPr>
            <w:tcW w:w="4321" w:type="dxa"/>
            <w:shd w:val="clear" w:color="auto" w:fill="FFFFFF"/>
            <w:vAlign w:val="center"/>
          </w:tcPr>
          <w:p w14:paraId="37908830" w14:textId="77777777" w:rsidR="005B26A0" w:rsidRPr="003F214F" w:rsidRDefault="00902CB0">
            <w:pPr>
              <w:spacing w:after="0"/>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1. Yes 2. No 3. Don’t know</w:t>
            </w:r>
          </w:p>
          <w:p w14:paraId="3EC560EB" w14:textId="77777777" w:rsidR="005B26A0" w:rsidRPr="003F214F" w:rsidRDefault="005B26A0">
            <w:pPr>
              <w:spacing w:after="0"/>
              <w:rPr>
                <w:rFonts w:ascii="Times New Roman" w:eastAsia="Times New Roman" w:hAnsi="Times New Roman" w:cs="Times New Roman"/>
                <w:color w:val="000000" w:themeColor="text1"/>
                <w:sz w:val="24"/>
                <w:szCs w:val="24"/>
              </w:rPr>
            </w:pPr>
          </w:p>
        </w:tc>
      </w:tr>
      <w:tr w:rsidR="005B26A0" w:rsidRPr="00D50DF6" w14:paraId="67A4219D" w14:textId="77777777">
        <w:trPr>
          <w:trHeight w:val="1515"/>
        </w:trPr>
        <w:tc>
          <w:tcPr>
            <w:tcW w:w="817" w:type="dxa"/>
            <w:shd w:val="clear" w:color="auto" w:fill="FFFFFF"/>
            <w:vAlign w:val="center"/>
          </w:tcPr>
          <w:p w14:paraId="408D2368"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6.3</w:t>
            </w:r>
          </w:p>
        </w:tc>
        <w:tc>
          <w:tcPr>
            <w:tcW w:w="4139" w:type="dxa"/>
            <w:shd w:val="clear" w:color="auto" w:fill="FFFFFF"/>
            <w:vAlign w:val="center"/>
          </w:tcPr>
          <w:p w14:paraId="01943250"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If yes, where did this contact take place?</w:t>
            </w:r>
          </w:p>
        </w:tc>
        <w:tc>
          <w:tcPr>
            <w:tcW w:w="4321" w:type="dxa"/>
            <w:shd w:val="clear" w:color="auto" w:fill="FFFFFF"/>
            <w:vAlign w:val="center"/>
          </w:tcPr>
          <w:p w14:paraId="2D5ADF43"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1-Healthcare setting</w:t>
            </w:r>
          </w:p>
          <w:p w14:paraId="1233C9A9"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2-At home</w:t>
            </w:r>
          </w:p>
          <w:p w14:paraId="67CC1FD6"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3-Workplace</w:t>
            </w:r>
          </w:p>
          <w:p w14:paraId="1CEE4938"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4-Public transport</w:t>
            </w:r>
          </w:p>
          <w:p w14:paraId="7C7BBDDC"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5-Other (Specify) __________________________________</w:t>
            </w:r>
          </w:p>
          <w:p w14:paraId="322F9CEE" w14:textId="77777777" w:rsidR="005B26A0" w:rsidRPr="003F214F" w:rsidRDefault="005B26A0">
            <w:pPr>
              <w:jc w:val="both"/>
              <w:rPr>
                <w:rFonts w:ascii="Times New Roman" w:eastAsia="Times New Roman" w:hAnsi="Times New Roman" w:cs="Times New Roman"/>
                <w:color w:val="000000" w:themeColor="text1"/>
                <w:sz w:val="24"/>
                <w:szCs w:val="24"/>
              </w:rPr>
            </w:pPr>
          </w:p>
        </w:tc>
      </w:tr>
      <w:tr w:rsidR="005B26A0" w:rsidRPr="00D50DF6" w14:paraId="6E3C0C36" w14:textId="77777777">
        <w:trPr>
          <w:trHeight w:val="580"/>
        </w:trPr>
        <w:tc>
          <w:tcPr>
            <w:tcW w:w="817" w:type="dxa"/>
            <w:shd w:val="clear" w:color="auto" w:fill="FFFFFF"/>
            <w:vAlign w:val="center"/>
          </w:tcPr>
          <w:p w14:paraId="1EAA64FF"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6.4</w:t>
            </w:r>
          </w:p>
        </w:tc>
        <w:tc>
          <w:tcPr>
            <w:tcW w:w="4139" w:type="dxa"/>
            <w:shd w:val="clear" w:color="auto" w:fill="FFFFFF"/>
            <w:vAlign w:val="center"/>
          </w:tcPr>
          <w:p w14:paraId="09F13FC4"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What did you do after realizing you had been in contact with someone infected with COVID19 </w:t>
            </w:r>
          </w:p>
        </w:tc>
        <w:tc>
          <w:tcPr>
            <w:tcW w:w="4321" w:type="dxa"/>
            <w:shd w:val="clear" w:color="auto" w:fill="FFFFFF"/>
            <w:vAlign w:val="center"/>
          </w:tcPr>
          <w:p w14:paraId="0727ED5E" w14:textId="77777777" w:rsidR="005B26A0" w:rsidRPr="003F214F" w:rsidRDefault="00902CB0">
            <w:pPr>
              <w:numPr>
                <w:ilvl w:val="0"/>
                <w:numId w:val="32"/>
              </w:numPr>
              <w:pBdr>
                <w:top w:val="nil"/>
                <w:left w:val="nil"/>
                <w:bottom w:val="nil"/>
                <w:right w:val="nil"/>
                <w:between w:val="nil"/>
              </w:pBdr>
              <w:spacing w:after="0"/>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Did nothing </w:t>
            </w:r>
          </w:p>
          <w:p w14:paraId="21C9D43D" w14:textId="77777777" w:rsidR="005B26A0" w:rsidRPr="003F214F" w:rsidRDefault="00902CB0">
            <w:pPr>
              <w:numPr>
                <w:ilvl w:val="0"/>
                <w:numId w:val="32"/>
              </w:numPr>
              <w:pBdr>
                <w:top w:val="nil"/>
                <w:left w:val="nil"/>
                <w:bottom w:val="nil"/>
                <w:right w:val="nil"/>
                <w:between w:val="nil"/>
              </w:pBdr>
              <w:spacing w:after="0"/>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Isolation</w:t>
            </w:r>
          </w:p>
          <w:p w14:paraId="56DFFEA0" w14:textId="77777777" w:rsidR="005B26A0" w:rsidRPr="003F214F" w:rsidRDefault="00902CB0">
            <w:pPr>
              <w:numPr>
                <w:ilvl w:val="0"/>
                <w:numId w:val="32"/>
              </w:numPr>
              <w:pBdr>
                <w:top w:val="nil"/>
                <w:left w:val="nil"/>
                <w:bottom w:val="nil"/>
                <w:right w:val="nil"/>
                <w:between w:val="nil"/>
              </w:pBdr>
              <w:spacing w:after="0"/>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Washed hands </w:t>
            </w:r>
          </w:p>
          <w:p w14:paraId="6A38317D" w14:textId="77777777" w:rsidR="005B26A0" w:rsidRPr="003F214F" w:rsidRDefault="00902CB0">
            <w:pPr>
              <w:numPr>
                <w:ilvl w:val="0"/>
                <w:numId w:val="32"/>
              </w:numPr>
              <w:pBdr>
                <w:top w:val="nil"/>
                <w:left w:val="nil"/>
                <w:bottom w:val="nil"/>
                <w:right w:val="nil"/>
                <w:between w:val="nil"/>
              </w:pBdr>
              <w:spacing w:after="0"/>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Used sanitizer</w:t>
            </w:r>
          </w:p>
          <w:p w14:paraId="08CF81CC" w14:textId="77777777" w:rsidR="005B26A0" w:rsidRPr="003F214F" w:rsidRDefault="00902CB0">
            <w:pPr>
              <w:numPr>
                <w:ilvl w:val="0"/>
                <w:numId w:val="32"/>
              </w:numPr>
              <w:pBdr>
                <w:top w:val="nil"/>
                <w:left w:val="nil"/>
                <w:bottom w:val="nil"/>
                <w:right w:val="nil"/>
                <w:between w:val="nil"/>
              </w:pBdr>
              <w:spacing w:after="0"/>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Took treatment</w:t>
            </w:r>
          </w:p>
          <w:p w14:paraId="1BB32C7A" w14:textId="77777777" w:rsidR="005B26A0" w:rsidRPr="003F214F" w:rsidRDefault="00902CB0">
            <w:pPr>
              <w:numPr>
                <w:ilvl w:val="0"/>
                <w:numId w:val="32"/>
              </w:numPr>
              <w:pBdr>
                <w:top w:val="nil"/>
                <w:left w:val="nil"/>
                <w:bottom w:val="nil"/>
                <w:right w:val="nil"/>
                <w:between w:val="nil"/>
              </w:pBd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Others-Specify_______</w:t>
            </w:r>
          </w:p>
          <w:p w14:paraId="43BE1518" w14:textId="77777777" w:rsidR="005B26A0" w:rsidRPr="003F214F" w:rsidRDefault="005B26A0">
            <w:pPr>
              <w:jc w:val="both"/>
              <w:rPr>
                <w:rFonts w:ascii="Times New Roman" w:eastAsia="Times New Roman" w:hAnsi="Times New Roman" w:cs="Times New Roman"/>
                <w:color w:val="000000" w:themeColor="text1"/>
                <w:sz w:val="24"/>
                <w:szCs w:val="24"/>
              </w:rPr>
            </w:pPr>
          </w:p>
        </w:tc>
      </w:tr>
      <w:tr w:rsidR="005B26A0" w:rsidRPr="00D50DF6" w14:paraId="708FBE4F" w14:textId="77777777">
        <w:trPr>
          <w:trHeight w:val="580"/>
        </w:trPr>
        <w:tc>
          <w:tcPr>
            <w:tcW w:w="817" w:type="dxa"/>
            <w:shd w:val="clear" w:color="auto" w:fill="FFFFFF"/>
            <w:vAlign w:val="center"/>
          </w:tcPr>
          <w:p w14:paraId="10AD734C"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6.5</w:t>
            </w:r>
          </w:p>
        </w:tc>
        <w:tc>
          <w:tcPr>
            <w:tcW w:w="4139" w:type="dxa"/>
            <w:shd w:val="clear" w:color="auto" w:fill="FFFFFF"/>
            <w:vAlign w:val="center"/>
          </w:tcPr>
          <w:p w14:paraId="692CF1DD" w14:textId="77777777" w:rsidR="005B26A0" w:rsidRPr="003F214F" w:rsidRDefault="00902CB0">
            <w:pPr>
              <w:spacing w:after="0"/>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Have you noticed any of the following over the last 14 days (select all that apply)</w:t>
            </w:r>
          </w:p>
          <w:p w14:paraId="7C47A185" w14:textId="77777777" w:rsidR="005B26A0" w:rsidRPr="003F214F" w:rsidRDefault="00902CB0">
            <w:pPr>
              <w:spacing w:after="0"/>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ab/>
            </w:r>
          </w:p>
          <w:p w14:paraId="630C5D48" w14:textId="77777777" w:rsidR="005B26A0" w:rsidRPr="003F214F" w:rsidRDefault="00902CB0">
            <w:pPr>
              <w:spacing w:after="0"/>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ab/>
            </w:r>
          </w:p>
          <w:p w14:paraId="6C6377A2" w14:textId="77777777" w:rsidR="005B26A0" w:rsidRPr="003F214F" w:rsidRDefault="005B26A0">
            <w:pPr>
              <w:jc w:val="both"/>
              <w:rPr>
                <w:rFonts w:ascii="Times New Roman" w:eastAsia="Times New Roman" w:hAnsi="Times New Roman" w:cs="Times New Roman"/>
                <w:color w:val="000000" w:themeColor="text1"/>
                <w:sz w:val="24"/>
                <w:szCs w:val="24"/>
              </w:rPr>
            </w:pPr>
          </w:p>
        </w:tc>
        <w:tc>
          <w:tcPr>
            <w:tcW w:w="4321" w:type="dxa"/>
            <w:shd w:val="clear" w:color="auto" w:fill="FFFFFF"/>
            <w:vAlign w:val="center"/>
          </w:tcPr>
          <w:p w14:paraId="3EF171F2" w14:textId="77777777" w:rsidR="005B26A0" w:rsidRPr="003F214F" w:rsidRDefault="00E75419">
            <w:pPr>
              <w:spacing w:after="0"/>
              <w:jc w:val="both"/>
              <w:rPr>
                <w:rFonts w:ascii="Times New Roman" w:eastAsia="Times New Roman" w:hAnsi="Times New Roman" w:cs="Times New Roman"/>
                <w:color w:val="000000" w:themeColor="text1"/>
                <w:sz w:val="24"/>
                <w:szCs w:val="24"/>
              </w:rPr>
            </w:pPr>
            <w:sdt>
              <w:sdtPr>
                <w:rPr>
                  <w:color w:val="000000" w:themeColor="text1"/>
                  <w:sz w:val="24"/>
                  <w:szCs w:val="24"/>
                </w:rPr>
                <w:tag w:val="goog_rdk_430"/>
                <w:id w:val="-888723424"/>
              </w:sdtPr>
              <w:sdtContent>
                <w:r w:rsidR="00902CB0" w:rsidRPr="003F214F">
                  <w:rPr>
                    <w:rFonts w:ascii="Gungsuh" w:eastAsia="Gungsuh" w:hAnsi="Gungsuh" w:cs="Gungsuh"/>
                    <w:color w:val="000000" w:themeColor="text1"/>
                    <w:sz w:val="24"/>
                    <w:szCs w:val="24"/>
                  </w:rPr>
                  <w:t>1-High temperature- ≥ 38</w:t>
                </w:r>
              </w:sdtContent>
            </w:sdt>
            <w:r w:rsidR="00902CB0" w:rsidRPr="003F214F">
              <w:rPr>
                <w:rFonts w:ascii="Times New Roman" w:eastAsia="Times New Roman" w:hAnsi="Times New Roman" w:cs="Times New Roman"/>
                <w:color w:val="000000" w:themeColor="text1"/>
                <w:sz w:val="24"/>
                <w:szCs w:val="24"/>
                <w:vertAlign w:val="superscript"/>
              </w:rPr>
              <w:t>0</w:t>
            </w:r>
            <w:r w:rsidR="00902CB0" w:rsidRPr="003F214F">
              <w:rPr>
                <w:rFonts w:ascii="Times New Roman" w:eastAsia="Times New Roman" w:hAnsi="Times New Roman" w:cs="Times New Roman"/>
                <w:color w:val="000000" w:themeColor="text1"/>
                <w:sz w:val="24"/>
                <w:szCs w:val="24"/>
              </w:rPr>
              <w:t xml:space="preserve">C or subjective fever? </w:t>
            </w:r>
          </w:p>
          <w:p w14:paraId="4FAD2090" w14:textId="77777777" w:rsidR="005B26A0" w:rsidRPr="003F214F" w:rsidRDefault="00902CB0">
            <w:pPr>
              <w:spacing w:after="0"/>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2- Persistent dry cough? </w:t>
            </w:r>
          </w:p>
          <w:p w14:paraId="3FC71160" w14:textId="77777777" w:rsidR="005B26A0" w:rsidRPr="003F214F" w:rsidRDefault="00902CB0">
            <w:pPr>
              <w:spacing w:after="0"/>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3-Sore throat or pain when swallowing?</w:t>
            </w:r>
          </w:p>
          <w:p w14:paraId="52F25A47" w14:textId="77777777" w:rsidR="005B26A0" w:rsidRPr="003F214F" w:rsidRDefault="00902CB0">
            <w:pPr>
              <w:spacing w:after="0"/>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4-Breathlessness or a difficulty breathing?</w:t>
            </w:r>
          </w:p>
          <w:p w14:paraId="367E3DCB" w14:textId="77777777" w:rsidR="005B26A0" w:rsidRPr="003F214F" w:rsidRDefault="00902CB0">
            <w:pPr>
              <w:spacing w:after="0"/>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lastRenderedPageBreak/>
              <w:t xml:space="preserve">5-Pain in your body, especially your muscles hurting more than usual? </w:t>
            </w:r>
          </w:p>
          <w:p w14:paraId="24157315" w14:textId="77777777" w:rsidR="005B26A0" w:rsidRPr="003F214F" w:rsidRDefault="00902CB0">
            <w:pPr>
              <w:spacing w:after="0"/>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6-Recent changes in your ability to taste or smell things? </w:t>
            </w:r>
          </w:p>
          <w:p w14:paraId="65ECBA67" w14:textId="77777777" w:rsidR="005B26A0" w:rsidRPr="003F214F" w:rsidRDefault="00902CB0">
            <w:pPr>
              <w:spacing w:after="0"/>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7- Unusual nausea or vomiting?</w:t>
            </w:r>
          </w:p>
          <w:p w14:paraId="45B7F016" w14:textId="77777777" w:rsidR="005B26A0" w:rsidRPr="003F214F" w:rsidRDefault="00902CB0">
            <w:pPr>
              <w:spacing w:after="0"/>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8- Diarrhea? </w:t>
            </w:r>
          </w:p>
          <w:p w14:paraId="3C8260B2" w14:textId="77777777" w:rsidR="005B26A0" w:rsidRPr="003F214F" w:rsidRDefault="00902CB0">
            <w:pPr>
              <w:spacing w:after="0"/>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9-Feeling more tired/sleepy/unable to concentrate/physical weakness than usual? </w:t>
            </w:r>
          </w:p>
          <w:p w14:paraId="70C46B4C" w14:textId="77777777" w:rsidR="005B26A0" w:rsidRPr="003F214F" w:rsidRDefault="00902CB0">
            <w:pPr>
              <w:spacing w:after="0"/>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If none of the above skip to 2.8</w:t>
            </w:r>
          </w:p>
          <w:p w14:paraId="3A552C42" w14:textId="77777777" w:rsidR="005B26A0" w:rsidRPr="003F214F" w:rsidRDefault="005B26A0">
            <w:pPr>
              <w:spacing w:after="200" w:line="240" w:lineRule="auto"/>
              <w:rPr>
                <w:rFonts w:ascii="Times New Roman" w:eastAsia="Times New Roman" w:hAnsi="Times New Roman" w:cs="Times New Roman"/>
                <w:color w:val="000000" w:themeColor="text1"/>
                <w:sz w:val="24"/>
                <w:szCs w:val="24"/>
              </w:rPr>
            </w:pPr>
          </w:p>
        </w:tc>
      </w:tr>
      <w:tr w:rsidR="005B26A0" w:rsidRPr="00D50DF6" w14:paraId="11D234FE" w14:textId="77777777">
        <w:trPr>
          <w:trHeight w:val="580"/>
        </w:trPr>
        <w:tc>
          <w:tcPr>
            <w:tcW w:w="817" w:type="dxa"/>
            <w:shd w:val="clear" w:color="auto" w:fill="FFFFFF"/>
            <w:vAlign w:val="center"/>
          </w:tcPr>
          <w:p w14:paraId="5584D0D6"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lastRenderedPageBreak/>
              <w:t>6.6</w:t>
            </w:r>
          </w:p>
        </w:tc>
        <w:tc>
          <w:tcPr>
            <w:tcW w:w="4139" w:type="dxa"/>
            <w:shd w:val="clear" w:color="auto" w:fill="FFFFFF"/>
            <w:vAlign w:val="center"/>
          </w:tcPr>
          <w:p w14:paraId="634C908F" w14:textId="77777777" w:rsidR="005B26A0" w:rsidRPr="003F214F" w:rsidRDefault="00902CB0">
            <w:pPr>
              <w:spacing w:after="0"/>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If Yes to any of the symptoms above, What was date of the fist symptom?  </w:t>
            </w:r>
          </w:p>
          <w:p w14:paraId="0B52B098" w14:textId="77777777" w:rsidR="005B26A0" w:rsidRPr="003F214F" w:rsidRDefault="005B26A0">
            <w:pPr>
              <w:spacing w:after="0"/>
              <w:jc w:val="both"/>
              <w:rPr>
                <w:rFonts w:ascii="Times New Roman" w:eastAsia="Times New Roman" w:hAnsi="Times New Roman" w:cs="Times New Roman"/>
                <w:color w:val="000000" w:themeColor="text1"/>
                <w:sz w:val="24"/>
                <w:szCs w:val="24"/>
              </w:rPr>
            </w:pPr>
          </w:p>
          <w:p w14:paraId="7E4D673F"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FW(Ask about the earliest date of onset of any of the above symptoms)</w:t>
            </w:r>
          </w:p>
        </w:tc>
        <w:tc>
          <w:tcPr>
            <w:tcW w:w="4321" w:type="dxa"/>
            <w:shd w:val="clear" w:color="auto" w:fill="FFFFFF"/>
            <w:vAlign w:val="center"/>
          </w:tcPr>
          <w:p w14:paraId="7A7EC648" w14:textId="77777777" w:rsidR="005B26A0" w:rsidRPr="003F214F" w:rsidRDefault="005B26A0">
            <w:pPr>
              <w:spacing w:after="0"/>
              <w:jc w:val="both"/>
              <w:rPr>
                <w:rFonts w:ascii="Times New Roman" w:eastAsia="Times New Roman" w:hAnsi="Times New Roman" w:cs="Times New Roman"/>
                <w:color w:val="000000" w:themeColor="text1"/>
                <w:sz w:val="24"/>
                <w:szCs w:val="24"/>
              </w:rPr>
            </w:pPr>
          </w:p>
          <w:p w14:paraId="6C89B5A9" w14:textId="77777777" w:rsidR="005B26A0" w:rsidRPr="003F214F" w:rsidRDefault="00902CB0">
            <w:pPr>
              <w:spacing w:after="0"/>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___/_______/________</w:t>
            </w:r>
          </w:p>
          <w:p w14:paraId="7A0AF7D2"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DD/MM/YYYY</w:t>
            </w:r>
          </w:p>
        </w:tc>
      </w:tr>
      <w:tr w:rsidR="005B26A0" w:rsidRPr="00D50DF6" w14:paraId="46452E26" w14:textId="77777777">
        <w:trPr>
          <w:trHeight w:val="580"/>
        </w:trPr>
        <w:tc>
          <w:tcPr>
            <w:tcW w:w="817" w:type="dxa"/>
            <w:shd w:val="clear" w:color="auto" w:fill="FFFFFF"/>
            <w:vAlign w:val="center"/>
          </w:tcPr>
          <w:p w14:paraId="4847B7EF"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6.7</w:t>
            </w:r>
          </w:p>
        </w:tc>
        <w:tc>
          <w:tcPr>
            <w:tcW w:w="4139" w:type="dxa"/>
            <w:shd w:val="clear" w:color="auto" w:fill="FFFFFF"/>
            <w:vAlign w:val="center"/>
          </w:tcPr>
          <w:p w14:paraId="0268267E"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Have you been tested for COVID- 19? </w:t>
            </w:r>
            <w:r w:rsidRPr="003F214F">
              <w:rPr>
                <w:rFonts w:ascii="Times New Roman" w:eastAsia="Times New Roman" w:hAnsi="Times New Roman" w:cs="Times New Roman"/>
                <w:i/>
                <w:color w:val="000000" w:themeColor="text1"/>
                <w:sz w:val="24"/>
                <w:szCs w:val="24"/>
              </w:rPr>
              <w:t>(SELECT ONLY ONE)</w:t>
            </w:r>
          </w:p>
        </w:tc>
        <w:tc>
          <w:tcPr>
            <w:tcW w:w="4321" w:type="dxa"/>
            <w:shd w:val="clear" w:color="auto" w:fill="FFFFFF"/>
            <w:vAlign w:val="center"/>
          </w:tcPr>
          <w:p w14:paraId="70995B01" w14:textId="77777777" w:rsidR="005B26A0" w:rsidRPr="003F214F" w:rsidRDefault="00902CB0">
            <w:pPr>
              <w:numPr>
                <w:ilvl w:val="0"/>
                <w:numId w:val="16"/>
              </w:numPr>
              <w:pBdr>
                <w:top w:val="nil"/>
                <w:left w:val="nil"/>
                <w:bottom w:val="nil"/>
                <w:right w:val="nil"/>
                <w:between w:val="nil"/>
              </w:pBd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Yes;  2- No</w:t>
            </w:r>
          </w:p>
        </w:tc>
      </w:tr>
      <w:tr w:rsidR="005B26A0" w:rsidRPr="00D50DF6" w14:paraId="519F95FF" w14:textId="77777777">
        <w:trPr>
          <w:trHeight w:val="580"/>
        </w:trPr>
        <w:tc>
          <w:tcPr>
            <w:tcW w:w="817" w:type="dxa"/>
            <w:shd w:val="clear" w:color="auto" w:fill="FFFFFF"/>
            <w:vAlign w:val="center"/>
          </w:tcPr>
          <w:p w14:paraId="6708513A"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6.8</w:t>
            </w:r>
          </w:p>
        </w:tc>
        <w:tc>
          <w:tcPr>
            <w:tcW w:w="4139" w:type="dxa"/>
            <w:shd w:val="clear" w:color="auto" w:fill="FFFFFF"/>
            <w:vAlign w:val="center"/>
          </w:tcPr>
          <w:p w14:paraId="45210DB7" w14:textId="77777777" w:rsidR="005B26A0" w:rsidRPr="001465F4" w:rsidRDefault="00902CB0">
            <w:pPr>
              <w:jc w:val="both"/>
              <w:rPr>
                <w:rFonts w:ascii="Times New Roman" w:eastAsia="Times New Roman" w:hAnsi="Times New Roman" w:cs="Times New Roman"/>
                <w:color w:val="000000" w:themeColor="text1"/>
                <w:sz w:val="24"/>
                <w:szCs w:val="24"/>
              </w:rPr>
            </w:pPr>
            <w:r w:rsidRPr="008F4A4E">
              <w:rPr>
                <w:rFonts w:ascii="Times New Roman" w:eastAsia="Times New Roman" w:hAnsi="Times New Roman" w:cs="Times New Roman"/>
                <w:color w:val="000000" w:themeColor="text1"/>
                <w:sz w:val="24"/>
                <w:szCs w:val="24"/>
              </w:rPr>
              <w:t xml:space="preserve">Outcome of the test  </w:t>
            </w:r>
            <w:r w:rsidRPr="008F4A4E">
              <w:rPr>
                <w:rFonts w:ascii="Times New Roman" w:eastAsia="Times New Roman" w:hAnsi="Times New Roman" w:cs="Times New Roman"/>
                <w:i/>
                <w:color w:val="000000" w:themeColor="text1"/>
                <w:sz w:val="24"/>
                <w:szCs w:val="24"/>
              </w:rPr>
              <w:t>(SELECT ONLY ONE)</w:t>
            </w:r>
          </w:p>
        </w:tc>
        <w:tc>
          <w:tcPr>
            <w:tcW w:w="4321" w:type="dxa"/>
            <w:shd w:val="clear" w:color="auto" w:fill="FFFFFF"/>
            <w:vAlign w:val="center"/>
          </w:tcPr>
          <w:p w14:paraId="2017F1AF"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1- Positive; 2- Negative; 3- Don’t know </w:t>
            </w:r>
          </w:p>
        </w:tc>
      </w:tr>
      <w:tr w:rsidR="008F4A4E" w:rsidRPr="00D50DF6" w14:paraId="169623A2" w14:textId="77777777" w:rsidTr="00D65D1A">
        <w:trPr>
          <w:trHeight w:val="580"/>
        </w:trPr>
        <w:tc>
          <w:tcPr>
            <w:tcW w:w="817" w:type="dxa"/>
            <w:shd w:val="clear" w:color="auto" w:fill="FFFFFF"/>
            <w:vAlign w:val="center"/>
          </w:tcPr>
          <w:p w14:paraId="166BC7C0" w14:textId="19BE767E" w:rsidR="008F4A4E" w:rsidRPr="003F214F" w:rsidRDefault="008F4A4E" w:rsidP="008F4A4E">
            <w:pPr>
              <w:spacing w:after="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sz w:val="24"/>
                <w:szCs w:val="24"/>
              </w:rPr>
              <w:t>6.90</w:t>
            </w:r>
          </w:p>
        </w:tc>
        <w:tc>
          <w:tcPr>
            <w:tcW w:w="4139" w:type="dxa"/>
            <w:shd w:val="clear" w:color="auto" w:fill="FFFFFF"/>
            <w:vAlign w:val="center"/>
          </w:tcPr>
          <w:p w14:paraId="3FDABF48" w14:textId="37BA24BA" w:rsidR="008F4A4E" w:rsidRPr="00D65D1A" w:rsidRDefault="008F4A4E" w:rsidP="00D65D1A">
            <w:pPr>
              <w:rPr>
                <w:rFonts w:ascii="Times New Roman" w:hAnsi="Times New Roman" w:cs="Times New Roman"/>
                <w:color w:val="000000"/>
                <w:sz w:val="24"/>
                <w:szCs w:val="24"/>
              </w:rPr>
            </w:pPr>
            <w:r w:rsidRPr="00D65D1A">
              <w:rPr>
                <w:rFonts w:ascii="Times New Roman" w:hAnsi="Times New Roman" w:cs="Times New Roman"/>
                <w:color w:val="000000"/>
                <w:sz w:val="24"/>
                <w:szCs w:val="24"/>
              </w:rPr>
              <w:t>Have you ever received a COVID-19 vaccine?</w:t>
            </w:r>
          </w:p>
        </w:tc>
        <w:tc>
          <w:tcPr>
            <w:tcW w:w="4321" w:type="dxa"/>
            <w:shd w:val="clear" w:color="auto" w:fill="FFFFFF"/>
            <w:vAlign w:val="center"/>
          </w:tcPr>
          <w:p w14:paraId="45E8FF47" w14:textId="0655AD65" w:rsidR="008F4A4E" w:rsidRPr="003F214F" w:rsidRDefault="008F4A4E" w:rsidP="008F4A4E">
            <w:pPr>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sz w:val="24"/>
                <w:szCs w:val="24"/>
              </w:rPr>
              <w:t>1-</w:t>
            </w:r>
            <w:r w:rsidRPr="006553E2">
              <w:rPr>
                <w:rFonts w:ascii="Times New Roman" w:eastAsia="Times New Roman" w:hAnsi="Times New Roman" w:cs="Times New Roman"/>
                <w:sz w:val="24"/>
                <w:szCs w:val="24"/>
              </w:rPr>
              <w:t>Yes;  2- No</w:t>
            </w:r>
          </w:p>
        </w:tc>
      </w:tr>
      <w:tr w:rsidR="008F4A4E" w:rsidRPr="00D50DF6" w14:paraId="05C5DD9F" w14:textId="77777777">
        <w:trPr>
          <w:trHeight w:val="580"/>
        </w:trPr>
        <w:tc>
          <w:tcPr>
            <w:tcW w:w="817" w:type="dxa"/>
            <w:shd w:val="clear" w:color="auto" w:fill="FFFFFF"/>
            <w:vAlign w:val="center"/>
          </w:tcPr>
          <w:p w14:paraId="1667C7B8" w14:textId="1FE9BAEF" w:rsidR="008F4A4E" w:rsidRPr="003F214F" w:rsidRDefault="008F4A4E" w:rsidP="008F4A4E">
            <w:pPr>
              <w:spacing w:after="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sz w:val="24"/>
                <w:szCs w:val="24"/>
              </w:rPr>
              <w:t>6.91</w:t>
            </w:r>
          </w:p>
        </w:tc>
        <w:tc>
          <w:tcPr>
            <w:tcW w:w="4139" w:type="dxa"/>
            <w:shd w:val="clear" w:color="auto" w:fill="FFFFFF"/>
            <w:vAlign w:val="center"/>
          </w:tcPr>
          <w:p w14:paraId="2665973E" w14:textId="64B521FD" w:rsidR="008F4A4E" w:rsidRPr="001465F4" w:rsidRDefault="008F4A4E" w:rsidP="008F4A4E">
            <w:pPr>
              <w:jc w:val="both"/>
              <w:rPr>
                <w:rFonts w:ascii="Times New Roman" w:eastAsia="Times New Roman" w:hAnsi="Times New Roman" w:cs="Times New Roman"/>
                <w:color w:val="000000" w:themeColor="text1"/>
                <w:sz w:val="24"/>
                <w:szCs w:val="24"/>
              </w:rPr>
            </w:pPr>
            <w:r w:rsidRPr="008F4A4E">
              <w:rPr>
                <w:rFonts w:ascii="Times New Roman" w:eastAsia="Times New Roman" w:hAnsi="Times New Roman" w:cs="Times New Roman"/>
                <w:sz w:val="24"/>
                <w:szCs w:val="24"/>
              </w:rPr>
              <w:t>If a COVID-19 vaccine is available to you, will you get it?</w:t>
            </w:r>
          </w:p>
        </w:tc>
        <w:tc>
          <w:tcPr>
            <w:tcW w:w="4321" w:type="dxa"/>
            <w:shd w:val="clear" w:color="auto" w:fill="FFFFFF"/>
            <w:vAlign w:val="center"/>
          </w:tcPr>
          <w:p w14:paraId="2267DE3F" w14:textId="13E5C579" w:rsidR="008F4A4E" w:rsidRPr="003F214F" w:rsidRDefault="008F4A4E" w:rsidP="008F4A4E">
            <w:pPr>
              <w:jc w:val="both"/>
              <w:rPr>
                <w:rFonts w:ascii="Times New Roman" w:eastAsia="Times New Roman" w:hAnsi="Times New Roman" w:cs="Times New Roman"/>
                <w:color w:val="000000" w:themeColor="text1"/>
                <w:sz w:val="24"/>
                <w:szCs w:val="24"/>
              </w:rPr>
            </w:pPr>
            <w:r w:rsidRPr="006553E2">
              <w:rPr>
                <w:rFonts w:ascii="Times New Roman" w:eastAsia="Times New Roman" w:hAnsi="Times New Roman" w:cs="Times New Roman"/>
                <w:sz w:val="24"/>
                <w:szCs w:val="24"/>
              </w:rPr>
              <w:t>1-Yes;  2- No</w:t>
            </w:r>
          </w:p>
        </w:tc>
      </w:tr>
      <w:tr w:rsidR="008F4A4E" w:rsidRPr="00D50DF6" w14:paraId="4AD91346" w14:textId="77777777">
        <w:trPr>
          <w:trHeight w:val="580"/>
        </w:trPr>
        <w:tc>
          <w:tcPr>
            <w:tcW w:w="817" w:type="dxa"/>
            <w:shd w:val="clear" w:color="auto" w:fill="FFFFFF"/>
            <w:vAlign w:val="center"/>
          </w:tcPr>
          <w:p w14:paraId="44D22575" w14:textId="70D56F46" w:rsidR="008F4A4E" w:rsidRPr="003F214F" w:rsidRDefault="008F4A4E" w:rsidP="008F4A4E">
            <w:pPr>
              <w:spacing w:after="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sz w:val="24"/>
                <w:szCs w:val="24"/>
              </w:rPr>
              <w:t>6.93</w:t>
            </w:r>
          </w:p>
        </w:tc>
        <w:tc>
          <w:tcPr>
            <w:tcW w:w="4139" w:type="dxa"/>
            <w:shd w:val="clear" w:color="auto" w:fill="FFFFFF"/>
            <w:vAlign w:val="center"/>
          </w:tcPr>
          <w:p w14:paraId="4CF3C40F" w14:textId="471AB2BC" w:rsidR="008F4A4E" w:rsidRPr="001465F4" w:rsidRDefault="008F4A4E" w:rsidP="008F4A4E">
            <w:pPr>
              <w:jc w:val="both"/>
              <w:rPr>
                <w:rFonts w:ascii="Times New Roman" w:eastAsia="Times New Roman" w:hAnsi="Times New Roman" w:cs="Times New Roman"/>
                <w:color w:val="000000" w:themeColor="text1"/>
                <w:sz w:val="24"/>
                <w:szCs w:val="24"/>
              </w:rPr>
            </w:pPr>
            <w:r w:rsidRPr="008F4A4E">
              <w:rPr>
                <w:rFonts w:ascii="Times New Roman" w:eastAsia="Times New Roman" w:hAnsi="Times New Roman" w:cs="Times New Roman"/>
                <w:sz w:val="24"/>
                <w:szCs w:val="24"/>
              </w:rPr>
              <w:t>Have you seen or heard anything bad about</w:t>
            </w:r>
            <w:r w:rsidRPr="001465F4">
              <w:rPr>
                <w:rFonts w:ascii="Times New Roman" w:eastAsia="Times New Roman" w:hAnsi="Times New Roman" w:cs="Times New Roman"/>
                <w:sz w:val="24"/>
                <w:szCs w:val="24"/>
              </w:rPr>
              <w:t xml:space="preserve"> COVID-19 vaccines?</w:t>
            </w:r>
          </w:p>
        </w:tc>
        <w:tc>
          <w:tcPr>
            <w:tcW w:w="4321" w:type="dxa"/>
            <w:shd w:val="clear" w:color="auto" w:fill="FFFFFF"/>
            <w:vAlign w:val="center"/>
          </w:tcPr>
          <w:p w14:paraId="3EB54306" w14:textId="6647BC1F" w:rsidR="008F4A4E" w:rsidRPr="003F214F" w:rsidRDefault="008F4A4E" w:rsidP="008F4A4E">
            <w:pPr>
              <w:jc w:val="both"/>
              <w:rPr>
                <w:rFonts w:ascii="Times New Roman" w:eastAsia="Times New Roman" w:hAnsi="Times New Roman" w:cs="Times New Roman"/>
                <w:color w:val="000000" w:themeColor="text1"/>
                <w:sz w:val="24"/>
                <w:szCs w:val="24"/>
              </w:rPr>
            </w:pPr>
            <w:r w:rsidRPr="006553E2">
              <w:rPr>
                <w:rFonts w:ascii="Times New Roman" w:eastAsia="Times New Roman" w:hAnsi="Times New Roman" w:cs="Times New Roman"/>
                <w:sz w:val="24"/>
                <w:szCs w:val="24"/>
              </w:rPr>
              <w:t>1-Yes;  2- No</w:t>
            </w:r>
          </w:p>
        </w:tc>
      </w:tr>
      <w:tr w:rsidR="008F4A4E" w:rsidRPr="00D50DF6" w14:paraId="10903F8E" w14:textId="77777777">
        <w:trPr>
          <w:trHeight w:val="580"/>
        </w:trPr>
        <w:tc>
          <w:tcPr>
            <w:tcW w:w="817" w:type="dxa"/>
            <w:shd w:val="clear" w:color="auto" w:fill="FFFFFF"/>
            <w:vAlign w:val="center"/>
          </w:tcPr>
          <w:p w14:paraId="23890C55" w14:textId="6908EBB1" w:rsidR="008F4A4E" w:rsidRPr="003F214F" w:rsidRDefault="008F4A4E" w:rsidP="008F4A4E">
            <w:pPr>
              <w:spacing w:after="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sz w:val="24"/>
                <w:szCs w:val="24"/>
              </w:rPr>
              <w:t>6.94</w:t>
            </w:r>
          </w:p>
        </w:tc>
        <w:tc>
          <w:tcPr>
            <w:tcW w:w="4139" w:type="dxa"/>
            <w:shd w:val="clear" w:color="auto" w:fill="FFFFFF"/>
            <w:vAlign w:val="center"/>
          </w:tcPr>
          <w:p w14:paraId="5BAADF63" w14:textId="1646DDDD" w:rsidR="008F4A4E" w:rsidRPr="001465F4" w:rsidRDefault="008F4A4E" w:rsidP="008F4A4E">
            <w:pPr>
              <w:jc w:val="both"/>
              <w:rPr>
                <w:rFonts w:ascii="Times New Roman" w:eastAsia="Times New Roman" w:hAnsi="Times New Roman" w:cs="Times New Roman"/>
                <w:color w:val="000000" w:themeColor="text1"/>
                <w:sz w:val="24"/>
                <w:szCs w:val="24"/>
              </w:rPr>
            </w:pPr>
            <w:r w:rsidRPr="008F4A4E">
              <w:rPr>
                <w:rFonts w:ascii="Times New Roman" w:eastAsia="Times New Roman" w:hAnsi="Times New Roman" w:cs="Times New Roman"/>
                <w:sz w:val="24"/>
                <w:szCs w:val="24"/>
              </w:rPr>
              <w:t>IF "YES" What are the bad things you heard about covid-19 vaccine</w:t>
            </w:r>
            <w:r w:rsidRPr="001465F4">
              <w:rPr>
                <w:rFonts w:ascii="Times New Roman" w:eastAsia="Times New Roman" w:hAnsi="Times New Roman" w:cs="Times New Roman"/>
                <w:sz w:val="24"/>
                <w:szCs w:val="24"/>
              </w:rPr>
              <w:t>?</w:t>
            </w:r>
          </w:p>
        </w:tc>
        <w:tc>
          <w:tcPr>
            <w:tcW w:w="4321" w:type="dxa"/>
            <w:shd w:val="clear" w:color="auto" w:fill="FFFFFF"/>
            <w:vAlign w:val="center"/>
          </w:tcPr>
          <w:p w14:paraId="4548AFE2" w14:textId="77777777" w:rsidR="008F4A4E" w:rsidRPr="003F214F" w:rsidRDefault="008F4A4E" w:rsidP="008F4A4E">
            <w:pPr>
              <w:jc w:val="both"/>
              <w:rPr>
                <w:rFonts w:ascii="Times New Roman" w:eastAsia="Times New Roman" w:hAnsi="Times New Roman" w:cs="Times New Roman"/>
                <w:color w:val="000000" w:themeColor="text1"/>
                <w:sz w:val="24"/>
                <w:szCs w:val="24"/>
              </w:rPr>
            </w:pPr>
          </w:p>
        </w:tc>
      </w:tr>
    </w:tbl>
    <w:p w14:paraId="724A4627" w14:textId="77777777" w:rsidR="005B26A0" w:rsidRPr="003F214F" w:rsidRDefault="005B26A0">
      <w:pPr>
        <w:rPr>
          <w:rFonts w:ascii="Times New Roman" w:eastAsia="Times New Roman" w:hAnsi="Times New Roman" w:cs="Times New Roman"/>
          <w:color w:val="000000" w:themeColor="text1"/>
          <w:sz w:val="24"/>
          <w:szCs w:val="24"/>
        </w:rPr>
      </w:pPr>
    </w:p>
    <w:p w14:paraId="2672434D" w14:textId="79F9F221" w:rsidR="005B26A0" w:rsidRDefault="005B26A0">
      <w:pPr>
        <w:rPr>
          <w:rFonts w:ascii="Times New Roman" w:eastAsia="Times New Roman" w:hAnsi="Times New Roman" w:cs="Times New Roman"/>
          <w:b/>
          <w:color w:val="000000" w:themeColor="text1"/>
          <w:sz w:val="24"/>
          <w:szCs w:val="24"/>
        </w:rPr>
      </w:pPr>
    </w:p>
    <w:p w14:paraId="04CAC7BD" w14:textId="725D58ED" w:rsidR="00036969" w:rsidRDefault="00036969">
      <w:pPr>
        <w:rPr>
          <w:rFonts w:ascii="Times New Roman" w:eastAsia="Times New Roman" w:hAnsi="Times New Roman" w:cs="Times New Roman"/>
          <w:b/>
          <w:color w:val="000000" w:themeColor="text1"/>
          <w:sz w:val="24"/>
          <w:szCs w:val="24"/>
        </w:rPr>
      </w:pPr>
    </w:p>
    <w:p w14:paraId="02296FF1" w14:textId="0AB81D23" w:rsidR="00036969" w:rsidRDefault="00036969">
      <w:pPr>
        <w:rPr>
          <w:rFonts w:ascii="Times New Roman" w:eastAsia="Times New Roman" w:hAnsi="Times New Roman" w:cs="Times New Roman"/>
          <w:b/>
          <w:color w:val="000000" w:themeColor="text1"/>
          <w:sz w:val="24"/>
          <w:szCs w:val="24"/>
        </w:rPr>
      </w:pPr>
    </w:p>
    <w:p w14:paraId="54427E1D" w14:textId="15ED0A6D" w:rsidR="00036969" w:rsidRDefault="00036969">
      <w:pPr>
        <w:rPr>
          <w:rFonts w:ascii="Times New Roman" w:eastAsia="Times New Roman" w:hAnsi="Times New Roman" w:cs="Times New Roman"/>
          <w:b/>
          <w:color w:val="000000" w:themeColor="text1"/>
          <w:sz w:val="24"/>
          <w:szCs w:val="24"/>
        </w:rPr>
      </w:pPr>
    </w:p>
    <w:p w14:paraId="41B5B15E" w14:textId="72623EB5" w:rsidR="00036969" w:rsidRDefault="00036969">
      <w:pPr>
        <w:rPr>
          <w:rFonts w:ascii="Times New Roman" w:eastAsia="Times New Roman" w:hAnsi="Times New Roman" w:cs="Times New Roman"/>
          <w:b/>
          <w:color w:val="000000" w:themeColor="text1"/>
          <w:sz w:val="24"/>
          <w:szCs w:val="24"/>
        </w:rPr>
      </w:pPr>
    </w:p>
    <w:p w14:paraId="3E0CA49C" w14:textId="77777777" w:rsidR="00036969" w:rsidRPr="003F214F" w:rsidRDefault="00036969">
      <w:pPr>
        <w:rPr>
          <w:rFonts w:ascii="Times New Roman" w:eastAsia="Times New Roman" w:hAnsi="Times New Roman" w:cs="Times New Roman"/>
          <w:b/>
          <w:color w:val="000000" w:themeColor="text1"/>
          <w:sz w:val="24"/>
          <w:szCs w:val="24"/>
        </w:rPr>
      </w:pPr>
    </w:p>
    <w:p w14:paraId="088CA1A4" w14:textId="77777777" w:rsidR="005B26A0" w:rsidRPr="003F214F" w:rsidRDefault="00902CB0">
      <w:pPr>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lastRenderedPageBreak/>
        <w:t>SECTION 7: Knowledge about COVID-19, attitudes toward COVID-19; practices relevant to COVID-19.</w:t>
      </w:r>
    </w:p>
    <w:tbl>
      <w:tblPr>
        <w:tblStyle w:val="af4"/>
        <w:tblW w:w="9026" w:type="dxa"/>
        <w:tblBorders>
          <w:top w:val="single" w:sz="6" w:space="0" w:color="000000"/>
          <w:bottom w:val="single" w:sz="6" w:space="0" w:color="000000"/>
        </w:tblBorders>
        <w:tblLayout w:type="fixed"/>
        <w:tblLook w:val="0400" w:firstRow="0" w:lastRow="0" w:firstColumn="0" w:lastColumn="0" w:noHBand="0" w:noVBand="1"/>
      </w:tblPr>
      <w:tblGrid>
        <w:gridCol w:w="617"/>
        <w:gridCol w:w="7122"/>
        <w:gridCol w:w="1287"/>
      </w:tblGrid>
      <w:tr w:rsidR="005B26A0" w:rsidRPr="00D50DF6" w14:paraId="4947D687" w14:textId="77777777">
        <w:trPr>
          <w:trHeight w:val="577"/>
        </w:trPr>
        <w:tc>
          <w:tcPr>
            <w:tcW w:w="617" w:type="dxa"/>
            <w:tcBorders>
              <w:top w:val="nil"/>
              <w:left w:val="nil"/>
              <w:bottom w:val="nil"/>
              <w:right w:val="nil"/>
            </w:tcBorders>
          </w:tcPr>
          <w:p w14:paraId="1621BAB1" w14:textId="77777777" w:rsidR="005B26A0" w:rsidRPr="003F214F" w:rsidRDefault="005B26A0">
            <w:pPr>
              <w:spacing w:before="332" w:after="332"/>
              <w:jc w:val="center"/>
              <w:rPr>
                <w:rFonts w:ascii="Times New Roman" w:eastAsia="Times New Roman" w:hAnsi="Times New Roman" w:cs="Times New Roman"/>
                <w:b/>
                <w:color w:val="000000" w:themeColor="text1"/>
                <w:sz w:val="24"/>
                <w:szCs w:val="24"/>
              </w:rPr>
            </w:pPr>
          </w:p>
        </w:tc>
        <w:tc>
          <w:tcPr>
            <w:tcW w:w="7122" w:type="dxa"/>
            <w:tcBorders>
              <w:top w:val="nil"/>
              <w:left w:val="nil"/>
              <w:bottom w:val="nil"/>
              <w:right w:val="nil"/>
            </w:tcBorders>
            <w:tcMar>
              <w:top w:w="48" w:type="dxa"/>
              <w:left w:w="96" w:type="dxa"/>
              <w:bottom w:w="48" w:type="dxa"/>
              <w:right w:w="96" w:type="dxa"/>
            </w:tcMar>
          </w:tcPr>
          <w:p w14:paraId="2703CEED" w14:textId="77777777" w:rsidR="005B26A0" w:rsidRPr="003F214F" w:rsidRDefault="00902CB0">
            <w:pPr>
              <w:spacing w:before="332" w:after="332"/>
              <w:jc w:val="center"/>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Questions</w:t>
            </w:r>
          </w:p>
        </w:tc>
        <w:tc>
          <w:tcPr>
            <w:tcW w:w="1287" w:type="dxa"/>
            <w:tcBorders>
              <w:top w:val="nil"/>
              <w:left w:val="nil"/>
              <w:bottom w:val="nil"/>
              <w:right w:val="nil"/>
            </w:tcBorders>
            <w:tcMar>
              <w:top w:w="48" w:type="dxa"/>
              <w:left w:w="96" w:type="dxa"/>
              <w:bottom w:w="48" w:type="dxa"/>
              <w:right w:w="96" w:type="dxa"/>
            </w:tcMar>
          </w:tcPr>
          <w:p w14:paraId="58261D88" w14:textId="77777777" w:rsidR="005B26A0" w:rsidRPr="003F214F" w:rsidRDefault="00902CB0">
            <w:pPr>
              <w:spacing w:before="332" w:after="332"/>
              <w:jc w:val="center"/>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Options</w:t>
            </w:r>
          </w:p>
        </w:tc>
      </w:tr>
      <w:tr w:rsidR="005B26A0" w:rsidRPr="00D50DF6" w14:paraId="348E252B" w14:textId="77777777">
        <w:tc>
          <w:tcPr>
            <w:tcW w:w="617" w:type="dxa"/>
            <w:tcBorders>
              <w:top w:val="nil"/>
              <w:left w:val="nil"/>
              <w:bottom w:val="nil"/>
              <w:right w:val="nil"/>
            </w:tcBorders>
          </w:tcPr>
          <w:p w14:paraId="63FDD700" w14:textId="77777777" w:rsidR="005B26A0" w:rsidRPr="003F214F" w:rsidRDefault="005B26A0">
            <w:pPr>
              <w:spacing w:before="332" w:after="332"/>
              <w:rPr>
                <w:rFonts w:ascii="Times New Roman" w:eastAsia="Times New Roman" w:hAnsi="Times New Roman" w:cs="Times New Roman"/>
                <w:b/>
                <w:color w:val="000000" w:themeColor="text1"/>
                <w:sz w:val="24"/>
                <w:szCs w:val="24"/>
              </w:rPr>
            </w:pPr>
          </w:p>
        </w:tc>
        <w:tc>
          <w:tcPr>
            <w:tcW w:w="7122" w:type="dxa"/>
            <w:tcBorders>
              <w:top w:val="nil"/>
              <w:left w:val="nil"/>
              <w:bottom w:val="nil"/>
              <w:right w:val="nil"/>
            </w:tcBorders>
            <w:tcMar>
              <w:top w:w="48" w:type="dxa"/>
              <w:left w:w="96" w:type="dxa"/>
              <w:bottom w:w="48" w:type="dxa"/>
              <w:right w:w="96" w:type="dxa"/>
            </w:tcMar>
          </w:tcPr>
          <w:p w14:paraId="1C2E12AA" w14:textId="77777777" w:rsidR="005B26A0" w:rsidRPr="003F214F" w:rsidRDefault="00902CB0">
            <w:pPr>
              <w:spacing w:before="332"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Knowledge (correct rate, % of the total sample)</w:t>
            </w:r>
          </w:p>
        </w:tc>
        <w:tc>
          <w:tcPr>
            <w:tcW w:w="1287" w:type="dxa"/>
            <w:tcBorders>
              <w:top w:val="nil"/>
              <w:left w:val="nil"/>
              <w:bottom w:val="nil"/>
              <w:right w:val="nil"/>
            </w:tcBorders>
            <w:tcMar>
              <w:top w:w="48" w:type="dxa"/>
              <w:left w:w="96" w:type="dxa"/>
              <w:bottom w:w="48" w:type="dxa"/>
              <w:right w:w="96" w:type="dxa"/>
            </w:tcMar>
          </w:tcPr>
          <w:p w14:paraId="2E8EBA4F" w14:textId="77777777" w:rsidR="005B26A0" w:rsidRPr="003F214F" w:rsidRDefault="005B26A0">
            <w:pPr>
              <w:spacing w:before="332" w:after="332"/>
              <w:rPr>
                <w:rFonts w:ascii="Times New Roman" w:eastAsia="Times New Roman" w:hAnsi="Times New Roman" w:cs="Times New Roman"/>
                <w:color w:val="000000" w:themeColor="text1"/>
                <w:sz w:val="24"/>
                <w:szCs w:val="24"/>
              </w:rPr>
            </w:pPr>
          </w:p>
        </w:tc>
      </w:tr>
      <w:tr w:rsidR="005B26A0" w:rsidRPr="00D50DF6" w14:paraId="25345EB8" w14:textId="77777777">
        <w:tc>
          <w:tcPr>
            <w:tcW w:w="617" w:type="dxa"/>
            <w:tcBorders>
              <w:top w:val="nil"/>
              <w:left w:val="nil"/>
              <w:bottom w:val="nil"/>
              <w:right w:val="nil"/>
            </w:tcBorders>
          </w:tcPr>
          <w:p w14:paraId="4C34AC80" w14:textId="77777777" w:rsidR="005B26A0" w:rsidRPr="003F214F" w:rsidRDefault="00902CB0">
            <w:pPr>
              <w:spacing w:before="332"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7.1</w:t>
            </w:r>
          </w:p>
        </w:tc>
        <w:tc>
          <w:tcPr>
            <w:tcW w:w="7122" w:type="dxa"/>
            <w:tcBorders>
              <w:top w:val="nil"/>
              <w:left w:val="nil"/>
              <w:bottom w:val="nil"/>
              <w:right w:val="nil"/>
            </w:tcBorders>
            <w:tcMar>
              <w:top w:w="48" w:type="dxa"/>
              <w:left w:w="96" w:type="dxa"/>
              <w:bottom w:w="48" w:type="dxa"/>
              <w:right w:w="96" w:type="dxa"/>
            </w:tcMar>
          </w:tcPr>
          <w:p w14:paraId="1BCA8817" w14:textId="77777777" w:rsidR="005B26A0" w:rsidRPr="003F214F" w:rsidRDefault="00902CB0">
            <w:pPr>
              <w:spacing w:before="332"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K1. The main clinical symptoms of COVID-19 are fever, fatigue, dry cough, and general weakness  </w:t>
            </w:r>
          </w:p>
        </w:tc>
        <w:tc>
          <w:tcPr>
            <w:tcW w:w="1287" w:type="dxa"/>
            <w:tcBorders>
              <w:top w:val="nil"/>
              <w:left w:val="nil"/>
              <w:bottom w:val="nil"/>
              <w:right w:val="nil"/>
            </w:tcBorders>
            <w:tcMar>
              <w:top w:w="48" w:type="dxa"/>
              <w:left w:w="96" w:type="dxa"/>
              <w:bottom w:w="48" w:type="dxa"/>
              <w:right w:w="96" w:type="dxa"/>
            </w:tcMar>
          </w:tcPr>
          <w:p w14:paraId="43D388D0" w14:textId="77777777" w:rsidR="005B26A0" w:rsidRPr="003F214F" w:rsidRDefault="00902CB0">
            <w:pPr>
              <w:spacing w:before="332"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True, false,  I don't know</w:t>
            </w:r>
          </w:p>
        </w:tc>
      </w:tr>
      <w:tr w:rsidR="005B26A0" w:rsidRPr="00D50DF6" w14:paraId="0D612C78" w14:textId="77777777">
        <w:trPr>
          <w:trHeight w:val="1077"/>
        </w:trPr>
        <w:tc>
          <w:tcPr>
            <w:tcW w:w="617" w:type="dxa"/>
            <w:tcBorders>
              <w:top w:val="nil"/>
              <w:left w:val="nil"/>
              <w:bottom w:val="nil"/>
              <w:right w:val="nil"/>
            </w:tcBorders>
          </w:tcPr>
          <w:p w14:paraId="65227370" w14:textId="77777777" w:rsidR="005B26A0" w:rsidRPr="003F214F" w:rsidRDefault="00902CB0">
            <w:pPr>
              <w:spacing w:before="332"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7.2</w:t>
            </w:r>
          </w:p>
        </w:tc>
        <w:tc>
          <w:tcPr>
            <w:tcW w:w="7122" w:type="dxa"/>
            <w:tcBorders>
              <w:top w:val="nil"/>
              <w:left w:val="nil"/>
              <w:bottom w:val="nil"/>
              <w:right w:val="nil"/>
            </w:tcBorders>
            <w:tcMar>
              <w:top w:w="48" w:type="dxa"/>
              <w:left w:w="96" w:type="dxa"/>
              <w:bottom w:w="48" w:type="dxa"/>
              <w:right w:w="96" w:type="dxa"/>
            </w:tcMar>
          </w:tcPr>
          <w:p w14:paraId="75B36B2C" w14:textId="77777777" w:rsidR="005B26A0" w:rsidRPr="003F214F" w:rsidRDefault="00902CB0">
            <w:pPr>
              <w:spacing w:before="332"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K2. Stuffy nose, runny nose, and sneezing are less common in persons infected with the COVID-19 virus</w:t>
            </w:r>
          </w:p>
        </w:tc>
        <w:tc>
          <w:tcPr>
            <w:tcW w:w="1287" w:type="dxa"/>
            <w:tcBorders>
              <w:top w:val="nil"/>
              <w:left w:val="nil"/>
              <w:bottom w:val="nil"/>
              <w:right w:val="nil"/>
            </w:tcBorders>
            <w:tcMar>
              <w:top w:w="48" w:type="dxa"/>
              <w:left w:w="96" w:type="dxa"/>
              <w:bottom w:w="48" w:type="dxa"/>
              <w:right w:w="96" w:type="dxa"/>
            </w:tcMar>
          </w:tcPr>
          <w:p w14:paraId="7F236EDE" w14:textId="77777777" w:rsidR="005B26A0" w:rsidRPr="003F214F" w:rsidRDefault="00902CB0">
            <w:pPr>
              <w:spacing w:before="332"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True, false, I don't know</w:t>
            </w:r>
          </w:p>
        </w:tc>
      </w:tr>
      <w:tr w:rsidR="005B26A0" w:rsidRPr="00D50DF6" w14:paraId="6E4DDA07" w14:textId="77777777">
        <w:tc>
          <w:tcPr>
            <w:tcW w:w="617" w:type="dxa"/>
            <w:tcBorders>
              <w:top w:val="nil"/>
              <w:left w:val="nil"/>
              <w:bottom w:val="nil"/>
              <w:right w:val="nil"/>
            </w:tcBorders>
          </w:tcPr>
          <w:p w14:paraId="63F3A7C5" w14:textId="77777777" w:rsidR="005B26A0" w:rsidRPr="003F214F" w:rsidRDefault="00902CB0">
            <w:pPr>
              <w:spacing w:before="332"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7.3</w:t>
            </w:r>
          </w:p>
        </w:tc>
        <w:tc>
          <w:tcPr>
            <w:tcW w:w="7122" w:type="dxa"/>
            <w:tcBorders>
              <w:top w:val="nil"/>
              <w:left w:val="nil"/>
              <w:bottom w:val="nil"/>
              <w:right w:val="nil"/>
            </w:tcBorders>
            <w:tcMar>
              <w:top w:w="48" w:type="dxa"/>
              <w:left w:w="96" w:type="dxa"/>
              <w:bottom w:w="48" w:type="dxa"/>
              <w:right w:w="96" w:type="dxa"/>
            </w:tcMar>
          </w:tcPr>
          <w:p w14:paraId="157828E7" w14:textId="77777777" w:rsidR="005B26A0" w:rsidRPr="003F214F" w:rsidRDefault="00902CB0">
            <w:pPr>
              <w:spacing w:before="332"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K3. There currently is no effective cure for COVID-2019, but early symptomatic and supportive treatment can help most patients recover from the infection. </w:t>
            </w:r>
          </w:p>
        </w:tc>
        <w:tc>
          <w:tcPr>
            <w:tcW w:w="1287" w:type="dxa"/>
            <w:tcBorders>
              <w:top w:val="nil"/>
              <w:left w:val="nil"/>
              <w:bottom w:val="nil"/>
              <w:right w:val="nil"/>
            </w:tcBorders>
            <w:tcMar>
              <w:top w:w="48" w:type="dxa"/>
              <w:left w:w="96" w:type="dxa"/>
              <w:bottom w:w="48" w:type="dxa"/>
              <w:right w:w="96" w:type="dxa"/>
            </w:tcMar>
          </w:tcPr>
          <w:p w14:paraId="3DC5F4D1" w14:textId="77777777" w:rsidR="005B26A0" w:rsidRPr="003F214F" w:rsidRDefault="00902CB0">
            <w:pPr>
              <w:spacing w:before="332"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True, false, I don't know</w:t>
            </w:r>
          </w:p>
        </w:tc>
      </w:tr>
      <w:tr w:rsidR="005B26A0" w:rsidRPr="00D50DF6" w14:paraId="314C7528" w14:textId="77777777">
        <w:tc>
          <w:tcPr>
            <w:tcW w:w="617" w:type="dxa"/>
            <w:tcBorders>
              <w:top w:val="nil"/>
              <w:left w:val="nil"/>
              <w:bottom w:val="nil"/>
              <w:right w:val="nil"/>
            </w:tcBorders>
          </w:tcPr>
          <w:p w14:paraId="3BB23228" w14:textId="77777777" w:rsidR="005B26A0" w:rsidRPr="003F214F" w:rsidRDefault="00902CB0">
            <w:pPr>
              <w:spacing w:before="332"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7.4</w:t>
            </w:r>
          </w:p>
        </w:tc>
        <w:tc>
          <w:tcPr>
            <w:tcW w:w="7122" w:type="dxa"/>
            <w:tcBorders>
              <w:top w:val="nil"/>
              <w:left w:val="nil"/>
              <w:bottom w:val="nil"/>
              <w:right w:val="nil"/>
            </w:tcBorders>
            <w:tcMar>
              <w:top w:w="48" w:type="dxa"/>
              <w:left w:w="96" w:type="dxa"/>
              <w:bottom w:w="48" w:type="dxa"/>
              <w:right w:w="96" w:type="dxa"/>
            </w:tcMar>
          </w:tcPr>
          <w:p w14:paraId="3E3B0CDC" w14:textId="77777777" w:rsidR="005B26A0" w:rsidRPr="003F214F" w:rsidRDefault="00902CB0">
            <w:pPr>
              <w:spacing w:before="332"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K4. Only people who are elderly, those who have chronic illnesses, and obese are more likely to be severe cases. </w:t>
            </w:r>
          </w:p>
        </w:tc>
        <w:tc>
          <w:tcPr>
            <w:tcW w:w="1287" w:type="dxa"/>
            <w:tcBorders>
              <w:top w:val="nil"/>
              <w:left w:val="nil"/>
              <w:bottom w:val="nil"/>
              <w:right w:val="nil"/>
            </w:tcBorders>
            <w:tcMar>
              <w:top w:w="48" w:type="dxa"/>
              <w:left w:w="96" w:type="dxa"/>
              <w:bottom w:w="48" w:type="dxa"/>
              <w:right w:w="96" w:type="dxa"/>
            </w:tcMar>
          </w:tcPr>
          <w:p w14:paraId="7A693613" w14:textId="77777777" w:rsidR="005B26A0" w:rsidRPr="003F214F" w:rsidRDefault="00902CB0">
            <w:pPr>
              <w:spacing w:before="332"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True, false, I don't know</w:t>
            </w:r>
          </w:p>
        </w:tc>
      </w:tr>
      <w:tr w:rsidR="005B26A0" w:rsidRPr="00D50DF6" w14:paraId="7383D959" w14:textId="77777777">
        <w:tc>
          <w:tcPr>
            <w:tcW w:w="617" w:type="dxa"/>
            <w:tcBorders>
              <w:top w:val="nil"/>
              <w:left w:val="nil"/>
              <w:bottom w:val="nil"/>
              <w:right w:val="nil"/>
            </w:tcBorders>
          </w:tcPr>
          <w:p w14:paraId="5D375BEB" w14:textId="77777777" w:rsidR="005B26A0" w:rsidRPr="003F214F" w:rsidRDefault="00902CB0">
            <w:pPr>
              <w:spacing w:before="332"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7.5</w:t>
            </w:r>
          </w:p>
        </w:tc>
        <w:tc>
          <w:tcPr>
            <w:tcW w:w="7122" w:type="dxa"/>
            <w:tcBorders>
              <w:top w:val="nil"/>
              <w:left w:val="nil"/>
              <w:bottom w:val="nil"/>
              <w:right w:val="nil"/>
            </w:tcBorders>
            <w:tcMar>
              <w:top w:w="48" w:type="dxa"/>
              <w:left w:w="96" w:type="dxa"/>
              <w:bottom w:w="48" w:type="dxa"/>
              <w:right w:w="96" w:type="dxa"/>
            </w:tcMar>
          </w:tcPr>
          <w:p w14:paraId="2FCE1ECA" w14:textId="77777777" w:rsidR="005B26A0" w:rsidRPr="003F214F" w:rsidRDefault="00902CB0">
            <w:pPr>
              <w:spacing w:before="332"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K5. Eating or contacting wild animals might result in infection by the COVID-19 virus. </w:t>
            </w:r>
          </w:p>
        </w:tc>
        <w:tc>
          <w:tcPr>
            <w:tcW w:w="1287" w:type="dxa"/>
            <w:tcBorders>
              <w:top w:val="nil"/>
              <w:left w:val="nil"/>
              <w:bottom w:val="nil"/>
              <w:right w:val="nil"/>
            </w:tcBorders>
            <w:tcMar>
              <w:top w:w="48" w:type="dxa"/>
              <w:left w:w="96" w:type="dxa"/>
              <w:bottom w:w="48" w:type="dxa"/>
              <w:right w:w="96" w:type="dxa"/>
            </w:tcMar>
          </w:tcPr>
          <w:p w14:paraId="117FEBC0" w14:textId="77777777" w:rsidR="005B26A0" w:rsidRPr="003F214F" w:rsidRDefault="00902CB0">
            <w:pPr>
              <w:spacing w:before="332"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True, false, I don't know</w:t>
            </w:r>
          </w:p>
        </w:tc>
      </w:tr>
      <w:tr w:rsidR="005B26A0" w:rsidRPr="00D50DF6" w14:paraId="60EA3479" w14:textId="77777777">
        <w:tc>
          <w:tcPr>
            <w:tcW w:w="617" w:type="dxa"/>
            <w:tcBorders>
              <w:top w:val="nil"/>
              <w:left w:val="nil"/>
              <w:bottom w:val="nil"/>
              <w:right w:val="nil"/>
            </w:tcBorders>
          </w:tcPr>
          <w:p w14:paraId="243618CE" w14:textId="77777777" w:rsidR="005B26A0" w:rsidRPr="003F214F" w:rsidRDefault="00902CB0">
            <w:pPr>
              <w:spacing w:before="332"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7.6</w:t>
            </w:r>
          </w:p>
        </w:tc>
        <w:tc>
          <w:tcPr>
            <w:tcW w:w="7122" w:type="dxa"/>
            <w:tcBorders>
              <w:top w:val="nil"/>
              <w:left w:val="nil"/>
              <w:bottom w:val="nil"/>
              <w:right w:val="nil"/>
            </w:tcBorders>
            <w:tcMar>
              <w:top w:w="48" w:type="dxa"/>
              <w:left w:w="96" w:type="dxa"/>
              <w:bottom w:w="48" w:type="dxa"/>
              <w:right w:w="96" w:type="dxa"/>
            </w:tcMar>
          </w:tcPr>
          <w:p w14:paraId="4A6258D9" w14:textId="77777777" w:rsidR="005B26A0" w:rsidRPr="003F214F" w:rsidRDefault="00902CB0">
            <w:pPr>
              <w:spacing w:before="332"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K6. People with COVID-2019 cannot infect others with the virus when a fever is not present. </w:t>
            </w:r>
          </w:p>
        </w:tc>
        <w:tc>
          <w:tcPr>
            <w:tcW w:w="1287" w:type="dxa"/>
            <w:tcBorders>
              <w:top w:val="nil"/>
              <w:left w:val="nil"/>
              <w:bottom w:val="nil"/>
              <w:right w:val="nil"/>
            </w:tcBorders>
            <w:tcMar>
              <w:top w:w="48" w:type="dxa"/>
              <w:left w:w="96" w:type="dxa"/>
              <w:bottom w:w="48" w:type="dxa"/>
              <w:right w:w="96" w:type="dxa"/>
            </w:tcMar>
          </w:tcPr>
          <w:p w14:paraId="39F757A5" w14:textId="77777777" w:rsidR="005B26A0" w:rsidRPr="003F214F" w:rsidRDefault="00902CB0">
            <w:pPr>
              <w:spacing w:before="332"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True, false, I don't know</w:t>
            </w:r>
          </w:p>
        </w:tc>
      </w:tr>
      <w:tr w:rsidR="005B26A0" w:rsidRPr="00D50DF6" w14:paraId="6D16E805" w14:textId="77777777">
        <w:tc>
          <w:tcPr>
            <w:tcW w:w="617" w:type="dxa"/>
            <w:tcBorders>
              <w:top w:val="nil"/>
              <w:left w:val="nil"/>
              <w:bottom w:val="nil"/>
              <w:right w:val="nil"/>
            </w:tcBorders>
          </w:tcPr>
          <w:p w14:paraId="13EBF681" w14:textId="77777777" w:rsidR="005B26A0" w:rsidRPr="003F214F" w:rsidRDefault="00902CB0">
            <w:pPr>
              <w:spacing w:before="332"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lastRenderedPageBreak/>
              <w:t>7.7</w:t>
            </w:r>
          </w:p>
        </w:tc>
        <w:tc>
          <w:tcPr>
            <w:tcW w:w="7122" w:type="dxa"/>
            <w:tcBorders>
              <w:top w:val="nil"/>
              <w:left w:val="nil"/>
              <w:bottom w:val="nil"/>
              <w:right w:val="nil"/>
            </w:tcBorders>
            <w:tcMar>
              <w:top w:w="48" w:type="dxa"/>
              <w:left w:w="96" w:type="dxa"/>
              <w:bottom w:w="48" w:type="dxa"/>
              <w:right w:w="96" w:type="dxa"/>
            </w:tcMar>
          </w:tcPr>
          <w:p w14:paraId="5E5C5F98" w14:textId="77777777" w:rsidR="005B26A0" w:rsidRPr="003F214F" w:rsidRDefault="00902CB0">
            <w:pPr>
              <w:spacing w:before="332"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K7. The COVID-19 virus spreads via respiratory droplets of infected individuals. </w:t>
            </w:r>
          </w:p>
        </w:tc>
        <w:tc>
          <w:tcPr>
            <w:tcW w:w="1287" w:type="dxa"/>
            <w:tcBorders>
              <w:top w:val="nil"/>
              <w:left w:val="nil"/>
              <w:bottom w:val="nil"/>
              <w:right w:val="nil"/>
            </w:tcBorders>
            <w:tcMar>
              <w:top w:w="48" w:type="dxa"/>
              <w:left w:w="96" w:type="dxa"/>
              <w:bottom w:w="48" w:type="dxa"/>
              <w:right w:w="96" w:type="dxa"/>
            </w:tcMar>
          </w:tcPr>
          <w:p w14:paraId="18CC34EB" w14:textId="77777777" w:rsidR="005B26A0" w:rsidRPr="003F214F" w:rsidRDefault="00902CB0">
            <w:pPr>
              <w:spacing w:before="332"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True, false, I don't know</w:t>
            </w:r>
          </w:p>
        </w:tc>
      </w:tr>
      <w:tr w:rsidR="005B26A0" w:rsidRPr="00D50DF6" w14:paraId="0C73FCA0" w14:textId="77777777">
        <w:tc>
          <w:tcPr>
            <w:tcW w:w="617" w:type="dxa"/>
            <w:tcBorders>
              <w:top w:val="nil"/>
              <w:left w:val="nil"/>
              <w:bottom w:val="nil"/>
              <w:right w:val="nil"/>
            </w:tcBorders>
          </w:tcPr>
          <w:p w14:paraId="22D0010D" w14:textId="77777777" w:rsidR="005B26A0" w:rsidRPr="003F214F" w:rsidRDefault="00902CB0">
            <w:pPr>
              <w:spacing w:before="332"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7.8</w:t>
            </w:r>
          </w:p>
        </w:tc>
        <w:tc>
          <w:tcPr>
            <w:tcW w:w="7122" w:type="dxa"/>
            <w:tcBorders>
              <w:top w:val="nil"/>
              <w:left w:val="nil"/>
              <w:bottom w:val="nil"/>
              <w:right w:val="nil"/>
            </w:tcBorders>
            <w:tcMar>
              <w:top w:w="48" w:type="dxa"/>
              <w:left w:w="96" w:type="dxa"/>
              <w:bottom w:w="48" w:type="dxa"/>
              <w:right w:w="96" w:type="dxa"/>
            </w:tcMar>
          </w:tcPr>
          <w:p w14:paraId="20C525AB" w14:textId="77777777" w:rsidR="005B26A0" w:rsidRPr="003F214F" w:rsidRDefault="00902CB0">
            <w:pPr>
              <w:spacing w:before="332"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K8. </w:t>
            </w:r>
            <w:proofErr w:type="gramStart"/>
            <w:r w:rsidRPr="003F214F">
              <w:rPr>
                <w:rFonts w:ascii="Times New Roman" w:eastAsia="Times New Roman" w:hAnsi="Times New Roman" w:cs="Times New Roman"/>
                <w:color w:val="000000" w:themeColor="text1"/>
                <w:sz w:val="24"/>
                <w:szCs w:val="24"/>
              </w:rPr>
              <w:t>People  can</w:t>
            </w:r>
            <w:proofErr w:type="gramEnd"/>
            <w:r w:rsidRPr="003F214F">
              <w:rPr>
                <w:rFonts w:ascii="Times New Roman" w:eastAsia="Times New Roman" w:hAnsi="Times New Roman" w:cs="Times New Roman"/>
                <w:color w:val="000000" w:themeColor="text1"/>
                <w:sz w:val="24"/>
                <w:szCs w:val="24"/>
              </w:rPr>
              <w:t xml:space="preserve"> wear general medical masks to prevent the infection by the COVID-19 virus. </w:t>
            </w:r>
          </w:p>
        </w:tc>
        <w:tc>
          <w:tcPr>
            <w:tcW w:w="1287" w:type="dxa"/>
            <w:tcBorders>
              <w:top w:val="nil"/>
              <w:left w:val="nil"/>
              <w:bottom w:val="nil"/>
              <w:right w:val="nil"/>
            </w:tcBorders>
            <w:tcMar>
              <w:top w:w="48" w:type="dxa"/>
              <w:left w:w="96" w:type="dxa"/>
              <w:bottom w:w="48" w:type="dxa"/>
              <w:right w:w="96" w:type="dxa"/>
            </w:tcMar>
          </w:tcPr>
          <w:p w14:paraId="4642D1B6" w14:textId="77777777" w:rsidR="005B26A0" w:rsidRPr="003F214F" w:rsidRDefault="00902CB0">
            <w:pPr>
              <w:spacing w:before="332"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True, false, I don't know</w:t>
            </w:r>
          </w:p>
        </w:tc>
      </w:tr>
      <w:tr w:rsidR="005B26A0" w:rsidRPr="00D50DF6" w14:paraId="68720F46" w14:textId="77777777">
        <w:tc>
          <w:tcPr>
            <w:tcW w:w="617" w:type="dxa"/>
            <w:tcBorders>
              <w:top w:val="nil"/>
              <w:left w:val="nil"/>
              <w:bottom w:val="nil"/>
              <w:right w:val="nil"/>
            </w:tcBorders>
          </w:tcPr>
          <w:p w14:paraId="58AF40DE" w14:textId="77777777" w:rsidR="005B26A0" w:rsidRPr="003F214F" w:rsidRDefault="00902CB0">
            <w:pPr>
              <w:spacing w:before="332"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7.9</w:t>
            </w:r>
          </w:p>
        </w:tc>
        <w:tc>
          <w:tcPr>
            <w:tcW w:w="7122" w:type="dxa"/>
            <w:tcBorders>
              <w:top w:val="nil"/>
              <w:left w:val="nil"/>
              <w:bottom w:val="nil"/>
              <w:right w:val="nil"/>
            </w:tcBorders>
            <w:tcMar>
              <w:top w:w="48" w:type="dxa"/>
              <w:left w:w="96" w:type="dxa"/>
              <w:bottom w:w="48" w:type="dxa"/>
              <w:right w:w="96" w:type="dxa"/>
            </w:tcMar>
          </w:tcPr>
          <w:p w14:paraId="56586E12" w14:textId="77777777" w:rsidR="005B26A0" w:rsidRPr="003F214F" w:rsidRDefault="00902CB0">
            <w:pPr>
              <w:spacing w:before="332"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K9. It is not necessary for children and young adults to take measures to prevent infection by the COVID-19 virus. </w:t>
            </w:r>
          </w:p>
        </w:tc>
        <w:tc>
          <w:tcPr>
            <w:tcW w:w="1287" w:type="dxa"/>
            <w:tcBorders>
              <w:top w:val="nil"/>
              <w:left w:val="nil"/>
              <w:bottom w:val="nil"/>
              <w:right w:val="nil"/>
            </w:tcBorders>
            <w:tcMar>
              <w:top w:w="48" w:type="dxa"/>
              <w:left w:w="96" w:type="dxa"/>
              <w:bottom w:w="48" w:type="dxa"/>
              <w:right w:w="96" w:type="dxa"/>
            </w:tcMar>
          </w:tcPr>
          <w:p w14:paraId="1983982F" w14:textId="77777777" w:rsidR="005B26A0" w:rsidRPr="003F214F" w:rsidRDefault="00902CB0">
            <w:pPr>
              <w:spacing w:before="332"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True, false, I don't know</w:t>
            </w:r>
          </w:p>
        </w:tc>
      </w:tr>
      <w:tr w:rsidR="005B26A0" w:rsidRPr="00D50DF6" w14:paraId="1B09D274" w14:textId="77777777">
        <w:tc>
          <w:tcPr>
            <w:tcW w:w="617" w:type="dxa"/>
            <w:tcBorders>
              <w:top w:val="nil"/>
              <w:left w:val="nil"/>
              <w:bottom w:val="nil"/>
              <w:right w:val="nil"/>
            </w:tcBorders>
          </w:tcPr>
          <w:p w14:paraId="7AC0E637" w14:textId="77777777" w:rsidR="005B26A0" w:rsidRPr="003F214F" w:rsidRDefault="00902CB0">
            <w:pPr>
              <w:spacing w:before="332"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7.10</w:t>
            </w:r>
          </w:p>
        </w:tc>
        <w:tc>
          <w:tcPr>
            <w:tcW w:w="7122" w:type="dxa"/>
            <w:tcBorders>
              <w:top w:val="nil"/>
              <w:left w:val="nil"/>
              <w:bottom w:val="nil"/>
              <w:right w:val="nil"/>
            </w:tcBorders>
            <w:tcMar>
              <w:top w:w="48" w:type="dxa"/>
              <w:left w:w="96" w:type="dxa"/>
              <w:bottom w:w="48" w:type="dxa"/>
              <w:right w:w="96" w:type="dxa"/>
            </w:tcMar>
          </w:tcPr>
          <w:p w14:paraId="554CBA80" w14:textId="77777777" w:rsidR="005B26A0" w:rsidRPr="003F214F" w:rsidRDefault="00902CB0">
            <w:pPr>
              <w:spacing w:before="332"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K10. To prevent infection by COVID-19, individuals should avoid going to crowded places such as train stations and avoid taking public transportation. </w:t>
            </w:r>
          </w:p>
        </w:tc>
        <w:tc>
          <w:tcPr>
            <w:tcW w:w="1287" w:type="dxa"/>
            <w:tcBorders>
              <w:top w:val="nil"/>
              <w:left w:val="nil"/>
              <w:bottom w:val="nil"/>
              <w:right w:val="nil"/>
            </w:tcBorders>
            <w:tcMar>
              <w:top w:w="48" w:type="dxa"/>
              <w:left w:w="96" w:type="dxa"/>
              <w:bottom w:w="48" w:type="dxa"/>
              <w:right w:w="96" w:type="dxa"/>
            </w:tcMar>
          </w:tcPr>
          <w:p w14:paraId="7B9B9757" w14:textId="77777777" w:rsidR="005B26A0" w:rsidRPr="003F214F" w:rsidRDefault="00902CB0">
            <w:pPr>
              <w:spacing w:before="332"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True, false, I don't know</w:t>
            </w:r>
          </w:p>
        </w:tc>
      </w:tr>
      <w:tr w:rsidR="005B26A0" w:rsidRPr="00D50DF6" w14:paraId="4681E7B2" w14:textId="77777777">
        <w:tc>
          <w:tcPr>
            <w:tcW w:w="617" w:type="dxa"/>
            <w:tcBorders>
              <w:top w:val="nil"/>
              <w:left w:val="nil"/>
              <w:bottom w:val="nil"/>
              <w:right w:val="nil"/>
            </w:tcBorders>
          </w:tcPr>
          <w:p w14:paraId="62DB6AB4" w14:textId="77777777" w:rsidR="005B26A0" w:rsidRPr="003F214F" w:rsidRDefault="00902CB0">
            <w:pPr>
              <w:spacing w:before="332"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7.11</w:t>
            </w:r>
          </w:p>
        </w:tc>
        <w:tc>
          <w:tcPr>
            <w:tcW w:w="7122" w:type="dxa"/>
            <w:tcBorders>
              <w:top w:val="nil"/>
              <w:left w:val="nil"/>
              <w:bottom w:val="nil"/>
              <w:right w:val="nil"/>
            </w:tcBorders>
            <w:tcMar>
              <w:top w:w="48" w:type="dxa"/>
              <w:left w:w="96" w:type="dxa"/>
              <w:bottom w:w="48" w:type="dxa"/>
              <w:right w:w="96" w:type="dxa"/>
            </w:tcMar>
          </w:tcPr>
          <w:p w14:paraId="16996EEF" w14:textId="77777777" w:rsidR="005B26A0" w:rsidRPr="003F214F" w:rsidRDefault="00902CB0">
            <w:pPr>
              <w:spacing w:before="332"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K11. Isolation of people who are infected with the COVID-19 virus are effective ways to reduce the spread of the virus. </w:t>
            </w:r>
          </w:p>
        </w:tc>
        <w:tc>
          <w:tcPr>
            <w:tcW w:w="1287" w:type="dxa"/>
            <w:tcBorders>
              <w:top w:val="nil"/>
              <w:left w:val="nil"/>
              <w:bottom w:val="nil"/>
              <w:right w:val="nil"/>
            </w:tcBorders>
            <w:tcMar>
              <w:top w:w="48" w:type="dxa"/>
              <w:left w:w="96" w:type="dxa"/>
              <w:bottom w:w="48" w:type="dxa"/>
              <w:right w:w="96" w:type="dxa"/>
            </w:tcMar>
          </w:tcPr>
          <w:p w14:paraId="17417DC0" w14:textId="77777777" w:rsidR="005B26A0" w:rsidRPr="003F214F" w:rsidRDefault="00902CB0">
            <w:pPr>
              <w:spacing w:before="332"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True, false, I don't know</w:t>
            </w:r>
          </w:p>
        </w:tc>
      </w:tr>
      <w:tr w:rsidR="005B26A0" w:rsidRPr="00D50DF6" w14:paraId="2A80CB9A" w14:textId="77777777">
        <w:tc>
          <w:tcPr>
            <w:tcW w:w="617" w:type="dxa"/>
            <w:tcBorders>
              <w:top w:val="nil"/>
              <w:left w:val="nil"/>
              <w:bottom w:val="nil"/>
              <w:right w:val="nil"/>
            </w:tcBorders>
          </w:tcPr>
          <w:p w14:paraId="00A2734E" w14:textId="77777777" w:rsidR="005B26A0" w:rsidRPr="003F214F" w:rsidRDefault="00902CB0">
            <w:pPr>
              <w:spacing w:before="332"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7.12</w:t>
            </w:r>
          </w:p>
        </w:tc>
        <w:tc>
          <w:tcPr>
            <w:tcW w:w="7122" w:type="dxa"/>
            <w:tcBorders>
              <w:top w:val="nil"/>
              <w:left w:val="nil"/>
              <w:bottom w:val="nil"/>
              <w:right w:val="nil"/>
            </w:tcBorders>
            <w:tcMar>
              <w:top w:w="48" w:type="dxa"/>
              <w:left w:w="96" w:type="dxa"/>
              <w:bottom w:w="48" w:type="dxa"/>
              <w:right w:w="96" w:type="dxa"/>
            </w:tcMar>
          </w:tcPr>
          <w:p w14:paraId="732E306E" w14:textId="77777777" w:rsidR="005B26A0" w:rsidRPr="003F214F" w:rsidRDefault="00902CB0">
            <w:pPr>
              <w:spacing w:before="332"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K12. People who have contact with someone infected with the COVID-19 virus should be immediately isolated from the public for 14 days. </w:t>
            </w:r>
          </w:p>
        </w:tc>
        <w:tc>
          <w:tcPr>
            <w:tcW w:w="1287" w:type="dxa"/>
            <w:tcBorders>
              <w:top w:val="nil"/>
              <w:left w:val="nil"/>
              <w:bottom w:val="nil"/>
              <w:right w:val="nil"/>
            </w:tcBorders>
            <w:tcMar>
              <w:top w:w="48" w:type="dxa"/>
              <w:left w:w="96" w:type="dxa"/>
              <w:bottom w:w="48" w:type="dxa"/>
              <w:right w:w="96" w:type="dxa"/>
            </w:tcMar>
          </w:tcPr>
          <w:p w14:paraId="4E04D589" w14:textId="77777777" w:rsidR="005B26A0" w:rsidRPr="003F214F" w:rsidRDefault="00902CB0">
            <w:pPr>
              <w:spacing w:before="332"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True, false, I don't know</w:t>
            </w:r>
          </w:p>
        </w:tc>
      </w:tr>
      <w:tr w:rsidR="005B26A0" w:rsidRPr="00D50DF6" w14:paraId="051480FC" w14:textId="77777777">
        <w:trPr>
          <w:trHeight w:val="627"/>
        </w:trPr>
        <w:tc>
          <w:tcPr>
            <w:tcW w:w="617" w:type="dxa"/>
            <w:tcBorders>
              <w:top w:val="nil"/>
              <w:left w:val="nil"/>
              <w:bottom w:val="nil"/>
              <w:right w:val="nil"/>
            </w:tcBorders>
          </w:tcPr>
          <w:p w14:paraId="2A0F9CD4" w14:textId="77777777" w:rsidR="005B26A0" w:rsidRPr="003F214F" w:rsidRDefault="005B26A0">
            <w:pPr>
              <w:spacing w:before="332" w:after="332"/>
              <w:rPr>
                <w:rFonts w:ascii="Times New Roman" w:eastAsia="Times New Roman" w:hAnsi="Times New Roman" w:cs="Times New Roman"/>
                <w:b/>
                <w:color w:val="000000" w:themeColor="text1"/>
                <w:sz w:val="24"/>
                <w:szCs w:val="24"/>
              </w:rPr>
            </w:pPr>
          </w:p>
        </w:tc>
        <w:tc>
          <w:tcPr>
            <w:tcW w:w="8409" w:type="dxa"/>
            <w:gridSpan w:val="2"/>
            <w:tcBorders>
              <w:top w:val="nil"/>
              <w:left w:val="nil"/>
              <w:bottom w:val="nil"/>
              <w:right w:val="nil"/>
            </w:tcBorders>
            <w:tcMar>
              <w:top w:w="48" w:type="dxa"/>
              <w:left w:w="96" w:type="dxa"/>
              <w:bottom w:w="48" w:type="dxa"/>
              <w:right w:w="96" w:type="dxa"/>
            </w:tcMar>
          </w:tcPr>
          <w:p w14:paraId="3400283D" w14:textId="77777777" w:rsidR="005B26A0" w:rsidRPr="003F214F" w:rsidRDefault="00902CB0">
            <w:pPr>
              <w:spacing w:before="332"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b/>
                <w:color w:val="000000" w:themeColor="text1"/>
                <w:sz w:val="24"/>
                <w:szCs w:val="24"/>
              </w:rPr>
              <w:t>Attitudes</w:t>
            </w:r>
          </w:p>
        </w:tc>
      </w:tr>
      <w:tr w:rsidR="005B26A0" w:rsidRPr="00D50DF6" w14:paraId="0BED16B8" w14:textId="77777777">
        <w:tc>
          <w:tcPr>
            <w:tcW w:w="617" w:type="dxa"/>
            <w:tcBorders>
              <w:top w:val="nil"/>
              <w:left w:val="nil"/>
              <w:bottom w:val="nil"/>
              <w:right w:val="nil"/>
            </w:tcBorders>
          </w:tcPr>
          <w:p w14:paraId="7EA4E855" w14:textId="77777777" w:rsidR="005B26A0" w:rsidRPr="003F214F" w:rsidRDefault="00902CB0">
            <w:pPr>
              <w:spacing w:before="332"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7.13</w:t>
            </w:r>
          </w:p>
        </w:tc>
        <w:tc>
          <w:tcPr>
            <w:tcW w:w="7122" w:type="dxa"/>
            <w:tcBorders>
              <w:top w:val="nil"/>
              <w:left w:val="nil"/>
              <w:bottom w:val="nil"/>
              <w:right w:val="nil"/>
            </w:tcBorders>
            <w:tcMar>
              <w:top w:w="48" w:type="dxa"/>
              <w:left w:w="96" w:type="dxa"/>
              <w:bottom w:w="48" w:type="dxa"/>
              <w:right w:w="96" w:type="dxa"/>
            </w:tcMar>
          </w:tcPr>
          <w:p w14:paraId="17720C34" w14:textId="77777777" w:rsidR="005B26A0" w:rsidRPr="003F214F" w:rsidRDefault="00902CB0">
            <w:pPr>
              <w:spacing w:before="332"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A1. Do you think that COVID-19 will finally be successfully controlled?</w:t>
            </w:r>
          </w:p>
        </w:tc>
        <w:tc>
          <w:tcPr>
            <w:tcW w:w="1287" w:type="dxa"/>
            <w:tcBorders>
              <w:top w:val="nil"/>
              <w:left w:val="nil"/>
              <w:bottom w:val="nil"/>
              <w:right w:val="nil"/>
            </w:tcBorders>
            <w:tcMar>
              <w:top w:w="48" w:type="dxa"/>
              <w:left w:w="96" w:type="dxa"/>
              <w:bottom w:w="48" w:type="dxa"/>
              <w:right w:w="96" w:type="dxa"/>
            </w:tcMar>
          </w:tcPr>
          <w:p w14:paraId="0D4ADC2B" w14:textId="77777777" w:rsidR="005B26A0" w:rsidRPr="003F214F" w:rsidRDefault="00902CB0">
            <w:pPr>
              <w:spacing w:before="332"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Agree, disagree, I don't know</w:t>
            </w:r>
          </w:p>
        </w:tc>
      </w:tr>
      <w:tr w:rsidR="005B26A0" w:rsidRPr="00D50DF6" w14:paraId="0220984D" w14:textId="77777777">
        <w:tc>
          <w:tcPr>
            <w:tcW w:w="617" w:type="dxa"/>
            <w:tcBorders>
              <w:top w:val="nil"/>
              <w:left w:val="nil"/>
              <w:bottom w:val="nil"/>
              <w:right w:val="nil"/>
            </w:tcBorders>
          </w:tcPr>
          <w:p w14:paraId="218D540E" w14:textId="77777777" w:rsidR="005B26A0" w:rsidRPr="003F214F" w:rsidRDefault="005B26A0">
            <w:pPr>
              <w:spacing w:before="332" w:after="332"/>
              <w:rPr>
                <w:rFonts w:ascii="Times New Roman" w:eastAsia="Times New Roman" w:hAnsi="Times New Roman" w:cs="Times New Roman"/>
                <w:color w:val="000000" w:themeColor="text1"/>
                <w:sz w:val="24"/>
                <w:szCs w:val="24"/>
              </w:rPr>
            </w:pPr>
          </w:p>
        </w:tc>
        <w:tc>
          <w:tcPr>
            <w:tcW w:w="8409" w:type="dxa"/>
            <w:gridSpan w:val="2"/>
            <w:tcBorders>
              <w:top w:val="nil"/>
              <w:left w:val="nil"/>
              <w:bottom w:val="nil"/>
              <w:right w:val="nil"/>
            </w:tcBorders>
            <w:tcMar>
              <w:top w:w="48" w:type="dxa"/>
              <w:left w:w="96" w:type="dxa"/>
              <w:bottom w:w="48" w:type="dxa"/>
              <w:right w:w="96" w:type="dxa"/>
            </w:tcMar>
          </w:tcPr>
          <w:p w14:paraId="45DE744D" w14:textId="77777777" w:rsidR="005B26A0" w:rsidRPr="003F214F" w:rsidRDefault="00902CB0">
            <w:pPr>
              <w:spacing w:before="332" w:after="332"/>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PRACTICES</w:t>
            </w:r>
          </w:p>
        </w:tc>
      </w:tr>
      <w:tr w:rsidR="005B26A0" w:rsidRPr="00D50DF6" w14:paraId="0E6D6E21" w14:textId="77777777">
        <w:tc>
          <w:tcPr>
            <w:tcW w:w="617" w:type="dxa"/>
            <w:tcBorders>
              <w:top w:val="nil"/>
              <w:left w:val="nil"/>
              <w:bottom w:val="nil"/>
              <w:right w:val="nil"/>
            </w:tcBorders>
          </w:tcPr>
          <w:p w14:paraId="377F6BC9" w14:textId="77777777" w:rsidR="005B26A0" w:rsidRPr="003F214F" w:rsidRDefault="00902CB0">
            <w:pPr>
              <w:spacing w:before="332"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7.14</w:t>
            </w:r>
          </w:p>
        </w:tc>
        <w:tc>
          <w:tcPr>
            <w:tcW w:w="7122" w:type="dxa"/>
            <w:tcBorders>
              <w:top w:val="nil"/>
              <w:left w:val="nil"/>
              <w:bottom w:val="nil"/>
              <w:right w:val="nil"/>
            </w:tcBorders>
            <w:tcMar>
              <w:top w:w="48" w:type="dxa"/>
              <w:left w:w="96" w:type="dxa"/>
              <w:bottom w:w="48" w:type="dxa"/>
              <w:right w:w="96" w:type="dxa"/>
            </w:tcMar>
          </w:tcPr>
          <w:p w14:paraId="2E56BF23" w14:textId="77777777" w:rsidR="005B26A0" w:rsidRPr="003F214F" w:rsidRDefault="00902CB0">
            <w:pPr>
              <w:spacing w:before="332"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P1. In recent days, have you </w:t>
            </w:r>
          </w:p>
          <w:p w14:paraId="50EF6646" w14:textId="77777777" w:rsidR="005B26A0" w:rsidRPr="003F214F" w:rsidRDefault="00902CB0">
            <w:pPr>
              <w:numPr>
                <w:ilvl w:val="0"/>
                <w:numId w:val="34"/>
              </w:numPr>
              <w:pBdr>
                <w:top w:val="nil"/>
                <w:left w:val="nil"/>
                <w:bottom w:val="nil"/>
                <w:right w:val="nil"/>
                <w:between w:val="nil"/>
              </w:pBdr>
              <w:spacing w:before="332"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Avoided crowded areas;</w:t>
            </w:r>
          </w:p>
          <w:p w14:paraId="0B336CFD" w14:textId="77777777" w:rsidR="005B26A0" w:rsidRPr="003F214F" w:rsidRDefault="00902CB0">
            <w:pPr>
              <w:numPr>
                <w:ilvl w:val="0"/>
                <w:numId w:val="34"/>
              </w:num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Avoided social events; </w:t>
            </w:r>
          </w:p>
          <w:p w14:paraId="4EE8EC6B" w14:textId="77777777" w:rsidR="005B26A0" w:rsidRPr="003F214F" w:rsidRDefault="00902CB0">
            <w:pPr>
              <w:numPr>
                <w:ilvl w:val="0"/>
                <w:numId w:val="34"/>
              </w:num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Avoided taking taxis (</w:t>
            </w:r>
            <w:proofErr w:type="spellStart"/>
            <w:r w:rsidRPr="003F214F">
              <w:rPr>
                <w:rFonts w:ascii="Times New Roman" w:eastAsia="Times New Roman" w:hAnsi="Times New Roman" w:cs="Times New Roman"/>
                <w:color w:val="000000" w:themeColor="text1"/>
                <w:sz w:val="24"/>
                <w:szCs w:val="24"/>
              </w:rPr>
              <w:t>Matatus</w:t>
            </w:r>
            <w:proofErr w:type="spellEnd"/>
            <w:r w:rsidRPr="003F214F">
              <w:rPr>
                <w:rFonts w:ascii="Times New Roman" w:eastAsia="Times New Roman" w:hAnsi="Times New Roman" w:cs="Times New Roman"/>
                <w:color w:val="000000" w:themeColor="text1"/>
                <w:sz w:val="24"/>
                <w:szCs w:val="24"/>
              </w:rPr>
              <w:t>);</w:t>
            </w:r>
          </w:p>
          <w:p w14:paraId="58C29BC9" w14:textId="77777777" w:rsidR="005B26A0" w:rsidRPr="003F214F" w:rsidRDefault="00902CB0">
            <w:pPr>
              <w:numPr>
                <w:ilvl w:val="0"/>
                <w:numId w:val="34"/>
              </w:num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Avoided going out; </w:t>
            </w:r>
          </w:p>
          <w:p w14:paraId="3CDF62D5" w14:textId="77777777" w:rsidR="005B26A0" w:rsidRPr="003F214F" w:rsidRDefault="00902CB0">
            <w:pPr>
              <w:numPr>
                <w:ilvl w:val="0"/>
                <w:numId w:val="34"/>
              </w:num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Avoided going to work</w:t>
            </w:r>
          </w:p>
          <w:p w14:paraId="60DF6609" w14:textId="77777777" w:rsidR="005B26A0" w:rsidRPr="003F214F" w:rsidRDefault="00902CB0">
            <w:pPr>
              <w:numPr>
                <w:ilvl w:val="0"/>
                <w:numId w:val="34"/>
              </w:num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Avoided travelling long distances;</w:t>
            </w:r>
          </w:p>
          <w:p w14:paraId="755A4D3E" w14:textId="77777777" w:rsidR="005B26A0" w:rsidRPr="003F214F" w:rsidRDefault="00902CB0">
            <w:pPr>
              <w:numPr>
                <w:ilvl w:val="0"/>
                <w:numId w:val="34"/>
              </w:num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Used face masks when leaving home </w:t>
            </w:r>
          </w:p>
          <w:p w14:paraId="24524BE5" w14:textId="77777777" w:rsidR="005B26A0" w:rsidRPr="003F214F" w:rsidRDefault="00902CB0">
            <w:pPr>
              <w:numPr>
                <w:ilvl w:val="0"/>
                <w:numId w:val="34"/>
              </w:num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Worn glove</w:t>
            </w:r>
          </w:p>
          <w:p w14:paraId="04365A26" w14:textId="77777777" w:rsidR="005B26A0" w:rsidRPr="003F214F" w:rsidRDefault="00902CB0">
            <w:pPr>
              <w:numPr>
                <w:ilvl w:val="0"/>
                <w:numId w:val="34"/>
              </w:num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Used hand sanitizer;</w:t>
            </w:r>
          </w:p>
          <w:p w14:paraId="342D21FF" w14:textId="77777777" w:rsidR="005B26A0" w:rsidRPr="003F214F" w:rsidRDefault="00902CB0">
            <w:pPr>
              <w:numPr>
                <w:ilvl w:val="0"/>
                <w:numId w:val="34"/>
              </w:num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Taken ginger, lemon, to prevent COVID-19</w:t>
            </w:r>
          </w:p>
          <w:p w14:paraId="427E0456" w14:textId="77777777" w:rsidR="005B26A0" w:rsidRPr="003F214F" w:rsidRDefault="00902CB0">
            <w:pPr>
              <w:numPr>
                <w:ilvl w:val="0"/>
                <w:numId w:val="34"/>
              </w:num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Taken traditional herbs for COVID-19 treatment </w:t>
            </w:r>
          </w:p>
          <w:p w14:paraId="777922C4" w14:textId="77777777" w:rsidR="005B26A0" w:rsidRPr="003F214F" w:rsidRDefault="00902CB0">
            <w:pPr>
              <w:numPr>
                <w:ilvl w:val="0"/>
                <w:numId w:val="34"/>
              </w:numPr>
              <w:pBdr>
                <w:top w:val="nil"/>
                <w:left w:val="nil"/>
                <w:bottom w:val="nil"/>
                <w:right w:val="nil"/>
                <w:between w:val="nil"/>
              </w:pBdr>
              <w:spacing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Others (Specify other)</w:t>
            </w:r>
          </w:p>
        </w:tc>
        <w:tc>
          <w:tcPr>
            <w:tcW w:w="1287" w:type="dxa"/>
            <w:tcBorders>
              <w:top w:val="nil"/>
              <w:left w:val="nil"/>
              <w:bottom w:val="nil"/>
              <w:right w:val="nil"/>
            </w:tcBorders>
            <w:tcMar>
              <w:top w:w="48" w:type="dxa"/>
              <w:left w:w="96" w:type="dxa"/>
              <w:bottom w:w="48" w:type="dxa"/>
              <w:right w:w="96" w:type="dxa"/>
            </w:tcMar>
          </w:tcPr>
          <w:p w14:paraId="7D37BD00" w14:textId="77777777" w:rsidR="005B26A0" w:rsidRPr="003F214F" w:rsidRDefault="00902CB0">
            <w:pPr>
              <w:spacing w:before="332" w:after="332"/>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Yes, no</w:t>
            </w:r>
          </w:p>
          <w:p w14:paraId="5E5A9652" w14:textId="77777777" w:rsidR="005B26A0" w:rsidRPr="003F214F" w:rsidRDefault="005B26A0">
            <w:pPr>
              <w:spacing w:before="332" w:after="332"/>
              <w:rPr>
                <w:rFonts w:ascii="Times New Roman" w:eastAsia="Times New Roman" w:hAnsi="Times New Roman" w:cs="Times New Roman"/>
                <w:color w:val="000000" w:themeColor="text1"/>
                <w:sz w:val="24"/>
                <w:szCs w:val="24"/>
              </w:rPr>
            </w:pPr>
          </w:p>
          <w:p w14:paraId="5445A23A" w14:textId="77777777" w:rsidR="005B26A0" w:rsidRPr="003F214F" w:rsidRDefault="005B26A0">
            <w:pPr>
              <w:spacing w:before="332" w:after="332"/>
              <w:rPr>
                <w:rFonts w:ascii="Times New Roman" w:eastAsia="Times New Roman" w:hAnsi="Times New Roman" w:cs="Times New Roman"/>
                <w:color w:val="000000" w:themeColor="text1"/>
                <w:sz w:val="24"/>
                <w:szCs w:val="24"/>
              </w:rPr>
            </w:pPr>
          </w:p>
        </w:tc>
      </w:tr>
    </w:tbl>
    <w:p w14:paraId="1726A069" w14:textId="77777777" w:rsidR="005B26A0" w:rsidRPr="003F214F" w:rsidRDefault="00902CB0">
      <w:pPr>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SECTION 8 Anxiety and Quality of life</w:t>
      </w:r>
    </w:p>
    <w:p w14:paraId="3FE4AD5E" w14:textId="77777777" w:rsidR="005B26A0" w:rsidRPr="003F214F" w:rsidRDefault="00902CB0">
      <w:pPr>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General anxiety- GAD-7 assessment</w:t>
      </w:r>
    </w:p>
    <w:tbl>
      <w:tblPr>
        <w:tblStyle w:val="af5"/>
        <w:tblW w:w="844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631"/>
        <w:gridCol w:w="4484"/>
        <w:gridCol w:w="720"/>
        <w:gridCol w:w="900"/>
        <w:gridCol w:w="900"/>
        <w:gridCol w:w="810"/>
      </w:tblGrid>
      <w:tr w:rsidR="005B26A0" w:rsidRPr="00D50DF6" w14:paraId="3FBF2791" w14:textId="77777777">
        <w:trPr>
          <w:trHeight w:val="240"/>
        </w:trPr>
        <w:tc>
          <w:tcPr>
            <w:tcW w:w="631" w:type="dxa"/>
            <w:tcBorders>
              <w:right w:val="single" w:sz="4" w:space="0" w:color="000000"/>
            </w:tcBorders>
          </w:tcPr>
          <w:p w14:paraId="42DBC517" w14:textId="77777777" w:rsidR="005B26A0" w:rsidRPr="003F214F" w:rsidRDefault="005B26A0">
            <w:pPr>
              <w:spacing w:after="0"/>
              <w:rPr>
                <w:rFonts w:ascii="Times New Roman" w:eastAsia="Times New Roman" w:hAnsi="Times New Roman" w:cs="Times New Roman"/>
                <w:b/>
                <w:color w:val="000000" w:themeColor="text1"/>
                <w:sz w:val="24"/>
                <w:szCs w:val="24"/>
              </w:rPr>
            </w:pPr>
          </w:p>
        </w:tc>
        <w:tc>
          <w:tcPr>
            <w:tcW w:w="4484" w:type="dxa"/>
            <w:tcBorders>
              <w:top w:val="single" w:sz="4" w:space="0" w:color="000000"/>
              <w:left w:val="single" w:sz="4" w:space="0" w:color="000000"/>
              <w:bottom w:val="single" w:sz="4" w:space="0" w:color="000000"/>
              <w:right w:val="single" w:sz="4" w:space="0" w:color="000000"/>
            </w:tcBorders>
          </w:tcPr>
          <w:p w14:paraId="0424EA50" w14:textId="77777777" w:rsidR="005B26A0" w:rsidRPr="003F214F" w:rsidRDefault="00902CB0">
            <w:p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Over the last two weeks, how often have you been bothered by the following problems </w:t>
            </w:r>
          </w:p>
        </w:tc>
        <w:tc>
          <w:tcPr>
            <w:tcW w:w="720" w:type="dxa"/>
            <w:tcBorders>
              <w:top w:val="single" w:sz="4" w:space="0" w:color="000000"/>
              <w:left w:val="single" w:sz="4" w:space="0" w:color="000000"/>
              <w:bottom w:val="single" w:sz="4" w:space="0" w:color="000000"/>
              <w:right w:val="single" w:sz="4" w:space="0" w:color="000000"/>
            </w:tcBorders>
            <w:vAlign w:val="center"/>
          </w:tcPr>
          <w:p w14:paraId="173DA235"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Not</w:t>
            </w:r>
          </w:p>
          <w:p w14:paraId="32848600"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At all</w:t>
            </w:r>
          </w:p>
        </w:tc>
        <w:tc>
          <w:tcPr>
            <w:tcW w:w="900" w:type="dxa"/>
            <w:tcBorders>
              <w:top w:val="single" w:sz="4" w:space="0" w:color="000000"/>
              <w:left w:val="single" w:sz="4" w:space="0" w:color="000000"/>
              <w:bottom w:val="single" w:sz="4" w:space="0" w:color="000000"/>
              <w:right w:val="single" w:sz="4" w:space="0" w:color="000000"/>
            </w:tcBorders>
          </w:tcPr>
          <w:p w14:paraId="21157110"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Several</w:t>
            </w:r>
          </w:p>
          <w:p w14:paraId="4E9F3C18"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days </w:t>
            </w:r>
          </w:p>
        </w:tc>
        <w:tc>
          <w:tcPr>
            <w:tcW w:w="900" w:type="dxa"/>
            <w:tcBorders>
              <w:top w:val="single" w:sz="4" w:space="0" w:color="000000"/>
              <w:left w:val="single" w:sz="4" w:space="0" w:color="000000"/>
              <w:bottom w:val="single" w:sz="4" w:space="0" w:color="000000"/>
              <w:right w:val="single" w:sz="4" w:space="0" w:color="000000"/>
            </w:tcBorders>
          </w:tcPr>
          <w:p w14:paraId="4DD130EC"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More than half the days</w:t>
            </w:r>
          </w:p>
        </w:tc>
        <w:tc>
          <w:tcPr>
            <w:tcW w:w="810" w:type="dxa"/>
            <w:tcBorders>
              <w:top w:val="single" w:sz="4" w:space="0" w:color="000000"/>
              <w:left w:val="single" w:sz="4" w:space="0" w:color="000000"/>
              <w:bottom w:val="single" w:sz="4" w:space="0" w:color="000000"/>
              <w:right w:val="single" w:sz="4" w:space="0" w:color="000000"/>
            </w:tcBorders>
          </w:tcPr>
          <w:p w14:paraId="6D4E9D28"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Nearly Every</w:t>
            </w:r>
          </w:p>
          <w:p w14:paraId="7BEFF60C" w14:textId="77777777" w:rsidR="005B26A0" w:rsidRPr="003F214F" w:rsidRDefault="00902CB0">
            <w:pP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day</w:t>
            </w:r>
          </w:p>
        </w:tc>
      </w:tr>
      <w:tr w:rsidR="005B26A0" w:rsidRPr="00D50DF6" w14:paraId="2B62D69A" w14:textId="77777777">
        <w:trPr>
          <w:trHeight w:val="240"/>
        </w:trPr>
        <w:tc>
          <w:tcPr>
            <w:tcW w:w="631" w:type="dxa"/>
            <w:tcBorders>
              <w:right w:val="single" w:sz="4" w:space="0" w:color="000000"/>
            </w:tcBorders>
          </w:tcPr>
          <w:p w14:paraId="235DAD3C"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5.1</w:t>
            </w:r>
          </w:p>
        </w:tc>
        <w:tc>
          <w:tcPr>
            <w:tcW w:w="4484" w:type="dxa"/>
            <w:tcBorders>
              <w:top w:val="single" w:sz="4" w:space="0" w:color="000000"/>
              <w:left w:val="single" w:sz="4" w:space="0" w:color="000000"/>
              <w:bottom w:val="single" w:sz="4" w:space="0" w:color="000000"/>
              <w:right w:val="single" w:sz="4" w:space="0" w:color="000000"/>
            </w:tcBorders>
          </w:tcPr>
          <w:p w14:paraId="5BCB9C2E" w14:textId="77777777" w:rsidR="005B26A0" w:rsidRPr="003F214F" w:rsidRDefault="00902CB0">
            <w:p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Feeling nervous, anxious or on edge </w:t>
            </w:r>
          </w:p>
        </w:tc>
        <w:tc>
          <w:tcPr>
            <w:tcW w:w="720" w:type="dxa"/>
            <w:tcBorders>
              <w:top w:val="single" w:sz="4" w:space="0" w:color="000000"/>
              <w:left w:val="single" w:sz="4" w:space="0" w:color="000000"/>
              <w:bottom w:val="single" w:sz="4" w:space="0" w:color="000000"/>
              <w:right w:val="single" w:sz="4" w:space="0" w:color="000000"/>
            </w:tcBorders>
            <w:vAlign w:val="center"/>
          </w:tcPr>
          <w:p w14:paraId="2D337232"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0</w:t>
            </w:r>
          </w:p>
        </w:tc>
        <w:tc>
          <w:tcPr>
            <w:tcW w:w="900" w:type="dxa"/>
            <w:tcBorders>
              <w:top w:val="single" w:sz="4" w:space="0" w:color="000000"/>
              <w:left w:val="single" w:sz="4" w:space="0" w:color="000000"/>
              <w:bottom w:val="single" w:sz="4" w:space="0" w:color="000000"/>
              <w:right w:val="single" w:sz="4" w:space="0" w:color="000000"/>
            </w:tcBorders>
          </w:tcPr>
          <w:p w14:paraId="29B0A7B4"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1</w:t>
            </w:r>
          </w:p>
        </w:tc>
        <w:tc>
          <w:tcPr>
            <w:tcW w:w="900" w:type="dxa"/>
            <w:tcBorders>
              <w:top w:val="single" w:sz="4" w:space="0" w:color="000000"/>
              <w:left w:val="single" w:sz="4" w:space="0" w:color="000000"/>
              <w:bottom w:val="single" w:sz="4" w:space="0" w:color="000000"/>
              <w:right w:val="single" w:sz="4" w:space="0" w:color="000000"/>
            </w:tcBorders>
          </w:tcPr>
          <w:p w14:paraId="791E7F6D"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2</w:t>
            </w:r>
          </w:p>
        </w:tc>
        <w:tc>
          <w:tcPr>
            <w:tcW w:w="810" w:type="dxa"/>
            <w:tcBorders>
              <w:top w:val="single" w:sz="4" w:space="0" w:color="000000"/>
              <w:left w:val="single" w:sz="4" w:space="0" w:color="000000"/>
              <w:bottom w:val="single" w:sz="4" w:space="0" w:color="000000"/>
              <w:right w:val="single" w:sz="4" w:space="0" w:color="000000"/>
            </w:tcBorders>
          </w:tcPr>
          <w:p w14:paraId="220B6D0A"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3</w:t>
            </w:r>
          </w:p>
        </w:tc>
      </w:tr>
      <w:tr w:rsidR="005B26A0" w:rsidRPr="00D50DF6" w14:paraId="7C9A20EF" w14:textId="77777777">
        <w:trPr>
          <w:trHeight w:val="240"/>
        </w:trPr>
        <w:tc>
          <w:tcPr>
            <w:tcW w:w="631" w:type="dxa"/>
            <w:tcBorders>
              <w:right w:val="single" w:sz="4" w:space="0" w:color="000000"/>
            </w:tcBorders>
          </w:tcPr>
          <w:p w14:paraId="09CF8DBE"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5.2</w:t>
            </w:r>
          </w:p>
        </w:tc>
        <w:tc>
          <w:tcPr>
            <w:tcW w:w="4484" w:type="dxa"/>
            <w:tcBorders>
              <w:top w:val="single" w:sz="4" w:space="0" w:color="000000"/>
              <w:left w:val="single" w:sz="4" w:space="0" w:color="000000"/>
              <w:bottom w:val="single" w:sz="4" w:space="0" w:color="000000"/>
              <w:right w:val="single" w:sz="4" w:space="0" w:color="000000"/>
            </w:tcBorders>
          </w:tcPr>
          <w:p w14:paraId="7A7D638C" w14:textId="77777777" w:rsidR="005B26A0" w:rsidRPr="003F214F" w:rsidRDefault="00902CB0">
            <w:p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Not been able to stop or control worrying </w:t>
            </w:r>
          </w:p>
        </w:tc>
        <w:tc>
          <w:tcPr>
            <w:tcW w:w="720" w:type="dxa"/>
            <w:tcBorders>
              <w:top w:val="single" w:sz="4" w:space="0" w:color="000000"/>
              <w:left w:val="single" w:sz="4" w:space="0" w:color="000000"/>
              <w:bottom w:val="single" w:sz="4" w:space="0" w:color="000000"/>
              <w:right w:val="single" w:sz="4" w:space="0" w:color="000000"/>
            </w:tcBorders>
            <w:vAlign w:val="center"/>
          </w:tcPr>
          <w:p w14:paraId="3760F489"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0</w:t>
            </w:r>
          </w:p>
        </w:tc>
        <w:tc>
          <w:tcPr>
            <w:tcW w:w="900" w:type="dxa"/>
            <w:tcBorders>
              <w:top w:val="single" w:sz="4" w:space="0" w:color="000000"/>
              <w:left w:val="single" w:sz="4" w:space="0" w:color="000000"/>
              <w:bottom w:val="single" w:sz="4" w:space="0" w:color="000000"/>
              <w:right w:val="single" w:sz="4" w:space="0" w:color="000000"/>
            </w:tcBorders>
          </w:tcPr>
          <w:p w14:paraId="1D91FD38"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1</w:t>
            </w:r>
          </w:p>
        </w:tc>
        <w:tc>
          <w:tcPr>
            <w:tcW w:w="900" w:type="dxa"/>
            <w:tcBorders>
              <w:top w:val="single" w:sz="4" w:space="0" w:color="000000"/>
              <w:left w:val="single" w:sz="4" w:space="0" w:color="000000"/>
              <w:bottom w:val="single" w:sz="4" w:space="0" w:color="000000"/>
              <w:right w:val="single" w:sz="4" w:space="0" w:color="000000"/>
            </w:tcBorders>
          </w:tcPr>
          <w:p w14:paraId="04AC11D5"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2</w:t>
            </w:r>
          </w:p>
        </w:tc>
        <w:tc>
          <w:tcPr>
            <w:tcW w:w="810" w:type="dxa"/>
            <w:tcBorders>
              <w:top w:val="single" w:sz="4" w:space="0" w:color="000000"/>
              <w:left w:val="single" w:sz="4" w:space="0" w:color="000000"/>
              <w:bottom w:val="single" w:sz="4" w:space="0" w:color="000000"/>
              <w:right w:val="single" w:sz="4" w:space="0" w:color="000000"/>
            </w:tcBorders>
          </w:tcPr>
          <w:p w14:paraId="5834CC9A"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3</w:t>
            </w:r>
          </w:p>
        </w:tc>
      </w:tr>
      <w:tr w:rsidR="005B26A0" w:rsidRPr="00D50DF6" w14:paraId="1369FE1E" w14:textId="77777777">
        <w:trPr>
          <w:trHeight w:val="240"/>
        </w:trPr>
        <w:tc>
          <w:tcPr>
            <w:tcW w:w="631" w:type="dxa"/>
            <w:tcBorders>
              <w:right w:val="single" w:sz="4" w:space="0" w:color="000000"/>
            </w:tcBorders>
          </w:tcPr>
          <w:p w14:paraId="3FEE6DBB"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5.3</w:t>
            </w:r>
          </w:p>
        </w:tc>
        <w:tc>
          <w:tcPr>
            <w:tcW w:w="4484" w:type="dxa"/>
            <w:tcBorders>
              <w:top w:val="single" w:sz="4" w:space="0" w:color="000000"/>
              <w:left w:val="single" w:sz="4" w:space="0" w:color="000000"/>
              <w:bottom w:val="single" w:sz="4" w:space="0" w:color="000000"/>
              <w:right w:val="single" w:sz="4" w:space="0" w:color="000000"/>
            </w:tcBorders>
          </w:tcPr>
          <w:p w14:paraId="38F470FB" w14:textId="77777777" w:rsidR="005B26A0" w:rsidRPr="003F214F" w:rsidRDefault="00902CB0">
            <w:p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Worrying too much about different things</w:t>
            </w:r>
          </w:p>
        </w:tc>
        <w:tc>
          <w:tcPr>
            <w:tcW w:w="720" w:type="dxa"/>
            <w:tcBorders>
              <w:top w:val="single" w:sz="4" w:space="0" w:color="000000"/>
              <w:left w:val="single" w:sz="4" w:space="0" w:color="000000"/>
              <w:bottom w:val="single" w:sz="4" w:space="0" w:color="000000"/>
              <w:right w:val="single" w:sz="4" w:space="0" w:color="000000"/>
            </w:tcBorders>
            <w:vAlign w:val="center"/>
          </w:tcPr>
          <w:p w14:paraId="149F230E"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0</w:t>
            </w:r>
          </w:p>
        </w:tc>
        <w:tc>
          <w:tcPr>
            <w:tcW w:w="900" w:type="dxa"/>
            <w:tcBorders>
              <w:top w:val="single" w:sz="4" w:space="0" w:color="000000"/>
              <w:left w:val="single" w:sz="4" w:space="0" w:color="000000"/>
              <w:bottom w:val="single" w:sz="4" w:space="0" w:color="000000"/>
              <w:right w:val="single" w:sz="4" w:space="0" w:color="000000"/>
            </w:tcBorders>
          </w:tcPr>
          <w:p w14:paraId="381089B5"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1</w:t>
            </w:r>
          </w:p>
        </w:tc>
        <w:tc>
          <w:tcPr>
            <w:tcW w:w="900" w:type="dxa"/>
            <w:tcBorders>
              <w:top w:val="single" w:sz="4" w:space="0" w:color="000000"/>
              <w:left w:val="single" w:sz="4" w:space="0" w:color="000000"/>
              <w:bottom w:val="single" w:sz="4" w:space="0" w:color="000000"/>
              <w:right w:val="single" w:sz="4" w:space="0" w:color="000000"/>
            </w:tcBorders>
          </w:tcPr>
          <w:p w14:paraId="6D7FB261"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2</w:t>
            </w:r>
          </w:p>
        </w:tc>
        <w:tc>
          <w:tcPr>
            <w:tcW w:w="810" w:type="dxa"/>
            <w:tcBorders>
              <w:top w:val="single" w:sz="4" w:space="0" w:color="000000"/>
              <w:left w:val="single" w:sz="4" w:space="0" w:color="000000"/>
              <w:bottom w:val="single" w:sz="4" w:space="0" w:color="000000"/>
              <w:right w:val="single" w:sz="4" w:space="0" w:color="000000"/>
            </w:tcBorders>
          </w:tcPr>
          <w:p w14:paraId="56EB13F8"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3</w:t>
            </w:r>
          </w:p>
        </w:tc>
      </w:tr>
      <w:tr w:rsidR="005B26A0" w:rsidRPr="00D50DF6" w14:paraId="088E88B4" w14:textId="77777777">
        <w:trPr>
          <w:trHeight w:val="240"/>
        </w:trPr>
        <w:tc>
          <w:tcPr>
            <w:tcW w:w="631" w:type="dxa"/>
            <w:tcBorders>
              <w:right w:val="single" w:sz="4" w:space="0" w:color="000000"/>
            </w:tcBorders>
          </w:tcPr>
          <w:p w14:paraId="64468363"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5.4 </w:t>
            </w:r>
          </w:p>
        </w:tc>
        <w:tc>
          <w:tcPr>
            <w:tcW w:w="4484" w:type="dxa"/>
            <w:tcBorders>
              <w:top w:val="single" w:sz="4" w:space="0" w:color="000000"/>
              <w:left w:val="single" w:sz="4" w:space="0" w:color="000000"/>
              <w:bottom w:val="single" w:sz="4" w:space="0" w:color="000000"/>
              <w:right w:val="single" w:sz="4" w:space="0" w:color="000000"/>
            </w:tcBorders>
          </w:tcPr>
          <w:p w14:paraId="002B598A" w14:textId="77777777" w:rsidR="005B26A0" w:rsidRPr="003F214F" w:rsidRDefault="00902CB0">
            <w:p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Trouble relaxing </w:t>
            </w:r>
          </w:p>
        </w:tc>
        <w:tc>
          <w:tcPr>
            <w:tcW w:w="720" w:type="dxa"/>
            <w:tcBorders>
              <w:top w:val="single" w:sz="4" w:space="0" w:color="000000"/>
              <w:left w:val="single" w:sz="4" w:space="0" w:color="000000"/>
              <w:bottom w:val="single" w:sz="4" w:space="0" w:color="000000"/>
              <w:right w:val="single" w:sz="4" w:space="0" w:color="000000"/>
            </w:tcBorders>
            <w:vAlign w:val="center"/>
          </w:tcPr>
          <w:p w14:paraId="1A16BE2E"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0</w:t>
            </w:r>
          </w:p>
        </w:tc>
        <w:tc>
          <w:tcPr>
            <w:tcW w:w="900" w:type="dxa"/>
            <w:tcBorders>
              <w:top w:val="single" w:sz="4" w:space="0" w:color="000000"/>
              <w:left w:val="single" w:sz="4" w:space="0" w:color="000000"/>
              <w:bottom w:val="single" w:sz="4" w:space="0" w:color="000000"/>
              <w:right w:val="single" w:sz="4" w:space="0" w:color="000000"/>
            </w:tcBorders>
          </w:tcPr>
          <w:p w14:paraId="758AA348"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1</w:t>
            </w:r>
          </w:p>
        </w:tc>
        <w:tc>
          <w:tcPr>
            <w:tcW w:w="900" w:type="dxa"/>
            <w:tcBorders>
              <w:top w:val="single" w:sz="4" w:space="0" w:color="000000"/>
              <w:left w:val="single" w:sz="4" w:space="0" w:color="000000"/>
              <w:bottom w:val="single" w:sz="4" w:space="0" w:color="000000"/>
              <w:right w:val="single" w:sz="4" w:space="0" w:color="000000"/>
            </w:tcBorders>
          </w:tcPr>
          <w:p w14:paraId="62A6EEAE"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2</w:t>
            </w:r>
          </w:p>
        </w:tc>
        <w:tc>
          <w:tcPr>
            <w:tcW w:w="810" w:type="dxa"/>
            <w:tcBorders>
              <w:top w:val="single" w:sz="4" w:space="0" w:color="000000"/>
              <w:left w:val="single" w:sz="4" w:space="0" w:color="000000"/>
              <w:bottom w:val="single" w:sz="4" w:space="0" w:color="000000"/>
              <w:right w:val="single" w:sz="4" w:space="0" w:color="000000"/>
            </w:tcBorders>
          </w:tcPr>
          <w:p w14:paraId="391F806C"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3</w:t>
            </w:r>
          </w:p>
        </w:tc>
      </w:tr>
      <w:tr w:rsidR="005B26A0" w:rsidRPr="00D50DF6" w14:paraId="271FE85A" w14:textId="77777777">
        <w:trPr>
          <w:trHeight w:val="240"/>
        </w:trPr>
        <w:tc>
          <w:tcPr>
            <w:tcW w:w="631" w:type="dxa"/>
            <w:tcBorders>
              <w:right w:val="single" w:sz="4" w:space="0" w:color="000000"/>
            </w:tcBorders>
          </w:tcPr>
          <w:p w14:paraId="5F1F1038"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5.5 </w:t>
            </w:r>
          </w:p>
        </w:tc>
        <w:tc>
          <w:tcPr>
            <w:tcW w:w="4484" w:type="dxa"/>
            <w:tcBorders>
              <w:top w:val="single" w:sz="4" w:space="0" w:color="000000"/>
              <w:left w:val="single" w:sz="4" w:space="0" w:color="000000"/>
              <w:bottom w:val="single" w:sz="4" w:space="0" w:color="000000"/>
              <w:right w:val="single" w:sz="4" w:space="0" w:color="000000"/>
            </w:tcBorders>
          </w:tcPr>
          <w:p w14:paraId="45BE2257" w14:textId="77777777" w:rsidR="005B26A0" w:rsidRPr="003F214F" w:rsidRDefault="00902CB0">
            <w:pPr>
              <w:pBdr>
                <w:top w:val="nil"/>
                <w:left w:val="nil"/>
                <w:bottom w:val="nil"/>
                <w:right w:val="nil"/>
                <w:between w:val="nil"/>
              </w:pBd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Being so restless that it is hard to sit still</w:t>
            </w:r>
          </w:p>
        </w:tc>
        <w:tc>
          <w:tcPr>
            <w:tcW w:w="720" w:type="dxa"/>
            <w:tcBorders>
              <w:top w:val="single" w:sz="4" w:space="0" w:color="000000"/>
              <w:left w:val="single" w:sz="4" w:space="0" w:color="000000"/>
              <w:bottom w:val="single" w:sz="4" w:space="0" w:color="000000"/>
              <w:right w:val="single" w:sz="4" w:space="0" w:color="000000"/>
            </w:tcBorders>
            <w:vAlign w:val="center"/>
          </w:tcPr>
          <w:p w14:paraId="2A382FF6"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0</w:t>
            </w:r>
          </w:p>
        </w:tc>
        <w:tc>
          <w:tcPr>
            <w:tcW w:w="900" w:type="dxa"/>
            <w:tcBorders>
              <w:top w:val="single" w:sz="4" w:space="0" w:color="000000"/>
              <w:left w:val="single" w:sz="4" w:space="0" w:color="000000"/>
              <w:bottom w:val="single" w:sz="4" w:space="0" w:color="000000"/>
              <w:right w:val="single" w:sz="4" w:space="0" w:color="000000"/>
            </w:tcBorders>
          </w:tcPr>
          <w:p w14:paraId="4894A75D"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1</w:t>
            </w:r>
          </w:p>
        </w:tc>
        <w:tc>
          <w:tcPr>
            <w:tcW w:w="900" w:type="dxa"/>
            <w:tcBorders>
              <w:top w:val="single" w:sz="4" w:space="0" w:color="000000"/>
              <w:left w:val="single" w:sz="4" w:space="0" w:color="000000"/>
              <w:bottom w:val="single" w:sz="4" w:space="0" w:color="000000"/>
              <w:right w:val="single" w:sz="4" w:space="0" w:color="000000"/>
            </w:tcBorders>
          </w:tcPr>
          <w:p w14:paraId="09E58111"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2</w:t>
            </w:r>
          </w:p>
        </w:tc>
        <w:tc>
          <w:tcPr>
            <w:tcW w:w="810" w:type="dxa"/>
            <w:tcBorders>
              <w:top w:val="single" w:sz="4" w:space="0" w:color="000000"/>
              <w:left w:val="single" w:sz="4" w:space="0" w:color="000000"/>
              <w:bottom w:val="single" w:sz="4" w:space="0" w:color="000000"/>
              <w:right w:val="single" w:sz="4" w:space="0" w:color="000000"/>
            </w:tcBorders>
          </w:tcPr>
          <w:p w14:paraId="44951A54"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3</w:t>
            </w:r>
          </w:p>
        </w:tc>
      </w:tr>
      <w:tr w:rsidR="005B26A0" w:rsidRPr="00D50DF6" w14:paraId="1BD39D76" w14:textId="77777777">
        <w:trPr>
          <w:trHeight w:val="120"/>
        </w:trPr>
        <w:tc>
          <w:tcPr>
            <w:tcW w:w="631" w:type="dxa"/>
            <w:tcBorders>
              <w:right w:val="single" w:sz="4" w:space="0" w:color="000000"/>
            </w:tcBorders>
          </w:tcPr>
          <w:p w14:paraId="0E218463" w14:textId="77777777" w:rsidR="005B26A0" w:rsidRPr="003F214F" w:rsidRDefault="00902CB0">
            <w:pPr>
              <w:widowControl w:val="0"/>
              <w:pBdr>
                <w:top w:val="nil"/>
                <w:left w:val="nil"/>
                <w:bottom w:val="nil"/>
                <w:right w:val="nil"/>
                <w:between w:val="nil"/>
              </w:pBdr>
              <w:spacing w:after="0" w:line="276"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5.6</w:t>
            </w:r>
          </w:p>
        </w:tc>
        <w:tc>
          <w:tcPr>
            <w:tcW w:w="4484" w:type="dxa"/>
            <w:tcBorders>
              <w:top w:val="single" w:sz="4" w:space="0" w:color="000000"/>
              <w:left w:val="single" w:sz="4" w:space="0" w:color="000000"/>
              <w:bottom w:val="single" w:sz="4" w:space="0" w:color="000000"/>
              <w:right w:val="single" w:sz="4" w:space="0" w:color="000000"/>
            </w:tcBorders>
          </w:tcPr>
          <w:p w14:paraId="36E08C94" w14:textId="77777777" w:rsidR="005B26A0" w:rsidRPr="003F214F" w:rsidRDefault="00902CB0">
            <w:pPr>
              <w:widowControl w:val="0"/>
              <w:pBdr>
                <w:top w:val="nil"/>
                <w:left w:val="nil"/>
                <w:bottom w:val="nil"/>
                <w:right w:val="nil"/>
                <w:between w:val="nil"/>
              </w:pBdr>
              <w:spacing w:after="0" w:line="276"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Becoming easily annoyed or irritable </w:t>
            </w:r>
          </w:p>
        </w:tc>
        <w:tc>
          <w:tcPr>
            <w:tcW w:w="720" w:type="dxa"/>
            <w:tcBorders>
              <w:top w:val="single" w:sz="4" w:space="0" w:color="000000"/>
              <w:left w:val="single" w:sz="4" w:space="0" w:color="000000"/>
              <w:bottom w:val="single" w:sz="4" w:space="0" w:color="000000"/>
              <w:right w:val="single" w:sz="4" w:space="0" w:color="000000"/>
            </w:tcBorders>
            <w:vAlign w:val="center"/>
          </w:tcPr>
          <w:p w14:paraId="5F7DCF99" w14:textId="77777777" w:rsidR="005B26A0" w:rsidRPr="003F214F" w:rsidRDefault="00902CB0">
            <w:pPr>
              <w:spacing w:after="0"/>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0</w:t>
            </w:r>
          </w:p>
        </w:tc>
        <w:tc>
          <w:tcPr>
            <w:tcW w:w="900" w:type="dxa"/>
            <w:tcBorders>
              <w:top w:val="single" w:sz="4" w:space="0" w:color="000000"/>
              <w:left w:val="single" w:sz="4" w:space="0" w:color="000000"/>
              <w:bottom w:val="single" w:sz="4" w:space="0" w:color="000000"/>
              <w:right w:val="single" w:sz="4" w:space="0" w:color="000000"/>
            </w:tcBorders>
          </w:tcPr>
          <w:p w14:paraId="78920582"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1</w:t>
            </w:r>
          </w:p>
        </w:tc>
        <w:tc>
          <w:tcPr>
            <w:tcW w:w="900" w:type="dxa"/>
            <w:tcBorders>
              <w:top w:val="single" w:sz="4" w:space="0" w:color="000000"/>
              <w:left w:val="single" w:sz="4" w:space="0" w:color="000000"/>
              <w:bottom w:val="single" w:sz="4" w:space="0" w:color="000000"/>
              <w:right w:val="single" w:sz="4" w:space="0" w:color="000000"/>
            </w:tcBorders>
          </w:tcPr>
          <w:p w14:paraId="14EA3FC5"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2</w:t>
            </w:r>
          </w:p>
        </w:tc>
        <w:tc>
          <w:tcPr>
            <w:tcW w:w="810" w:type="dxa"/>
            <w:tcBorders>
              <w:top w:val="single" w:sz="4" w:space="0" w:color="000000"/>
              <w:left w:val="single" w:sz="4" w:space="0" w:color="000000"/>
              <w:bottom w:val="single" w:sz="4" w:space="0" w:color="000000"/>
              <w:right w:val="single" w:sz="4" w:space="0" w:color="000000"/>
            </w:tcBorders>
          </w:tcPr>
          <w:p w14:paraId="799D1FA3"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3</w:t>
            </w:r>
          </w:p>
        </w:tc>
      </w:tr>
      <w:tr w:rsidR="005B26A0" w:rsidRPr="00D50DF6" w14:paraId="15EA45F3" w14:textId="77777777">
        <w:trPr>
          <w:trHeight w:val="120"/>
        </w:trPr>
        <w:tc>
          <w:tcPr>
            <w:tcW w:w="631" w:type="dxa"/>
            <w:tcBorders>
              <w:right w:val="single" w:sz="4" w:space="0" w:color="000000"/>
            </w:tcBorders>
          </w:tcPr>
          <w:p w14:paraId="204C8B6A" w14:textId="77777777" w:rsidR="005B26A0" w:rsidRPr="003F214F" w:rsidRDefault="00902CB0">
            <w:pPr>
              <w:widowControl w:val="0"/>
              <w:pBdr>
                <w:top w:val="nil"/>
                <w:left w:val="nil"/>
                <w:bottom w:val="nil"/>
                <w:right w:val="nil"/>
                <w:between w:val="nil"/>
              </w:pBdr>
              <w:spacing w:after="0" w:line="276"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5.7</w:t>
            </w:r>
          </w:p>
        </w:tc>
        <w:tc>
          <w:tcPr>
            <w:tcW w:w="4484" w:type="dxa"/>
            <w:tcBorders>
              <w:top w:val="single" w:sz="4" w:space="0" w:color="000000"/>
              <w:left w:val="single" w:sz="4" w:space="0" w:color="000000"/>
              <w:bottom w:val="single" w:sz="4" w:space="0" w:color="000000"/>
              <w:right w:val="single" w:sz="4" w:space="0" w:color="000000"/>
            </w:tcBorders>
          </w:tcPr>
          <w:p w14:paraId="338D294A" w14:textId="77777777" w:rsidR="005B26A0" w:rsidRPr="003F214F" w:rsidRDefault="00902CB0">
            <w:pPr>
              <w:widowControl w:val="0"/>
              <w:pBdr>
                <w:top w:val="nil"/>
                <w:left w:val="nil"/>
                <w:bottom w:val="nil"/>
                <w:right w:val="nil"/>
                <w:between w:val="nil"/>
              </w:pBdr>
              <w:spacing w:after="0" w:line="276"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Feeling afraid as if something awful might happen </w:t>
            </w:r>
          </w:p>
        </w:tc>
        <w:tc>
          <w:tcPr>
            <w:tcW w:w="720" w:type="dxa"/>
            <w:tcBorders>
              <w:top w:val="single" w:sz="4" w:space="0" w:color="000000"/>
              <w:left w:val="single" w:sz="4" w:space="0" w:color="000000"/>
              <w:bottom w:val="single" w:sz="4" w:space="0" w:color="000000"/>
              <w:right w:val="single" w:sz="4" w:space="0" w:color="000000"/>
            </w:tcBorders>
            <w:vAlign w:val="center"/>
          </w:tcPr>
          <w:p w14:paraId="4975D62C"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0</w:t>
            </w:r>
          </w:p>
        </w:tc>
        <w:tc>
          <w:tcPr>
            <w:tcW w:w="900" w:type="dxa"/>
            <w:tcBorders>
              <w:top w:val="single" w:sz="4" w:space="0" w:color="000000"/>
              <w:left w:val="single" w:sz="4" w:space="0" w:color="000000"/>
              <w:bottom w:val="single" w:sz="4" w:space="0" w:color="000000"/>
              <w:right w:val="single" w:sz="4" w:space="0" w:color="000000"/>
            </w:tcBorders>
          </w:tcPr>
          <w:p w14:paraId="48A62B1A"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1</w:t>
            </w:r>
          </w:p>
        </w:tc>
        <w:tc>
          <w:tcPr>
            <w:tcW w:w="900" w:type="dxa"/>
            <w:tcBorders>
              <w:top w:val="single" w:sz="4" w:space="0" w:color="000000"/>
              <w:left w:val="single" w:sz="4" w:space="0" w:color="000000"/>
              <w:bottom w:val="single" w:sz="4" w:space="0" w:color="000000"/>
              <w:right w:val="single" w:sz="4" w:space="0" w:color="000000"/>
            </w:tcBorders>
          </w:tcPr>
          <w:p w14:paraId="29D06B79"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2</w:t>
            </w:r>
          </w:p>
        </w:tc>
        <w:tc>
          <w:tcPr>
            <w:tcW w:w="810" w:type="dxa"/>
            <w:tcBorders>
              <w:top w:val="single" w:sz="4" w:space="0" w:color="000000"/>
              <w:left w:val="single" w:sz="4" w:space="0" w:color="000000"/>
              <w:bottom w:val="single" w:sz="4" w:space="0" w:color="000000"/>
              <w:right w:val="single" w:sz="4" w:space="0" w:color="000000"/>
            </w:tcBorders>
          </w:tcPr>
          <w:p w14:paraId="3BB7D16E" w14:textId="77777777" w:rsidR="005B26A0" w:rsidRPr="003F214F" w:rsidRDefault="00902CB0">
            <w:pPr>
              <w:spacing w:after="0" w:line="240" w:lineRule="auto"/>
              <w:jc w:val="cente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3</w:t>
            </w:r>
          </w:p>
        </w:tc>
      </w:tr>
      <w:tr w:rsidR="005B26A0" w:rsidRPr="00D50DF6" w14:paraId="6D94B83C" w14:textId="77777777">
        <w:trPr>
          <w:trHeight w:val="120"/>
        </w:trPr>
        <w:tc>
          <w:tcPr>
            <w:tcW w:w="8445" w:type="dxa"/>
            <w:gridSpan w:val="6"/>
            <w:tcBorders>
              <w:right w:val="single" w:sz="4" w:space="0" w:color="000000"/>
            </w:tcBorders>
          </w:tcPr>
          <w:p w14:paraId="578A3EB6" w14:textId="77777777" w:rsidR="005B26A0" w:rsidRPr="003F214F" w:rsidRDefault="00902CB0">
            <w:pPr>
              <w:spacing w:after="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                                                  Total score______= Add columns       ____  +  _____ +  ____</w:t>
            </w:r>
          </w:p>
        </w:tc>
      </w:tr>
    </w:tbl>
    <w:p w14:paraId="7D6CDA1E" w14:textId="77777777" w:rsidR="005B26A0" w:rsidRPr="003F214F" w:rsidRDefault="005B26A0">
      <w:pPr>
        <w:rPr>
          <w:rFonts w:ascii="Times New Roman" w:eastAsia="Times New Roman" w:hAnsi="Times New Roman" w:cs="Times New Roman"/>
          <w:b/>
          <w:color w:val="000000" w:themeColor="text1"/>
          <w:sz w:val="24"/>
          <w:szCs w:val="24"/>
        </w:rPr>
      </w:pPr>
    </w:p>
    <w:p w14:paraId="53F8A8B5" w14:textId="77777777" w:rsidR="005B26A0" w:rsidRPr="003F214F" w:rsidRDefault="00902CB0">
      <w:pPr>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EUROQoL-5D questionnaire</w:t>
      </w:r>
    </w:p>
    <w:p w14:paraId="056D12AE" w14:textId="77777777" w:rsidR="005B26A0" w:rsidRPr="003F214F" w:rsidRDefault="005B26A0">
      <w:pPr>
        <w:rPr>
          <w:rFonts w:ascii="Times New Roman" w:eastAsia="Times New Roman" w:hAnsi="Times New Roman" w:cs="Times New Roman"/>
          <w:color w:val="000000" w:themeColor="text1"/>
          <w:sz w:val="24"/>
          <w:szCs w:val="24"/>
        </w:rPr>
      </w:pPr>
    </w:p>
    <w:p w14:paraId="44725868"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lastRenderedPageBreak/>
        <w:t>Under each heading, please tick the ONE box that best describes your health TODAY.</w:t>
      </w:r>
    </w:p>
    <w:p w14:paraId="71B65449" w14:textId="77777777" w:rsidR="005B26A0" w:rsidRPr="003F214F" w:rsidRDefault="005B26A0">
      <w:pPr>
        <w:rPr>
          <w:rFonts w:ascii="Times New Roman" w:eastAsia="Times New Roman" w:hAnsi="Times New Roman" w:cs="Times New Roman"/>
          <w:color w:val="000000" w:themeColor="text1"/>
          <w:sz w:val="24"/>
          <w:szCs w:val="24"/>
        </w:rPr>
      </w:pPr>
    </w:p>
    <w:p w14:paraId="7ACC71CC"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MOBILITY</w:t>
      </w:r>
    </w:p>
    <w:p w14:paraId="103693ED"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 have no problems in walking about</w:t>
      </w:r>
      <w:r w:rsidRPr="003F214F">
        <w:rPr>
          <w:noProof/>
          <w:color w:val="000000" w:themeColor="text1"/>
          <w:sz w:val="24"/>
          <w:szCs w:val="24"/>
          <w:lang w:val="en-GB"/>
        </w:rPr>
        <mc:AlternateContent>
          <mc:Choice Requires="wps">
            <w:drawing>
              <wp:anchor distT="0" distB="0" distL="114300" distR="114300" simplePos="0" relativeHeight="251685888" behindDoc="0" locked="0" layoutInCell="1" hidden="0" allowOverlap="1" wp14:anchorId="25762172" wp14:editId="3FEDC6A4">
                <wp:simplePos x="0" y="0"/>
                <wp:positionH relativeFrom="column">
                  <wp:posOffset>3413125</wp:posOffset>
                </wp:positionH>
                <wp:positionV relativeFrom="paragraph">
                  <wp:posOffset>25400</wp:posOffset>
                </wp:positionV>
                <wp:extent cx="114935" cy="100965"/>
                <wp:effectExtent l="0" t="0" r="0" b="0"/>
                <wp:wrapNone/>
                <wp:docPr id="15377" name="Text Box 15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00965"/>
                        </a:xfrm>
                        <a:prstGeom prst="rect">
                          <a:avLst/>
                        </a:prstGeom>
                        <a:solidFill>
                          <a:srgbClr val="FFFFFF"/>
                        </a:solidFill>
                        <a:ln w="9525">
                          <a:solidFill>
                            <a:srgbClr val="000000"/>
                          </a:solidFill>
                          <a:miter lim="800000"/>
                          <a:headEnd/>
                          <a:tailEnd/>
                        </a:ln>
                      </wps:spPr>
                      <wps:txbx>
                        <w:txbxContent>
                          <w:p w14:paraId="1789F630"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68BC9E8B" wp14:editId="271B36F4">
                                  <wp:extent cx="40005" cy="29330"/>
                                  <wp:effectExtent l="19050" t="0" r="0" b="0"/>
                                  <wp:docPr id="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anchor>
            </w:drawing>
          </mc:Choice>
          <mc:Fallback>
            <w:pict>
              <v:shape w14:anchorId="25762172" id="Text Box 15377" o:spid="_x0000_s1047" type="#_x0000_t202" style="position:absolute;margin-left:268.75pt;margin-top:2pt;width:9.05pt;height:7.9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">
                <v:textbox>
                  <w:txbxContent>
                    <w:p w14:paraId="1789F630"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68BC9E8B" wp14:editId="271B36F4">
                            <wp:extent cx="40005" cy="29330"/>
                            <wp:effectExtent l="19050" t="0" r="0" b="0"/>
                            <wp:docPr id="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v:textbox>
              </v:shape>
            </w:pict>
          </mc:Fallback>
        </mc:AlternateContent>
      </w:r>
    </w:p>
    <w:p w14:paraId="18D5A578"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 have slight problems in walking about</w:t>
      </w:r>
      <w:r w:rsidRPr="003F214F">
        <w:rPr>
          <w:noProof/>
          <w:color w:val="000000" w:themeColor="text1"/>
          <w:sz w:val="24"/>
          <w:szCs w:val="24"/>
          <w:lang w:val="en-GB"/>
        </w:rPr>
        <mc:AlternateContent>
          <mc:Choice Requires="wps">
            <w:drawing>
              <wp:anchor distT="0" distB="0" distL="114300" distR="114300" simplePos="0" relativeHeight="251686912" behindDoc="0" locked="0" layoutInCell="1" hidden="0" allowOverlap="1" wp14:anchorId="1FEA4C36" wp14:editId="7A7A63CB">
                <wp:simplePos x="0" y="0"/>
                <wp:positionH relativeFrom="column">
                  <wp:posOffset>3413125</wp:posOffset>
                </wp:positionH>
                <wp:positionV relativeFrom="paragraph">
                  <wp:posOffset>14605</wp:posOffset>
                </wp:positionV>
                <wp:extent cx="114935" cy="100965"/>
                <wp:effectExtent l="0" t="0" r="0" b="0"/>
                <wp:wrapNone/>
                <wp:docPr id="15375" name="Text Box 153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00965"/>
                        </a:xfrm>
                        <a:prstGeom prst="rect">
                          <a:avLst/>
                        </a:prstGeom>
                        <a:solidFill>
                          <a:srgbClr val="FFFFFF"/>
                        </a:solidFill>
                        <a:ln w="9525">
                          <a:solidFill>
                            <a:srgbClr val="000000"/>
                          </a:solidFill>
                          <a:miter lim="800000"/>
                          <a:headEnd/>
                          <a:tailEnd/>
                        </a:ln>
                      </wps:spPr>
                      <wps:txbx>
                        <w:txbxContent>
                          <w:p w14:paraId="49A14998"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5A17FD2A" wp14:editId="65581BE2">
                                  <wp:extent cx="40005" cy="29330"/>
                                  <wp:effectExtent l="19050" t="0" r="0" b="0"/>
                                  <wp:docPr id="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anchor>
            </w:drawing>
          </mc:Choice>
          <mc:Fallback>
            <w:pict>
              <v:shape w14:anchorId="1FEA4C36" id="Text Box 15375" o:spid="_x0000_s1048" type="#_x0000_t202" style="position:absolute;margin-left:268.75pt;margin-top:1.15pt;width:9.05pt;height:7.9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">
                <v:textbox>
                  <w:txbxContent>
                    <w:p w14:paraId="49A14998"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5A17FD2A" wp14:editId="65581BE2">
                            <wp:extent cx="40005" cy="29330"/>
                            <wp:effectExtent l="19050" t="0" r="0" b="0"/>
                            <wp:docPr id="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v:textbox>
              </v:shape>
            </w:pict>
          </mc:Fallback>
        </mc:AlternateContent>
      </w:r>
    </w:p>
    <w:p w14:paraId="5739B32D"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 have moderate problems in walking about</w:t>
      </w:r>
      <w:r w:rsidRPr="003F214F">
        <w:rPr>
          <w:noProof/>
          <w:color w:val="000000" w:themeColor="text1"/>
          <w:sz w:val="24"/>
          <w:szCs w:val="24"/>
          <w:lang w:val="en-GB"/>
        </w:rPr>
        <mc:AlternateContent>
          <mc:Choice Requires="wps">
            <w:drawing>
              <wp:anchor distT="0" distB="0" distL="114300" distR="114300" simplePos="0" relativeHeight="251687936" behindDoc="0" locked="0" layoutInCell="1" hidden="0" allowOverlap="1" wp14:anchorId="44535B15" wp14:editId="4CDA03AE">
                <wp:simplePos x="0" y="0"/>
                <wp:positionH relativeFrom="column">
                  <wp:posOffset>3413125</wp:posOffset>
                </wp:positionH>
                <wp:positionV relativeFrom="paragraph">
                  <wp:posOffset>15875</wp:posOffset>
                </wp:positionV>
                <wp:extent cx="114935" cy="100965"/>
                <wp:effectExtent l="0" t="0" r="0" b="0"/>
                <wp:wrapNone/>
                <wp:docPr id="15386" name="Text Box 153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00965"/>
                        </a:xfrm>
                        <a:prstGeom prst="rect">
                          <a:avLst/>
                        </a:prstGeom>
                        <a:solidFill>
                          <a:srgbClr val="FFFFFF"/>
                        </a:solidFill>
                        <a:ln w="9525">
                          <a:solidFill>
                            <a:srgbClr val="000000"/>
                          </a:solidFill>
                          <a:miter lim="800000"/>
                          <a:headEnd/>
                          <a:tailEnd/>
                        </a:ln>
                      </wps:spPr>
                      <wps:txbx>
                        <w:txbxContent>
                          <w:p w14:paraId="1DA11A44"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00328EF6" wp14:editId="2EA32F63">
                                  <wp:extent cx="40005" cy="29330"/>
                                  <wp:effectExtent l="19050" t="0" r="0" b="0"/>
                                  <wp:docPr id="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anchor>
            </w:drawing>
          </mc:Choice>
          <mc:Fallback>
            <w:pict>
              <v:shape w14:anchorId="44535B15" id="Text Box 15386" o:spid="_x0000_s1049" type="#_x0000_t202" style="position:absolute;margin-left:268.75pt;margin-top:1.25pt;width:9.05pt;height:7.9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">
                <v:textbox>
                  <w:txbxContent>
                    <w:p w14:paraId="1DA11A44"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00328EF6" wp14:editId="2EA32F63">
                            <wp:extent cx="40005" cy="29330"/>
                            <wp:effectExtent l="19050" t="0" r="0" b="0"/>
                            <wp:docPr id="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v:textbox>
              </v:shape>
            </w:pict>
          </mc:Fallback>
        </mc:AlternateContent>
      </w:r>
    </w:p>
    <w:p w14:paraId="5B9BA33B"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 have severe problems in walking about</w:t>
      </w:r>
      <w:r w:rsidRPr="003F214F">
        <w:rPr>
          <w:noProof/>
          <w:color w:val="000000" w:themeColor="text1"/>
          <w:sz w:val="24"/>
          <w:szCs w:val="24"/>
          <w:lang w:val="en-GB"/>
        </w:rPr>
        <mc:AlternateContent>
          <mc:Choice Requires="wps">
            <w:drawing>
              <wp:anchor distT="0" distB="0" distL="114300" distR="114300" simplePos="0" relativeHeight="251688960" behindDoc="0" locked="0" layoutInCell="1" hidden="0" allowOverlap="1" wp14:anchorId="62CBF5E3" wp14:editId="45A4F0D6">
                <wp:simplePos x="0" y="0"/>
                <wp:positionH relativeFrom="column">
                  <wp:posOffset>3413125</wp:posOffset>
                </wp:positionH>
                <wp:positionV relativeFrom="paragraph">
                  <wp:posOffset>10795</wp:posOffset>
                </wp:positionV>
                <wp:extent cx="114935" cy="100965"/>
                <wp:effectExtent l="0" t="0" r="0" b="0"/>
                <wp:wrapNone/>
                <wp:docPr id="15379" name="Text Box 153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00965"/>
                        </a:xfrm>
                        <a:prstGeom prst="rect">
                          <a:avLst/>
                        </a:prstGeom>
                        <a:solidFill>
                          <a:srgbClr val="FFFFFF"/>
                        </a:solidFill>
                        <a:ln w="9525">
                          <a:solidFill>
                            <a:srgbClr val="000000"/>
                          </a:solidFill>
                          <a:miter lim="800000"/>
                          <a:headEnd/>
                          <a:tailEnd/>
                        </a:ln>
                      </wps:spPr>
                      <wps:txbx>
                        <w:txbxContent>
                          <w:p w14:paraId="7410FBAE"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455DAF66" wp14:editId="361EBA64">
                                  <wp:extent cx="40005" cy="29330"/>
                                  <wp:effectExtent l="19050" t="0" r="0" b="0"/>
                                  <wp:docPr id="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anchor>
            </w:drawing>
          </mc:Choice>
          <mc:Fallback>
            <w:pict>
              <v:shape w14:anchorId="62CBF5E3" id="Text Box 15379" o:spid="_x0000_s1050" type="#_x0000_t202" style="position:absolute;margin-left:268.75pt;margin-top:.85pt;width:9.05pt;height:7.9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">
                <v:textbox>
                  <w:txbxContent>
                    <w:p w14:paraId="7410FBAE"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455DAF66" wp14:editId="361EBA64">
                            <wp:extent cx="40005" cy="29330"/>
                            <wp:effectExtent l="19050" t="0" r="0" b="0"/>
                            <wp:docPr id="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v:textbox>
              </v:shape>
            </w:pict>
          </mc:Fallback>
        </mc:AlternateContent>
      </w:r>
    </w:p>
    <w:p w14:paraId="7CD1FF1F"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 am unable to walk about</w:t>
      </w:r>
      <w:r w:rsidRPr="003F214F">
        <w:rPr>
          <w:noProof/>
          <w:color w:val="000000" w:themeColor="text1"/>
          <w:sz w:val="24"/>
          <w:szCs w:val="24"/>
          <w:lang w:val="en-GB"/>
        </w:rPr>
        <mc:AlternateContent>
          <mc:Choice Requires="wps">
            <w:drawing>
              <wp:anchor distT="0" distB="0" distL="114300" distR="114300" simplePos="0" relativeHeight="251689984" behindDoc="0" locked="0" layoutInCell="1" hidden="0" allowOverlap="1" wp14:anchorId="63B826BE" wp14:editId="2AB34188">
                <wp:simplePos x="0" y="0"/>
                <wp:positionH relativeFrom="column">
                  <wp:posOffset>3413125</wp:posOffset>
                </wp:positionH>
                <wp:positionV relativeFrom="paragraph">
                  <wp:posOffset>-3174</wp:posOffset>
                </wp:positionV>
                <wp:extent cx="114935" cy="100965"/>
                <wp:effectExtent l="0" t="0" r="0" b="0"/>
                <wp:wrapNone/>
                <wp:docPr id="15390" name="Text Box 153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00965"/>
                        </a:xfrm>
                        <a:prstGeom prst="rect">
                          <a:avLst/>
                        </a:prstGeom>
                        <a:solidFill>
                          <a:srgbClr val="FFFFFF"/>
                        </a:solidFill>
                        <a:ln w="9525">
                          <a:solidFill>
                            <a:srgbClr val="000000"/>
                          </a:solidFill>
                          <a:miter lim="800000"/>
                          <a:headEnd/>
                          <a:tailEnd/>
                        </a:ln>
                      </wps:spPr>
                      <wps:txbx>
                        <w:txbxContent>
                          <w:p w14:paraId="31B9B13A"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53E15C1A" wp14:editId="0797401E">
                                  <wp:extent cx="40005" cy="29330"/>
                                  <wp:effectExtent l="19050" t="0" r="0" b="0"/>
                                  <wp:docPr id="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anchor>
            </w:drawing>
          </mc:Choice>
          <mc:Fallback>
            <w:pict>
              <v:shape w14:anchorId="63B826BE" id="Text Box 15390" o:spid="_x0000_s1051" type="#_x0000_t202" style="position:absolute;margin-left:268.75pt;margin-top:-.25pt;width:9.05pt;height:7.9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">
                <v:textbox>
                  <w:txbxContent>
                    <w:p w14:paraId="31B9B13A"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53E15C1A" wp14:editId="0797401E">
                            <wp:extent cx="40005" cy="29330"/>
                            <wp:effectExtent l="19050" t="0" r="0" b="0"/>
                            <wp:docPr id="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v:textbox>
              </v:shape>
            </w:pict>
          </mc:Fallback>
        </mc:AlternateContent>
      </w:r>
    </w:p>
    <w:p w14:paraId="1F354FA9" w14:textId="77777777" w:rsidR="005B26A0" w:rsidRPr="003F214F" w:rsidRDefault="005B26A0">
      <w:pPr>
        <w:rPr>
          <w:rFonts w:ascii="Times New Roman" w:eastAsia="Times New Roman" w:hAnsi="Times New Roman" w:cs="Times New Roman"/>
          <w:color w:val="000000" w:themeColor="text1"/>
          <w:sz w:val="24"/>
          <w:szCs w:val="24"/>
        </w:rPr>
      </w:pPr>
    </w:p>
    <w:p w14:paraId="5B3DC290"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SELF-CARE</w:t>
      </w:r>
    </w:p>
    <w:p w14:paraId="6B5DE2AE" w14:textId="77777777" w:rsidR="005B26A0" w:rsidRPr="003F214F" w:rsidRDefault="005B26A0">
      <w:pPr>
        <w:rPr>
          <w:rFonts w:ascii="Times New Roman" w:eastAsia="Times New Roman" w:hAnsi="Times New Roman" w:cs="Times New Roman"/>
          <w:color w:val="000000" w:themeColor="text1"/>
          <w:sz w:val="24"/>
          <w:szCs w:val="24"/>
        </w:rPr>
      </w:pPr>
    </w:p>
    <w:p w14:paraId="0BCE1B49"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 have no problems washing or dressing myself</w:t>
      </w:r>
      <w:r w:rsidRPr="003F214F">
        <w:rPr>
          <w:noProof/>
          <w:color w:val="000000" w:themeColor="text1"/>
          <w:sz w:val="24"/>
          <w:szCs w:val="24"/>
          <w:lang w:val="en-GB"/>
        </w:rPr>
        <mc:AlternateContent>
          <mc:Choice Requires="wps">
            <w:drawing>
              <wp:anchor distT="0" distB="0" distL="114300" distR="114300" simplePos="0" relativeHeight="251691008" behindDoc="0" locked="0" layoutInCell="1" hidden="0" allowOverlap="1" wp14:anchorId="39E5D792" wp14:editId="418BDBB9">
                <wp:simplePos x="0" y="0"/>
                <wp:positionH relativeFrom="column">
                  <wp:posOffset>3413125</wp:posOffset>
                </wp:positionH>
                <wp:positionV relativeFrom="paragraph">
                  <wp:posOffset>48895</wp:posOffset>
                </wp:positionV>
                <wp:extent cx="114935" cy="100965"/>
                <wp:effectExtent l="0" t="0" r="0" b="0"/>
                <wp:wrapNone/>
                <wp:docPr id="15367" name="Text Box 153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00965"/>
                        </a:xfrm>
                        <a:prstGeom prst="rect">
                          <a:avLst/>
                        </a:prstGeom>
                        <a:solidFill>
                          <a:srgbClr val="FFFFFF"/>
                        </a:solidFill>
                        <a:ln w="9525">
                          <a:solidFill>
                            <a:srgbClr val="000000"/>
                          </a:solidFill>
                          <a:miter lim="800000"/>
                          <a:headEnd/>
                          <a:tailEnd/>
                        </a:ln>
                      </wps:spPr>
                      <wps:txbx>
                        <w:txbxContent>
                          <w:p w14:paraId="568A70B8"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50837D3D" wp14:editId="5F686BCB">
                                  <wp:extent cx="40005" cy="29330"/>
                                  <wp:effectExtent l="19050" t="0" r="0" b="0"/>
                                  <wp:docPr id="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anchor>
            </w:drawing>
          </mc:Choice>
          <mc:Fallback>
            <w:pict>
              <v:shape w14:anchorId="39E5D792" id="Text Box 15367" o:spid="_x0000_s1052" type="#_x0000_t202" style="position:absolute;margin-left:268.75pt;margin-top:3.85pt;width:9.05pt;height:7.9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">
                <v:textbox>
                  <w:txbxContent>
                    <w:p w14:paraId="568A70B8"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50837D3D" wp14:editId="5F686BCB">
                            <wp:extent cx="40005" cy="29330"/>
                            <wp:effectExtent l="19050" t="0" r="0" b="0"/>
                            <wp:docPr id="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v:textbox>
              </v:shape>
            </w:pict>
          </mc:Fallback>
        </mc:AlternateContent>
      </w:r>
    </w:p>
    <w:p w14:paraId="7CF96C8C"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 have slight problems washing or dressing myself</w:t>
      </w:r>
      <w:r w:rsidRPr="003F214F">
        <w:rPr>
          <w:noProof/>
          <w:color w:val="000000" w:themeColor="text1"/>
          <w:sz w:val="24"/>
          <w:szCs w:val="24"/>
          <w:lang w:val="en-GB"/>
        </w:rPr>
        <mc:AlternateContent>
          <mc:Choice Requires="wps">
            <w:drawing>
              <wp:anchor distT="0" distB="0" distL="114300" distR="114300" simplePos="0" relativeHeight="251692032" behindDoc="0" locked="0" layoutInCell="1" hidden="0" allowOverlap="1" wp14:anchorId="2D792053" wp14:editId="1AD9DB02">
                <wp:simplePos x="0" y="0"/>
                <wp:positionH relativeFrom="column">
                  <wp:posOffset>3413125</wp:posOffset>
                </wp:positionH>
                <wp:positionV relativeFrom="paragraph">
                  <wp:posOffset>48895</wp:posOffset>
                </wp:positionV>
                <wp:extent cx="114935" cy="100965"/>
                <wp:effectExtent l="0" t="0" r="0" b="0"/>
                <wp:wrapNone/>
                <wp:docPr id="15388" name="Text Box 153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00965"/>
                        </a:xfrm>
                        <a:prstGeom prst="rect">
                          <a:avLst/>
                        </a:prstGeom>
                        <a:solidFill>
                          <a:srgbClr val="FFFFFF"/>
                        </a:solidFill>
                        <a:ln w="9525">
                          <a:solidFill>
                            <a:srgbClr val="000000"/>
                          </a:solidFill>
                          <a:miter lim="800000"/>
                          <a:headEnd/>
                          <a:tailEnd/>
                        </a:ln>
                      </wps:spPr>
                      <wps:txbx>
                        <w:txbxContent>
                          <w:p w14:paraId="332E757E"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43FC3465" wp14:editId="3D72E4E0">
                                  <wp:extent cx="40005" cy="29330"/>
                                  <wp:effectExtent l="19050" t="0" r="0" b="0"/>
                                  <wp:docPr id="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anchor>
            </w:drawing>
          </mc:Choice>
          <mc:Fallback>
            <w:pict>
              <v:shape w14:anchorId="2D792053" id="Text Box 15388" o:spid="_x0000_s1053" type="#_x0000_t202" style="position:absolute;margin-left:268.75pt;margin-top:3.85pt;width:9.05pt;height:7.9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">
                <v:textbox>
                  <w:txbxContent>
                    <w:p w14:paraId="332E757E"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43FC3465" wp14:editId="3D72E4E0">
                            <wp:extent cx="40005" cy="29330"/>
                            <wp:effectExtent l="19050" t="0" r="0" b="0"/>
                            <wp:docPr id="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v:textbox>
              </v:shape>
            </w:pict>
          </mc:Fallback>
        </mc:AlternateContent>
      </w:r>
    </w:p>
    <w:p w14:paraId="07C63D6F"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 have moderate problems washing or dressing myself</w:t>
      </w:r>
      <w:r w:rsidRPr="003F214F">
        <w:rPr>
          <w:noProof/>
          <w:color w:val="000000" w:themeColor="text1"/>
          <w:sz w:val="24"/>
          <w:szCs w:val="24"/>
          <w:lang w:val="en-GB"/>
        </w:rPr>
        <mc:AlternateContent>
          <mc:Choice Requires="wps">
            <w:drawing>
              <wp:anchor distT="0" distB="0" distL="114300" distR="114300" simplePos="0" relativeHeight="251693056" behindDoc="0" locked="0" layoutInCell="1" hidden="0" allowOverlap="1" wp14:anchorId="32B3A0D0" wp14:editId="302D112C">
                <wp:simplePos x="0" y="0"/>
                <wp:positionH relativeFrom="column">
                  <wp:posOffset>3413125</wp:posOffset>
                </wp:positionH>
                <wp:positionV relativeFrom="paragraph">
                  <wp:posOffset>37465</wp:posOffset>
                </wp:positionV>
                <wp:extent cx="114935" cy="100965"/>
                <wp:effectExtent l="0" t="0" r="0" b="0"/>
                <wp:wrapNone/>
                <wp:docPr id="15368" name="Text Box 153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00965"/>
                        </a:xfrm>
                        <a:prstGeom prst="rect">
                          <a:avLst/>
                        </a:prstGeom>
                        <a:solidFill>
                          <a:srgbClr val="FFFFFF"/>
                        </a:solidFill>
                        <a:ln w="9525">
                          <a:solidFill>
                            <a:srgbClr val="000000"/>
                          </a:solidFill>
                          <a:miter lim="800000"/>
                          <a:headEnd/>
                          <a:tailEnd/>
                        </a:ln>
                      </wps:spPr>
                      <wps:txbx>
                        <w:txbxContent>
                          <w:p w14:paraId="720047F0"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7BC34B93" wp14:editId="0E373D51">
                                  <wp:extent cx="40005" cy="29330"/>
                                  <wp:effectExtent l="19050" t="0" r="0" b="0"/>
                                  <wp:docPr id="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anchor>
            </w:drawing>
          </mc:Choice>
          <mc:Fallback>
            <w:pict>
              <v:shape w14:anchorId="32B3A0D0" id="Text Box 15368" o:spid="_x0000_s1054" type="#_x0000_t202" style="position:absolute;margin-left:268.75pt;margin-top:2.95pt;width:9.05pt;height:7.9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">
                <v:textbox>
                  <w:txbxContent>
                    <w:p w14:paraId="720047F0"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7BC34B93" wp14:editId="0E373D51">
                            <wp:extent cx="40005" cy="29330"/>
                            <wp:effectExtent l="19050" t="0" r="0" b="0"/>
                            <wp:docPr id="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v:textbox>
              </v:shape>
            </w:pict>
          </mc:Fallback>
        </mc:AlternateContent>
      </w:r>
    </w:p>
    <w:p w14:paraId="5B2F877E"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 have severe problems washing or dressing myself</w:t>
      </w:r>
      <w:r w:rsidRPr="003F214F">
        <w:rPr>
          <w:noProof/>
          <w:color w:val="000000" w:themeColor="text1"/>
          <w:sz w:val="24"/>
          <w:szCs w:val="24"/>
          <w:lang w:val="en-GB"/>
        </w:rPr>
        <mc:AlternateContent>
          <mc:Choice Requires="wps">
            <w:drawing>
              <wp:anchor distT="0" distB="0" distL="114300" distR="114300" simplePos="0" relativeHeight="251694080" behindDoc="0" locked="0" layoutInCell="1" hidden="0" allowOverlap="1" wp14:anchorId="4BF89502" wp14:editId="1A794745">
                <wp:simplePos x="0" y="0"/>
                <wp:positionH relativeFrom="column">
                  <wp:posOffset>3413125</wp:posOffset>
                </wp:positionH>
                <wp:positionV relativeFrom="paragraph">
                  <wp:posOffset>46355</wp:posOffset>
                </wp:positionV>
                <wp:extent cx="114935" cy="100965"/>
                <wp:effectExtent l="0" t="0" r="0" b="0"/>
                <wp:wrapNone/>
                <wp:docPr id="15369" name="Text Box 153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00965"/>
                        </a:xfrm>
                        <a:prstGeom prst="rect">
                          <a:avLst/>
                        </a:prstGeom>
                        <a:solidFill>
                          <a:srgbClr val="FFFFFF"/>
                        </a:solidFill>
                        <a:ln w="9525">
                          <a:solidFill>
                            <a:srgbClr val="000000"/>
                          </a:solidFill>
                          <a:miter lim="800000"/>
                          <a:headEnd/>
                          <a:tailEnd/>
                        </a:ln>
                      </wps:spPr>
                      <wps:txbx>
                        <w:txbxContent>
                          <w:p w14:paraId="6E523D98"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78380A17" wp14:editId="18E80101">
                                  <wp:extent cx="40005" cy="29330"/>
                                  <wp:effectExtent l="19050" t="0" r="0" b="0"/>
                                  <wp:docPr id="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anchor>
            </w:drawing>
          </mc:Choice>
          <mc:Fallback>
            <w:pict>
              <v:shape w14:anchorId="4BF89502" id="Text Box 15369" o:spid="_x0000_s1055" type="#_x0000_t202" style="position:absolute;margin-left:268.75pt;margin-top:3.65pt;width:9.05pt;height:7.9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">
                <v:textbox>
                  <w:txbxContent>
                    <w:p w14:paraId="6E523D98"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78380A17" wp14:editId="18E80101">
                            <wp:extent cx="40005" cy="29330"/>
                            <wp:effectExtent l="19050" t="0" r="0" b="0"/>
                            <wp:docPr id="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v:textbox>
              </v:shape>
            </w:pict>
          </mc:Fallback>
        </mc:AlternateContent>
      </w:r>
    </w:p>
    <w:p w14:paraId="496DC124"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 am unable to wash or dress myself</w:t>
      </w:r>
      <w:r w:rsidRPr="003F214F">
        <w:rPr>
          <w:noProof/>
          <w:color w:val="000000" w:themeColor="text1"/>
          <w:sz w:val="24"/>
          <w:szCs w:val="24"/>
          <w:lang w:val="en-GB"/>
        </w:rPr>
        <mc:AlternateContent>
          <mc:Choice Requires="wps">
            <w:drawing>
              <wp:anchor distT="0" distB="0" distL="114300" distR="114300" simplePos="0" relativeHeight="251695104" behindDoc="0" locked="0" layoutInCell="1" hidden="0" allowOverlap="1" wp14:anchorId="39AFD7DE" wp14:editId="29F92329">
                <wp:simplePos x="0" y="0"/>
                <wp:positionH relativeFrom="column">
                  <wp:posOffset>3413125</wp:posOffset>
                </wp:positionH>
                <wp:positionV relativeFrom="paragraph">
                  <wp:posOffset>34290</wp:posOffset>
                </wp:positionV>
                <wp:extent cx="114935" cy="100965"/>
                <wp:effectExtent l="0" t="0" r="0" b="0"/>
                <wp:wrapNone/>
                <wp:docPr id="15378" name="Text Box 153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00965"/>
                        </a:xfrm>
                        <a:prstGeom prst="rect">
                          <a:avLst/>
                        </a:prstGeom>
                        <a:solidFill>
                          <a:srgbClr val="FFFFFF"/>
                        </a:solidFill>
                        <a:ln w="9525">
                          <a:solidFill>
                            <a:srgbClr val="000000"/>
                          </a:solidFill>
                          <a:miter lim="800000"/>
                          <a:headEnd/>
                          <a:tailEnd/>
                        </a:ln>
                      </wps:spPr>
                      <wps:txbx>
                        <w:txbxContent>
                          <w:p w14:paraId="1ED6D5D8"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177B4587" wp14:editId="6F270E6D">
                                  <wp:extent cx="40005" cy="29330"/>
                                  <wp:effectExtent l="19050" t="0" r="0" b="0"/>
                                  <wp:docPr id="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anchor>
            </w:drawing>
          </mc:Choice>
          <mc:Fallback>
            <w:pict>
              <v:shape w14:anchorId="39AFD7DE" id="Text Box 15378" o:spid="_x0000_s1056" type="#_x0000_t202" style="position:absolute;margin-left:268.75pt;margin-top:2.7pt;width:9.05pt;height:7.9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">
                <v:textbox>
                  <w:txbxContent>
                    <w:p w14:paraId="1ED6D5D8"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177B4587" wp14:editId="6F270E6D">
                            <wp:extent cx="40005" cy="29330"/>
                            <wp:effectExtent l="19050" t="0" r="0" b="0"/>
                            <wp:docPr id="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v:textbox>
              </v:shape>
            </w:pict>
          </mc:Fallback>
        </mc:AlternateContent>
      </w:r>
    </w:p>
    <w:p w14:paraId="12977027" w14:textId="77777777" w:rsidR="005B26A0" w:rsidRPr="003F214F" w:rsidRDefault="005B26A0">
      <w:pPr>
        <w:rPr>
          <w:rFonts w:ascii="Times New Roman" w:eastAsia="Times New Roman" w:hAnsi="Times New Roman" w:cs="Times New Roman"/>
          <w:color w:val="000000" w:themeColor="text1"/>
          <w:sz w:val="24"/>
          <w:szCs w:val="24"/>
        </w:rPr>
      </w:pPr>
    </w:p>
    <w:p w14:paraId="56B63520"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USUAL ACTIVITIES (e.g. work, study, housework, family or leisure activities)</w:t>
      </w:r>
    </w:p>
    <w:p w14:paraId="2720E5DE" w14:textId="77777777" w:rsidR="005B26A0" w:rsidRPr="003F214F" w:rsidRDefault="005B26A0">
      <w:pPr>
        <w:rPr>
          <w:rFonts w:ascii="Times New Roman" w:eastAsia="Times New Roman" w:hAnsi="Times New Roman" w:cs="Times New Roman"/>
          <w:color w:val="000000" w:themeColor="text1"/>
          <w:sz w:val="24"/>
          <w:szCs w:val="24"/>
        </w:rPr>
      </w:pPr>
    </w:p>
    <w:p w14:paraId="341F35F0"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 have no problems doing my usual activities</w:t>
      </w:r>
      <w:r w:rsidRPr="003F214F">
        <w:rPr>
          <w:noProof/>
          <w:color w:val="000000" w:themeColor="text1"/>
          <w:sz w:val="24"/>
          <w:szCs w:val="24"/>
          <w:lang w:val="en-GB"/>
        </w:rPr>
        <mc:AlternateContent>
          <mc:Choice Requires="wps">
            <w:drawing>
              <wp:anchor distT="0" distB="0" distL="114300" distR="114300" simplePos="0" relativeHeight="251696128" behindDoc="0" locked="0" layoutInCell="1" hidden="0" allowOverlap="1" wp14:anchorId="55C6A89F" wp14:editId="413FB59A">
                <wp:simplePos x="0" y="0"/>
                <wp:positionH relativeFrom="column">
                  <wp:posOffset>3413125</wp:posOffset>
                </wp:positionH>
                <wp:positionV relativeFrom="paragraph">
                  <wp:posOffset>28575</wp:posOffset>
                </wp:positionV>
                <wp:extent cx="114935" cy="100965"/>
                <wp:effectExtent l="0" t="0" r="0" b="0"/>
                <wp:wrapNone/>
                <wp:docPr id="15381" name="Text Box 153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00965"/>
                        </a:xfrm>
                        <a:prstGeom prst="rect">
                          <a:avLst/>
                        </a:prstGeom>
                        <a:solidFill>
                          <a:srgbClr val="FFFFFF"/>
                        </a:solidFill>
                        <a:ln w="9525">
                          <a:solidFill>
                            <a:srgbClr val="000000"/>
                          </a:solidFill>
                          <a:miter lim="800000"/>
                          <a:headEnd/>
                          <a:tailEnd/>
                        </a:ln>
                      </wps:spPr>
                      <wps:txbx>
                        <w:txbxContent>
                          <w:p w14:paraId="69E489FC"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48616941" wp14:editId="5C0FAD9D">
                                  <wp:extent cx="40005" cy="29330"/>
                                  <wp:effectExtent l="19050" t="0" r="0" b="0"/>
                                  <wp:docPr id="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anchor>
            </w:drawing>
          </mc:Choice>
          <mc:Fallback>
            <w:pict>
              <v:shape w14:anchorId="55C6A89F" id="Text Box 15381" o:spid="_x0000_s1057" type="#_x0000_t202" style="position:absolute;margin-left:268.75pt;margin-top:2.25pt;width:9.05pt;height:7.9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">
                <v:textbox>
                  <w:txbxContent>
                    <w:p w14:paraId="69E489FC"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48616941" wp14:editId="5C0FAD9D">
                            <wp:extent cx="40005" cy="29330"/>
                            <wp:effectExtent l="19050" t="0" r="0" b="0"/>
                            <wp:docPr id="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v:textbox>
              </v:shape>
            </w:pict>
          </mc:Fallback>
        </mc:AlternateContent>
      </w:r>
    </w:p>
    <w:p w14:paraId="2C650C2F"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 have slight problems doing my usual activities</w:t>
      </w:r>
      <w:r w:rsidRPr="003F214F">
        <w:rPr>
          <w:noProof/>
          <w:color w:val="000000" w:themeColor="text1"/>
          <w:sz w:val="24"/>
          <w:szCs w:val="24"/>
          <w:lang w:val="en-GB"/>
        </w:rPr>
        <mc:AlternateContent>
          <mc:Choice Requires="wps">
            <w:drawing>
              <wp:anchor distT="0" distB="0" distL="114300" distR="114300" simplePos="0" relativeHeight="251697152" behindDoc="0" locked="0" layoutInCell="1" hidden="0" allowOverlap="1" wp14:anchorId="4426A69E" wp14:editId="19D2D4CA">
                <wp:simplePos x="0" y="0"/>
                <wp:positionH relativeFrom="column">
                  <wp:posOffset>3413125</wp:posOffset>
                </wp:positionH>
                <wp:positionV relativeFrom="paragraph">
                  <wp:posOffset>17145</wp:posOffset>
                </wp:positionV>
                <wp:extent cx="114935" cy="100965"/>
                <wp:effectExtent l="0" t="0" r="0" b="0"/>
                <wp:wrapNone/>
                <wp:docPr id="15382" name="Text Box 153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00965"/>
                        </a:xfrm>
                        <a:prstGeom prst="rect">
                          <a:avLst/>
                        </a:prstGeom>
                        <a:solidFill>
                          <a:srgbClr val="FFFFFF"/>
                        </a:solidFill>
                        <a:ln w="9525">
                          <a:solidFill>
                            <a:srgbClr val="000000"/>
                          </a:solidFill>
                          <a:miter lim="800000"/>
                          <a:headEnd/>
                          <a:tailEnd/>
                        </a:ln>
                      </wps:spPr>
                      <wps:txbx>
                        <w:txbxContent>
                          <w:p w14:paraId="1A68DC31"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6084596B" wp14:editId="5067419A">
                                  <wp:extent cx="40005" cy="29330"/>
                                  <wp:effectExtent l="19050" t="0" r="0" b="0"/>
                                  <wp:docPr id="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anchor>
            </w:drawing>
          </mc:Choice>
          <mc:Fallback>
            <w:pict>
              <v:shape w14:anchorId="4426A69E" id="Text Box 15382" o:spid="_x0000_s1058" type="#_x0000_t202" style="position:absolute;margin-left:268.75pt;margin-top:1.35pt;width:9.05pt;height:7.9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">
                <v:textbox>
                  <w:txbxContent>
                    <w:p w14:paraId="1A68DC31"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6084596B" wp14:editId="5067419A">
                            <wp:extent cx="40005" cy="29330"/>
                            <wp:effectExtent l="19050" t="0" r="0" b="0"/>
                            <wp:docPr id="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v:textbox>
              </v:shape>
            </w:pict>
          </mc:Fallback>
        </mc:AlternateContent>
      </w:r>
    </w:p>
    <w:p w14:paraId="3B91324E"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 have moderate problems doing my usual activities</w:t>
      </w:r>
      <w:r w:rsidRPr="003F214F">
        <w:rPr>
          <w:noProof/>
          <w:color w:val="000000" w:themeColor="text1"/>
          <w:sz w:val="24"/>
          <w:szCs w:val="24"/>
          <w:lang w:val="en-GB"/>
        </w:rPr>
        <mc:AlternateContent>
          <mc:Choice Requires="wps">
            <w:drawing>
              <wp:anchor distT="0" distB="0" distL="114300" distR="114300" simplePos="0" relativeHeight="251698176" behindDoc="0" locked="0" layoutInCell="1" hidden="0" allowOverlap="1" wp14:anchorId="483A179C" wp14:editId="77A8876C">
                <wp:simplePos x="0" y="0"/>
                <wp:positionH relativeFrom="column">
                  <wp:posOffset>3413125</wp:posOffset>
                </wp:positionH>
                <wp:positionV relativeFrom="paragraph">
                  <wp:posOffset>26035</wp:posOffset>
                </wp:positionV>
                <wp:extent cx="114935" cy="100965"/>
                <wp:effectExtent l="0" t="0" r="0" b="0"/>
                <wp:wrapNone/>
                <wp:docPr id="15373" name="Text Box 153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00965"/>
                        </a:xfrm>
                        <a:prstGeom prst="rect">
                          <a:avLst/>
                        </a:prstGeom>
                        <a:solidFill>
                          <a:srgbClr val="FFFFFF"/>
                        </a:solidFill>
                        <a:ln w="9525">
                          <a:solidFill>
                            <a:srgbClr val="000000"/>
                          </a:solidFill>
                          <a:miter lim="800000"/>
                          <a:headEnd/>
                          <a:tailEnd/>
                        </a:ln>
                      </wps:spPr>
                      <wps:txbx>
                        <w:txbxContent>
                          <w:p w14:paraId="37829C4A"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244C81B8" wp14:editId="26194257">
                                  <wp:extent cx="40005" cy="29330"/>
                                  <wp:effectExtent l="19050" t="0" r="0" b="0"/>
                                  <wp:docPr id="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anchor>
            </w:drawing>
          </mc:Choice>
          <mc:Fallback>
            <w:pict>
              <v:shape w14:anchorId="483A179C" id="Text Box 15373" o:spid="_x0000_s1059" type="#_x0000_t202" style="position:absolute;margin-left:268.75pt;margin-top:2.05pt;width:9.05pt;height:7.9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">
                <v:textbox>
                  <w:txbxContent>
                    <w:p w14:paraId="37829C4A"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244C81B8" wp14:editId="26194257">
                            <wp:extent cx="40005" cy="29330"/>
                            <wp:effectExtent l="19050" t="0" r="0" b="0"/>
                            <wp:docPr id="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v:textbox>
              </v:shape>
            </w:pict>
          </mc:Fallback>
        </mc:AlternateContent>
      </w:r>
    </w:p>
    <w:p w14:paraId="4C439BE6"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 have severe problems doing my usual activities</w:t>
      </w:r>
      <w:r w:rsidRPr="003F214F">
        <w:rPr>
          <w:noProof/>
          <w:color w:val="000000" w:themeColor="text1"/>
          <w:sz w:val="24"/>
          <w:szCs w:val="24"/>
          <w:lang w:val="en-GB"/>
        </w:rPr>
        <mc:AlternateContent>
          <mc:Choice Requires="wps">
            <w:drawing>
              <wp:anchor distT="0" distB="0" distL="114300" distR="114300" simplePos="0" relativeHeight="251699200" behindDoc="0" locked="0" layoutInCell="1" hidden="0" allowOverlap="1" wp14:anchorId="17602C94" wp14:editId="5F9AE46F">
                <wp:simplePos x="0" y="0"/>
                <wp:positionH relativeFrom="column">
                  <wp:posOffset>3413125</wp:posOffset>
                </wp:positionH>
                <wp:positionV relativeFrom="paragraph">
                  <wp:posOffset>24130</wp:posOffset>
                </wp:positionV>
                <wp:extent cx="114935" cy="100965"/>
                <wp:effectExtent l="0" t="0" r="0" b="0"/>
                <wp:wrapNone/>
                <wp:docPr id="15380" name="Text Box 153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00965"/>
                        </a:xfrm>
                        <a:prstGeom prst="rect">
                          <a:avLst/>
                        </a:prstGeom>
                        <a:solidFill>
                          <a:srgbClr val="FFFFFF"/>
                        </a:solidFill>
                        <a:ln w="9525">
                          <a:solidFill>
                            <a:srgbClr val="000000"/>
                          </a:solidFill>
                          <a:miter lim="800000"/>
                          <a:headEnd/>
                          <a:tailEnd/>
                        </a:ln>
                      </wps:spPr>
                      <wps:txbx>
                        <w:txbxContent>
                          <w:p w14:paraId="6886679E"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3212DCEC" wp14:editId="18B210FE">
                                  <wp:extent cx="40005" cy="29330"/>
                                  <wp:effectExtent l="19050" t="0" r="0" b="0"/>
                                  <wp:docPr id="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anchor>
            </w:drawing>
          </mc:Choice>
          <mc:Fallback>
            <w:pict>
              <v:shape w14:anchorId="17602C94" id="Text Box 15380" o:spid="_x0000_s1060" type="#_x0000_t202" style="position:absolute;margin-left:268.75pt;margin-top:1.9pt;width:9.05pt;height:7.9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">
                <v:textbox>
                  <w:txbxContent>
                    <w:p w14:paraId="6886679E"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3212DCEC" wp14:editId="18B210FE">
                            <wp:extent cx="40005" cy="29330"/>
                            <wp:effectExtent l="19050" t="0" r="0" b="0"/>
                            <wp:docPr id="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v:textbox>
              </v:shape>
            </w:pict>
          </mc:Fallback>
        </mc:AlternateContent>
      </w:r>
    </w:p>
    <w:p w14:paraId="58C09DEB"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 am unable to do my usual activities</w:t>
      </w:r>
      <w:r w:rsidRPr="003F214F">
        <w:rPr>
          <w:noProof/>
          <w:color w:val="000000" w:themeColor="text1"/>
          <w:sz w:val="24"/>
          <w:szCs w:val="24"/>
          <w:lang w:val="en-GB"/>
        </w:rPr>
        <mc:AlternateContent>
          <mc:Choice Requires="wps">
            <w:drawing>
              <wp:anchor distT="0" distB="0" distL="114300" distR="114300" simplePos="0" relativeHeight="251700224" behindDoc="0" locked="0" layoutInCell="1" hidden="0" allowOverlap="1" wp14:anchorId="543A58C7" wp14:editId="5D6CBE0E">
                <wp:simplePos x="0" y="0"/>
                <wp:positionH relativeFrom="column">
                  <wp:posOffset>3413125</wp:posOffset>
                </wp:positionH>
                <wp:positionV relativeFrom="paragraph">
                  <wp:posOffset>36195</wp:posOffset>
                </wp:positionV>
                <wp:extent cx="114935" cy="100965"/>
                <wp:effectExtent l="0" t="0" r="0" b="0"/>
                <wp:wrapNone/>
                <wp:docPr id="15384" name="Text Box 153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00965"/>
                        </a:xfrm>
                        <a:prstGeom prst="rect">
                          <a:avLst/>
                        </a:prstGeom>
                        <a:solidFill>
                          <a:srgbClr val="FFFFFF"/>
                        </a:solidFill>
                        <a:ln w="9525">
                          <a:solidFill>
                            <a:srgbClr val="000000"/>
                          </a:solidFill>
                          <a:miter lim="800000"/>
                          <a:headEnd/>
                          <a:tailEnd/>
                        </a:ln>
                      </wps:spPr>
                      <wps:txbx>
                        <w:txbxContent>
                          <w:p w14:paraId="09C2CB25"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0242B027" wp14:editId="536C6D68">
                                  <wp:extent cx="40005" cy="29330"/>
                                  <wp:effectExtent l="19050" t="0" r="0" b="0"/>
                                  <wp:docPr id="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anchor>
            </w:drawing>
          </mc:Choice>
          <mc:Fallback>
            <w:pict>
              <v:shape w14:anchorId="543A58C7" id="Text Box 15384" o:spid="_x0000_s1061" type="#_x0000_t202" style="position:absolute;margin-left:268.75pt;margin-top:2.85pt;width:9.05pt;height:7.9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">
                <v:textbox>
                  <w:txbxContent>
                    <w:p w14:paraId="09C2CB25"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0242B027" wp14:editId="536C6D68">
                            <wp:extent cx="40005" cy="29330"/>
                            <wp:effectExtent l="19050" t="0" r="0" b="0"/>
                            <wp:docPr id="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v:textbox>
              </v:shape>
            </w:pict>
          </mc:Fallback>
        </mc:AlternateContent>
      </w:r>
    </w:p>
    <w:p w14:paraId="707738A1" w14:textId="77777777" w:rsidR="005B26A0" w:rsidRPr="003F214F" w:rsidRDefault="005B26A0">
      <w:pPr>
        <w:rPr>
          <w:rFonts w:ascii="Times New Roman" w:eastAsia="Times New Roman" w:hAnsi="Times New Roman" w:cs="Times New Roman"/>
          <w:color w:val="000000" w:themeColor="text1"/>
          <w:sz w:val="24"/>
          <w:szCs w:val="24"/>
        </w:rPr>
      </w:pPr>
    </w:p>
    <w:p w14:paraId="28C466C9"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PAIN / DISCOMFORT</w:t>
      </w:r>
    </w:p>
    <w:p w14:paraId="11A7EEE2" w14:textId="77777777" w:rsidR="005B26A0" w:rsidRPr="003F214F" w:rsidRDefault="005B26A0">
      <w:pPr>
        <w:rPr>
          <w:rFonts w:ascii="Times New Roman" w:eastAsia="Times New Roman" w:hAnsi="Times New Roman" w:cs="Times New Roman"/>
          <w:color w:val="000000" w:themeColor="text1"/>
          <w:sz w:val="24"/>
          <w:szCs w:val="24"/>
        </w:rPr>
      </w:pPr>
    </w:p>
    <w:p w14:paraId="728420FA"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 have no pain or discomfort</w:t>
      </w:r>
      <w:r w:rsidRPr="003F214F">
        <w:rPr>
          <w:noProof/>
          <w:color w:val="000000" w:themeColor="text1"/>
          <w:sz w:val="24"/>
          <w:szCs w:val="24"/>
          <w:lang w:val="en-GB"/>
        </w:rPr>
        <mc:AlternateContent>
          <mc:Choice Requires="wps">
            <w:drawing>
              <wp:anchor distT="0" distB="0" distL="114300" distR="114300" simplePos="0" relativeHeight="251701248" behindDoc="0" locked="0" layoutInCell="1" hidden="0" allowOverlap="1" wp14:anchorId="2FC41147" wp14:editId="0FD7A3BE">
                <wp:simplePos x="0" y="0"/>
                <wp:positionH relativeFrom="column">
                  <wp:posOffset>3413125</wp:posOffset>
                </wp:positionH>
                <wp:positionV relativeFrom="paragraph">
                  <wp:posOffset>0</wp:posOffset>
                </wp:positionV>
                <wp:extent cx="114935" cy="100965"/>
                <wp:effectExtent l="0" t="0" r="0" b="0"/>
                <wp:wrapNone/>
                <wp:docPr id="15387" name="Text Box 153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00965"/>
                        </a:xfrm>
                        <a:prstGeom prst="rect">
                          <a:avLst/>
                        </a:prstGeom>
                        <a:solidFill>
                          <a:srgbClr val="FFFFFF"/>
                        </a:solidFill>
                        <a:ln w="9525">
                          <a:solidFill>
                            <a:srgbClr val="000000"/>
                          </a:solidFill>
                          <a:miter lim="800000"/>
                          <a:headEnd/>
                          <a:tailEnd/>
                        </a:ln>
                      </wps:spPr>
                      <wps:txbx>
                        <w:txbxContent>
                          <w:p w14:paraId="13AFBF3D"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01AE1331" wp14:editId="0E22F234">
                                  <wp:extent cx="40005" cy="29330"/>
                                  <wp:effectExtent l="19050" t="0" r="0" b="0"/>
                                  <wp:docPr id="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anchor>
            </w:drawing>
          </mc:Choice>
          <mc:Fallback>
            <w:pict>
              <v:shape w14:anchorId="2FC41147" id="Text Box 15387" o:spid="_x0000_s1062" type="#_x0000_t202" style="position:absolute;margin-left:268.75pt;margin-top:0;width:9.05pt;height:7.9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">
                <v:textbox>
                  <w:txbxContent>
                    <w:p w14:paraId="13AFBF3D"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01AE1331" wp14:editId="0E22F234">
                            <wp:extent cx="40005" cy="29330"/>
                            <wp:effectExtent l="19050" t="0" r="0" b="0"/>
                            <wp:docPr id="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v:textbox>
              </v:shape>
            </w:pict>
          </mc:Fallback>
        </mc:AlternateContent>
      </w:r>
    </w:p>
    <w:p w14:paraId="51F1FE98"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lastRenderedPageBreak/>
        <w:t>I have slight pain or discomfort</w:t>
      </w:r>
      <w:r w:rsidRPr="003F214F">
        <w:rPr>
          <w:noProof/>
          <w:color w:val="000000" w:themeColor="text1"/>
          <w:sz w:val="24"/>
          <w:szCs w:val="24"/>
          <w:lang w:val="en-GB"/>
        </w:rPr>
        <mc:AlternateContent>
          <mc:Choice Requires="wps">
            <w:drawing>
              <wp:anchor distT="0" distB="0" distL="114300" distR="114300" simplePos="0" relativeHeight="251702272" behindDoc="0" locked="0" layoutInCell="1" hidden="0" allowOverlap="1" wp14:anchorId="5EB1666B" wp14:editId="56B31221">
                <wp:simplePos x="0" y="0"/>
                <wp:positionH relativeFrom="column">
                  <wp:posOffset>3413125</wp:posOffset>
                </wp:positionH>
                <wp:positionV relativeFrom="paragraph">
                  <wp:posOffset>1905</wp:posOffset>
                </wp:positionV>
                <wp:extent cx="114935" cy="100965"/>
                <wp:effectExtent l="0" t="0" r="0" b="0"/>
                <wp:wrapNone/>
                <wp:docPr id="15389" name="Text Box 153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00965"/>
                        </a:xfrm>
                        <a:prstGeom prst="rect">
                          <a:avLst/>
                        </a:prstGeom>
                        <a:solidFill>
                          <a:srgbClr val="FFFFFF"/>
                        </a:solidFill>
                        <a:ln w="9525">
                          <a:solidFill>
                            <a:srgbClr val="000000"/>
                          </a:solidFill>
                          <a:miter lim="800000"/>
                          <a:headEnd/>
                          <a:tailEnd/>
                        </a:ln>
                      </wps:spPr>
                      <wps:txbx>
                        <w:txbxContent>
                          <w:p w14:paraId="65ADD481"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6DB27F98" wp14:editId="73D5DEBB">
                                  <wp:extent cx="40005" cy="29330"/>
                                  <wp:effectExtent l="19050" t="0" r="0" b="0"/>
                                  <wp:docPr id="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anchor>
            </w:drawing>
          </mc:Choice>
          <mc:Fallback>
            <w:pict>
              <v:shape w14:anchorId="5EB1666B" id="Text Box 15389" o:spid="_x0000_s1063" type="#_x0000_t202" style="position:absolute;margin-left:268.75pt;margin-top:.15pt;width:9.05pt;height:7.9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">
                <v:textbox>
                  <w:txbxContent>
                    <w:p w14:paraId="65ADD481"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6DB27F98" wp14:editId="73D5DEBB">
                            <wp:extent cx="40005" cy="29330"/>
                            <wp:effectExtent l="19050" t="0" r="0" b="0"/>
                            <wp:docPr id="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v:textbox>
              </v:shape>
            </w:pict>
          </mc:Fallback>
        </mc:AlternateContent>
      </w:r>
      <w:r w:rsidRPr="003F214F">
        <w:rPr>
          <w:noProof/>
          <w:color w:val="000000" w:themeColor="text1"/>
          <w:sz w:val="24"/>
          <w:szCs w:val="24"/>
          <w:lang w:val="en-GB"/>
        </w:rPr>
        <mc:AlternateContent>
          <mc:Choice Requires="wps">
            <w:drawing>
              <wp:anchor distT="0" distB="0" distL="114300" distR="114300" simplePos="0" relativeHeight="251703296" behindDoc="0" locked="0" layoutInCell="1" hidden="0" allowOverlap="1" wp14:anchorId="2ECB4E1C" wp14:editId="48806502">
                <wp:simplePos x="0" y="0"/>
                <wp:positionH relativeFrom="column">
                  <wp:posOffset>3413125</wp:posOffset>
                </wp:positionH>
                <wp:positionV relativeFrom="paragraph">
                  <wp:posOffset>153670</wp:posOffset>
                </wp:positionV>
                <wp:extent cx="114935" cy="100965"/>
                <wp:effectExtent l="0" t="0" r="0" b="0"/>
                <wp:wrapNone/>
                <wp:docPr id="15383" name="Text Box 153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00965"/>
                        </a:xfrm>
                        <a:prstGeom prst="rect">
                          <a:avLst/>
                        </a:prstGeom>
                        <a:solidFill>
                          <a:srgbClr val="FFFFFF"/>
                        </a:solidFill>
                        <a:ln w="9525">
                          <a:solidFill>
                            <a:srgbClr val="000000"/>
                          </a:solidFill>
                          <a:miter lim="800000"/>
                          <a:headEnd/>
                          <a:tailEnd/>
                        </a:ln>
                      </wps:spPr>
                      <wps:txbx>
                        <w:txbxContent>
                          <w:p w14:paraId="1965F31C"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6ECE9727" wp14:editId="0689B0AD">
                                  <wp:extent cx="40005" cy="29330"/>
                                  <wp:effectExtent l="19050" t="0" r="0" b="0"/>
                                  <wp:docPr id="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anchor>
            </w:drawing>
          </mc:Choice>
          <mc:Fallback>
            <w:pict>
              <v:shape w14:anchorId="2ECB4E1C" id="Text Box 15383" o:spid="_x0000_s1064" type="#_x0000_t202" style="position:absolute;margin-left:268.75pt;margin-top:12.1pt;width:9.05pt;height:7.9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">
                <v:textbox>
                  <w:txbxContent>
                    <w:p w14:paraId="1965F31C"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6ECE9727" wp14:editId="0689B0AD">
                            <wp:extent cx="40005" cy="29330"/>
                            <wp:effectExtent l="19050" t="0" r="0" b="0"/>
                            <wp:docPr id="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v:textbox>
              </v:shape>
            </w:pict>
          </mc:Fallback>
        </mc:AlternateContent>
      </w:r>
    </w:p>
    <w:p w14:paraId="4BC0FD16"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 have moderate pain or discomfort</w:t>
      </w:r>
      <w:r w:rsidRPr="003F214F">
        <w:rPr>
          <w:noProof/>
          <w:color w:val="000000" w:themeColor="text1"/>
          <w:sz w:val="24"/>
          <w:szCs w:val="24"/>
          <w:lang w:val="en-GB"/>
        </w:rPr>
        <mc:AlternateContent>
          <mc:Choice Requires="wps">
            <w:drawing>
              <wp:anchor distT="0" distB="0" distL="114300" distR="114300" simplePos="0" relativeHeight="251704320" behindDoc="0" locked="0" layoutInCell="1" hidden="0" allowOverlap="1" wp14:anchorId="00AFD998" wp14:editId="753B43DA">
                <wp:simplePos x="0" y="0"/>
                <wp:positionH relativeFrom="column">
                  <wp:posOffset>3413125</wp:posOffset>
                </wp:positionH>
                <wp:positionV relativeFrom="paragraph">
                  <wp:posOffset>159385</wp:posOffset>
                </wp:positionV>
                <wp:extent cx="114935" cy="100965"/>
                <wp:effectExtent l="0" t="0" r="0" b="0"/>
                <wp:wrapNone/>
                <wp:docPr id="15370" name="Text Box 153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00965"/>
                        </a:xfrm>
                        <a:prstGeom prst="rect">
                          <a:avLst/>
                        </a:prstGeom>
                        <a:solidFill>
                          <a:srgbClr val="FFFFFF"/>
                        </a:solidFill>
                        <a:ln w="9525">
                          <a:solidFill>
                            <a:srgbClr val="000000"/>
                          </a:solidFill>
                          <a:miter lim="800000"/>
                          <a:headEnd/>
                          <a:tailEnd/>
                        </a:ln>
                      </wps:spPr>
                      <wps:txbx>
                        <w:txbxContent>
                          <w:p w14:paraId="75E4A086"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6B4B99E9" wp14:editId="4E5C8145">
                                  <wp:extent cx="40005" cy="29330"/>
                                  <wp:effectExtent l="19050" t="0" r="0" b="0"/>
                                  <wp:docPr id="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anchor>
            </w:drawing>
          </mc:Choice>
          <mc:Fallback>
            <w:pict>
              <v:shape w14:anchorId="00AFD998" id="Text Box 15370" o:spid="_x0000_s1065" type="#_x0000_t202" style="position:absolute;margin-left:268.75pt;margin-top:12.55pt;width:9.05pt;height:7.9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">
                <v:textbox>
                  <w:txbxContent>
                    <w:p w14:paraId="75E4A086"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6B4B99E9" wp14:editId="4E5C8145">
                            <wp:extent cx="40005" cy="29330"/>
                            <wp:effectExtent l="19050" t="0" r="0" b="0"/>
                            <wp:docPr id="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v:textbox>
              </v:shape>
            </w:pict>
          </mc:Fallback>
        </mc:AlternateContent>
      </w:r>
    </w:p>
    <w:p w14:paraId="45BA1619"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 have severe pain or discomfort</w:t>
      </w:r>
    </w:p>
    <w:p w14:paraId="0EEEA682"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 have extreme pain or discomfort</w:t>
      </w:r>
      <w:r w:rsidRPr="003F214F">
        <w:rPr>
          <w:noProof/>
          <w:color w:val="000000" w:themeColor="text1"/>
          <w:sz w:val="24"/>
          <w:szCs w:val="24"/>
          <w:lang w:val="en-GB"/>
        </w:rPr>
        <mc:AlternateContent>
          <mc:Choice Requires="wps">
            <w:drawing>
              <wp:anchor distT="0" distB="0" distL="114300" distR="114300" simplePos="0" relativeHeight="251705344" behindDoc="0" locked="0" layoutInCell="1" hidden="0" allowOverlap="1" wp14:anchorId="7DA705C4" wp14:editId="0B953A73">
                <wp:simplePos x="0" y="0"/>
                <wp:positionH relativeFrom="column">
                  <wp:posOffset>3413125</wp:posOffset>
                </wp:positionH>
                <wp:positionV relativeFrom="paragraph">
                  <wp:posOffset>635</wp:posOffset>
                </wp:positionV>
                <wp:extent cx="114935" cy="100965"/>
                <wp:effectExtent l="0" t="0" r="0" b="0"/>
                <wp:wrapNone/>
                <wp:docPr id="15371" name="Text Box 153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00965"/>
                        </a:xfrm>
                        <a:prstGeom prst="rect">
                          <a:avLst/>
                        </a:prstGeom>
                        <a:solidFill>
                          <a:srgbClr val="FFFFFF"/>
                        </a:solidFill>
                        <a:ln w="9525">
                          <a:solidFill>
                            <a:srgbClr val="000000"/>
                          </a:solidFill>
                          <a:miter lim="800000"/>
                          <a:headEnd/>
                          <a:tailEnd/>
                        </a:ln>
                      </wps:spPr>
                      <wps:txbx>
                        <w:txbxContent>
                          <w:p w14:paraId="18C41FC0"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4DD81732" wp14:editId="75FEBEEA">
                                  <wp:extent cx="40005" cy="29330"/>
                                  <wp:effectExtent l="19050" t="0" r="0" b="0"/>
                                  <wp:docPr id="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anchor>
            </w:drawing>
          </mc:Choice>
          <mc:Fallback>
            <w:pict>
              <v:shape w14:anchorId="7DA705C4" id="Text Box 15371" o:spid="_x0000_s1066" type="#_x0000_t202" style="position:absolute;margin-left:268.75pt;margin-top:.05pt;width:9.05pt;height:7.9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">
                <v:textbox>
                  <w:txbxContent>
                    <w:p w14:paraId="18C41FC0"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4DD81732" wp14:editId="75FEBEEA">
                            <wp:extent cx="40005" cy="29330"/>
                            <wp:effectExtent l="19050" t="0" r="0" b="0"/>
                            <wp:docPr id="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v:textbox>
              </v:shape>
            </w:pict>
          </mc:Fallback>
        </mc:AlternateContent>
      </w:r>
    </w:p>
    <w:p w14:paraId="74769281" w14:textId="77777777" w:rsidR="005B26A0" w:rsidRPr="003F214F" w:rsidRDefault="005B26A0">
      <w:pPr>
        <w:rPr>
          <w:rFonts w:ascii="Times New Roman" w:eastAsia="Times New Roman" w:hAnsi="Times New Roman" w:cs="Times New Roman"/>
          <w:color w:val="000000" w:themeColor="text1"/>
          <w:sz w:val="24"/>
          <w:szCs w:val="24"/>
        </w:rPr>
      </w:pPr>
    </w:p>
    <w:p w14:paraId="03DF516F"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ANXIETY / DEPRESSION</w:t>
      </w:r>
    </w:p>
    <w:p w14:paraId="2943B876"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 am not anxious or depressed</w:t>
      </w:r>
      <w:r w:rsidRPr="003F214F">
        <w:rPr>
          <w:noProof/>
          <w:color w:val="000000" w:themeColor="text1"/>
          <w:sz w:val="24"/>
          <w:szCs w:val="24"/>
          <w:lang w:val="en-GB"/>
        </w:rPr>
        <mc:AlternateContent>
          <mc:Choice Requires="wps">
            <w:drawing>
              <wp:anchor distT="0" distB="0" distL="114300" distR="114300" simplePos="0" relativeHeight="251706368" behindDoc="0" locked="0" layoutInCell="1" hidden="0" allowOverlap="1" wp14:anchorId="76F00632" wp14:editId="712AA3BF">
                <wp:simplePos x="0" y="0"/>
                <wp:positionH relativeFrom="column">
                  <wp:posOffset>3413125</wp:posOffset>
                </wp:positionH>
                <wp:positionV relativeFrom="paragraph">
                  <wp:posOffset>26035</wp:posOffset>
                </wp:positionV>
                <wp:extent cx="114935" cy="100965"/>
                <wp:effectExtent l="0" t="0" r="0" b="0"/>
                <wp:wrapNone/>
                <wp:docPr id="15372" name="Text Box 153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00965"/>
                        </a:xfrm>
                        <a:prstGeom prst="rect">
                          <a:avLst/>
                        </a:prstGeom>
                        <a:solidFill>
                          <a:srgbClr val="FFFFFF"/>
                        </a:solidFill>
                        <a:ln w="9525">
                          <a:solidFill>
                            <a:srgbClr val="000000"/>
                          </a:solidFill>
                          <a:miter lim="800000"/>
                          <a:headEnd/>
                          <a:tailEnd/>
                        </a:ln>
                      </wps:spPr>
                      <wps:txbx>
                        <w:txbxContent>
                          <w:p w14:paraId="7F496B3F"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48EF0A79" wp14:editId="15719A5A">
                                  <wp:extent cx="40005" cy="29330"/>
                                  <wp:effectExtent l="19050" t="0" r="0" b="0"/>
                                  <wp:docPr id="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anchor>
            </w:drawing>
          </mc:Choice>
          <mc:Fallback>
            <w:pict>
              <v:shape w14:anchorId="76F00632" id="Text Box 15372" o:spid="_x0000_s1067" type="#_x0000_t202" style="position:absolute;margin-left:268.75pt;margin-top:2.05pt;width:9.05pt;height:7.95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">
                <v:textbox>
                  <w:txbxContent>
                    <w:p w14:paraId="7F496B3F"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48EF0A79" wp14:editId="15719A5A">
                            <wp:extent cx="40005" cy="29330"/>
                            <wp:effectExtent l="19050" t="0" r="0" b="0"/>
                            <wp:docPr id="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v:textbox>
              </v:shape>
            </w:pict>
          </mc:Fallback>
        </mc:AlternateContent>
      </w:r>
    </w:p>
    <w:p w14:paraId="260855FE"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 am slightly anxious or depressed</w:t>
      </w:r>
      <w:r w:rsidRPr="003F214F">
        <w:rPr>
          <w:noProof/>
          <w:color w:val="000000" w:themeColor="text1"/>
          <w:sz w:val="24"/>
          <w:szCs w:val="24"/>
          <w:lang w:val="en-GB"/>
        </w:rPr>
        <mc:AlternateContent>
          <mc:Choice Requires="wps">
            <w:drawing>
              <wp:anchor distT="0" distB="0" distL="114300" distR="114300" simplePos="0" relativeHeight="251707392" behindDoc="0" locked="0" layoutInCell="1" hidden="0" allowOverlap="1" wp14:anchorId="0BD8D2B2" wp14:editId="1817B754">
                <wp:simplePos x="0" y="0"/>
                <wp:positionH relativeFrom="column">
                  <wp:posOffset>3413125</wp:posOffset>
                </wp:positionH>
                <wp:positionV relativeFrom="paragraph">
                  <wp:posOffset>38735</wp:posOffset>
                </wp:positionV>
                <wp:extent cx="114935" cy="100965"/>
                <wp:effectExtent l="0" t="0" r="0" b="0"/>
                <wp:wrapNone/>
                <wp:docPr id="15374" name="Text Box 153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00965"/>
                        </a:xfrm>
                        <a:prstGeom prst="rect">
                          <a:avLst/>
                        </a:prstGeom>
                        <a:solidFill>
                          <a:srgbClr val="FFFFFF"/>
                        </a:solidFill>
                        <a:ln w="9525">
                          <a:solidFill>
                            <a:srgbClr val="000000"/>
                          </a:solidFill>
                          <a:miter lim="800000"/>
                          <a:headEnd/>
                          <a:tailEnd/>
                        </a:ln>
                      </wps:spPr>
                      <wps:txbx>
                        <w:txbxContent>
                          <w:p w14:paraId="4122AE35"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423B32BB" wp14:editId="74160713">
                                  <wp:extent cx="40005" cy="29330"/>
                                  <wp:effectExtent l="19050" t="0" r="0" b="0"/>
                                  <wp:docPr id="153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anchor>
            </w:drawing>
          </mc:Choice>
          <mc:Fallback>
            <w:pict>
              <v:shape w14:anchorId="0BD8D2B2" id="Text Box 15374" o:spid="_x0000_s1068" type="#_x0000_t202" style="position:absolute;margin-left:268.75pt;margin-top:3.05pt;width:9.05pt;height:7.9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">
                <v:textbox>
                  <w:txbxContent>
                    <w:p w14:paraId="4122AE35"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423B32BB" wp14:editId="74160713">
                            <wp:extent cx="40005" cy="29330"/>
                            <wp:effectExtent l="19050" t="0" r="0" b="0"/>
                            <wp:docPr id="153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v:textbox>
              </v:shape>
            </w:pict>
          </mc:Fallback>
        </mc:AlternateContent>
      </w:r>
    </w:p>
    <w:p w14:paraId="28D7C3EC"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 am moderately anxious or depressed</w:t>
      </w:r>
      <w:r w:rsidRPr="003F214F">
        <w:rPr>
          <w:noProof/>
          <w:color w:val="000000" w:themeColor="text1"/>
          <w:sz w:val="24"/>
          <w:szCs w:val="24"/>
          <w:lang w:val="en-GB"/>
        </w:rPr>
        <mc:AlternateContent>
          <mc:Choice Requires="wps">
            <w:drawing>
              <wp:anchor distT="0" distB="0" distL="114300" distR="114300" simplePos="0" relativeHeight="251708416" behindDoc="0" locked="0" layoutInCell="1" hidden="0" allowOverlap="1" wp14:anchorId="60E0E1FD" wp14:editId="2E4A83E6">
                <wp:simplePos x="0" y="0"/>
                <wp:positionH relativeFrom="column">
                  <wp:posOffset>3413125</wp:posOffset>
                </wp:positionH>
                <wp:positionV relativeFrom="paragraph">
                  <wp:posOffset>33655</wp:posOffset>
                </wp:positionV>
                <wp:extent cx="114935" cy="100965"/>
                <wp:effectExtent l="0" t="0" r="0" b="0"/>
                <wp:wrapNone/>
                <wp:docPr id="15391" name="Text Box 153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00965"/>
                        </a:xfrm>
                        <a:prstGeom prst="rect">
                          <a:avLst/>
                        </a:prstGeom>
                        <a:solidFill>
                          <a:srgbClr val="FFFFFF"/>
                        </a:solidFill>
                        <a:ln w="9525">
                          <a:solidFill>
                            <a:srgbClr val="000000"/>
                          </a:solidFill>
                          <a:miter lim="800000"/>
                          <a:headEnd/>
                          <a:tailEnd/>
                        </a:ln>
                      </wps:spPr>
                      <wps:txbx>
                        <w:txbxContent>
                          <w:p w14:paraId="1953DD2D"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0C1A4743" wp14:editId="672C836B">
                                  <wp:extent cx="40005" cy="29330"/>
                                  <wp:effectExtent l="19050" t="0" r="0" b="0"/>
                                  <wp:docPr id="153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anchor>
            </w:drawing>
          </mc:Choice>
          <mc:Fallback>
            <w:pict>
              <v:shape w14:anchorId="60E0E1FD" id="Text Box 15391" o:spid="_x0000_s1069" type="#_x0000_t202" style="position:absolute;margin-left:268.75pt;margin-top:2.65pt;width:9.05pt;height:7.9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">
                <v:textbox>
                  <w:txbxContent>
                    <w:p w14:paraId="1953DD2D"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0C1A4743" wp14:editId="672C836B">
                            <wp:extent cx="40005" cy="29330"/>
                            <wp:effectExtent l="19050" t="0" r="0" b="0"/>
                            <wp:docPr id="153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v:textbox>
              </v:shape>
            </w:pict>
          </mc:Fallback>
        </mc:AlternateContent>
      </w:r>
    </w:p>
    <w:p w14:paraId="7883F59F"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 am severely anxious or depressed</w:t>
      </w:r>
      <w:r w:rsidRPr="003F214F">
        <w:rPr>
          <w:noProof/>
          <w:color w:val="000000" w:themeColor="text1"/>
          <w:sz w:val="24"/>
          <w:szCs w:val="24"/>
          <w:lang w:val="en-GB"/>
        </w:rPr>
        <mc:AlternateContent>
          <mc:Choice Requires="wps">
            <w:drawing>
              <wp:anchor distT="0" distB="0" distL="114300" distR="114300" simplePos="0" relativeHeight="251709440" behindDoc="0" locked="0" layoutInCell="1" hidden="0" allowOverlap="1" wp14:anchorId="7BB2D1FD" wp14:editId="162EC309">
                <wp:simplePos x="0" y="0"/>
                <wp:positionH relativeFrom="column">
                  <wp:posOffset>3413125</wp:posOffset>
                </wp:positionH>
                <wp:positionV relativeFrom="paragraph">
                  <wp:posOffset>52705</wp:posOffset>
                </wp:positionV>
                <wp:extent cx="114935" cy="100965"/>
                <wp:effectExtent l="0" t="0" r="0" b="0"/>
                <wp:wrapNone/>
                <wp:docPr id="15385" name="Text Box 153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00965"/>
                        </a:xfrm>
                        <a:prstGeom prst="rect">
                          <a:avLst/>
                        </a:prstGeom>
                        <a:solidFill>
                          <a:srgbClr val="FFFFFF"/>
                        </a:solidFill>
                        <a:ln w="9525">
                          <a:solidFill>
                            <a:srgbClr val="000000"/>
                          </a:solidFill>
                          <a:miter lim="800000"/>
                          <a:headEnd/>
                          <a:tailEnd/>
                        </a:ln>
                      </wps:spPr>
                      <wps:txbx>
                        <w:txbxContent>
                          <w:p w14:paraId="06E6C117"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31BA94E9" wp14:editId="5DEF7DD8">
                                  <wp:extent cx="40005" cy="29330"/>
                                  <wp:effectExtent l="19050" t="0" r="0" b="0"/>
                                  <wp:docPr id="153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anchor>
            </w:drawing>
          </mc:Choice>
          <mc:Fallback>
            <w:pict>
              <v:shape w14:anchorId="7BB2D1FD" id="Text Box 15385" o:spid="_x0000_s1070" type="#_x0000_t202" style="position:absolute;margin-left:268.75pt;margin-top:4.15pt;width:9.05pt;height:7.95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">
                <v:textbox>
                  <w:txbxContent>
                    <w:p w14:paraId="06E6C117"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31BA94E9" wp14:editId="5DEF7DD8">
                            <wp:extent cx="40005" cy="29330"/>
                            <wp:effectExtent l="19050" t="0" r="0" b="0"/>
                            <wp:docPr id="153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v:textbox>
              </v:shape>
            </w:pict>
          </mc:Fallback>
        </mc:AlternateContent>
      </w:r>
    </w:p>
    <w:p w14:paraId="7972BA23" w14:textId="77777777" w:rsidR="005B26A0" w:rsidRPr="003F214F" w:rsidRDefault="00902CB0">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 am extremely anxious or depressed</w:t>
      </w:r>
      <w:r w:rsidRPr="003F214F">
        <w:rPr>
          <w:noProof/>
          <w:color w:val="000000" w:themeColor="text1"/>
          <w:sz w:val="24"/>
          <w:szCs w:val="24"/>
          <w:lang w:val="en-GB"/>
        </w:rPr>
        <mc:AlternateContent>
          <mc:Choice Requires="wps">
            <w:drawing>
              <wp:anchor distT="0" distB="0" distL="114300" distR="114300" simplePos="0" relativeHeight="251710464" behindDoc="0" locked="0" layoutInCell="1" hidden="0" allowOverlap="1" wp14:anchorId="1AFCE7F2" wp14:editId="735AE0D0">
                <wp:simplePos x="0" y="0"/>
                <wp:positionH relativeFrom="column">
                  <wp:posOffset>3413125</wp:posOffset>
                </wp:positionH>
                <wp:positionV relativeFrom="paragraph">
                  <wp:posOffset>47625</wp:posOffset>
                </wp:positionV>
                <wp:extent cx="114935" cy="100965"/>
                <wp:effectExtent l="0" t="0" r="0" b="0"/>
                <wp:wrapNone/>
                <wp:docPr id="15376" name="Text Box 153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00965"/>
                        </a:xfrm>
                        <a:prstGeom prst="rect">
                          <a:avLst/>
                        </a:prstGeom>
                        <a:solidFill>
                          <a:srgbClr val="FFFFFF"/>
                        </a:solidFill>
                        <a:ln w="9525">
                          <a:solidFill>
                            <a:srgbClr val="000000"/>
                          </a:solidFill>
                          <a:miter lim="800000"/>
                          <a:headEnd/>
                          <a:tailEnd/>
                        </a:ln>
                      </wps:spPr>
                      <wps:txbx>
                        <w:txbxContent>
                          <w:p w14:paraId="1E633DD6"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47BBA115" wp14:editId="041F85C3">
                                  <wp:extent cx="40005" cy="29330"/>
                                  <wp:effectExtent l="19050" t="0" r="0" b="0"/>
                                  <wp:docPr id="153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anchor>
            </w:drawing>
          </mc:Choice>
          <mc:Fallback>
            <w:pict>
              <v:shape w14:anchorId="1AFCE7F2" id="Text Box 15376" o:spid="_x0000_s1071" type="#_x0000_t202" style="position:absolute;margin-left:268.75pt;margin-top:3.75pt;width:9.05pt;height:7.95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">
                <v:textbox>
                  <w:txbxContent>
                    <w:p w14:paraId="1E633DD6" w14:textId="77777777" w:rsidR="00E75419" w:rsidRPr="000E0547" w:rsidRDefault="00E75419" w:rsidP="0058586A">
                      <w:pPr>
                        <w:pStyle w:val="ListParagraph"/>
                        <w:numPr>
                          <w:ilvl w:val="0"/>
                          <w:numId w:val="17"/>
                        </w:numPr>
                        <w:spacing w:after="0" w:line="240" w:lineRule="auto"/>
                        <w:rPr>
                          <w:lang w:val="es-ES"/>
                        </w:rPr>
                      </w:pPr>
                      <w:r>
                        <w:rPr>
                          <w:noProof/>
                          <w:lang w:val="en-GB"/>
                        </w:rPr>
                        <w:drawing>
                          <wp:inline distT="0" distB="0" distL="0" distR="0" wp14:anchorId="47BBA115" wp14:editId="041F85C3">
                            <wp:extent cx="40005" cy="29330"/>
                            <wp:effectExtent l="19050" t="0" r="0" b="0"/>
                            <wp:docPr id="153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40005" cy="29330"/>
                                    </a:xfrm>
                                    <a:prstGeom prst="rect">
                                      <a:avLst/>
                                    </a:prstGeom>
                                    <a:noFill/>
                                    <a:ln w="9525">
                                      <a:noFill/>
                                      <a:miter lim="800000"/>
                                      <a:headEnd/>
                                      <a:tailEnd/>
                                    </a:ln>
                                  </pic:spPr>
                                </pic:pic>
                              </a:graphicData>
                            </a:graphic>
                          </wp:inline>
                        </w:drawing>
                      </w:r>
                    </w:p>
                  </w:txbxContent>
                </v:textbox>
              </v:shape>
            </w:pict>
          </mc:Fallback>
        </mc:AlternateContent>
      </w:r>
    </w:p>
    <w:p w14:paraId="415BC7C7" w14:textId="77777777" w:rsidR="005B26A0" w:rsidRPr="003F214F" w:rsidRDefault="005B26A0">
      <w:pPr>
        <w:spacing w:after="0" w:line="240" w:lineRule="auto"/>
        <w:rPr>
          <w:rFonts w:ascii="Times New Roman" w:eastAsia="Times New Roman" w:hAnsi="Times New Roman" w:cs="Times New Roman"/>
          <w:b/>
          <w:color w:val="000000" w:themeColor="text1"/>
          <w:sz w:val="24"/>
          <w:szCs w:val="24"/>
        </w:rPr>
      </w:pPr>
    </w:p>
    <w:p w14:paraId="790BE8E4" w14:textId="77777777" w:rsidR="005B26A0" w:rsidRPr="003F214F" w:rsidRDefault="005B26A0">
      <w:pPr>
        <w:spacing w:after="0" w:line="240" w:lineRule="auto"/>
        <w:rPr>
          <w:rFonts w:ascii="Times New Roman" w:eastAsia="Times New Roman" w:hAnsi="Times New Roman" w:cs="Times New Roman"/>
          <w:b/>
          <w:color w:val="000000" w:themeColor="text1"/>
          <w:sz w:val="24"/>
          <w:szCs w:val="24"/>
        </w:rPr>
      </w:pPr>
    </w:p>
    <w:p w14:paraId="58F27D98" w14:textId="77777777" w:rsidR="005B26A0" w:rsidRPr="00D50DF6" w:rsidRDefault="00902CB0">
      <w:pPr>
        <w:pStyle w:val="Heading2"/>
        <w:rPr>
          <w:rFonts w:ascii="Times New Roman" w:eastAsia="Times New Roman" w:hAnsi="Times New Roman" w:cs="Times New Roman"/>
          <w:sz w:val="24"/>
          <w:szCs w:val="24"/>
        </w:rPr>
      </w:pPr>
      <w:bookmarkStart w:id="84" w:name="_Toc82770285"/>
      <w:r w:rsidRPr="00D50DF6">
        <w:rPr>
          <w:rFonts w:ascii="Times New Roman" w:eastAsia="Times New Roman" w:hAnsi="Times New Roman" w:cs="Times New Roman"/>
          <w:sz w:val="24"/>
          <w:szCs w:val="24"/>
        </w:rPr>
        <w:t>9.3 IDI guide for patients with T2D</w:t>
      </w:r>
      <w:bookmarkEnd w:id="84"/>
    </w:p>
    <w:p w14:paraId="69C91957" w14:textId="77777777" w:rsidR="005B26A0" w:rsidRPr="003F214F" w:rsidRDefault="005B26A0">
      <w:pPr>
        <w:spacing w:after="0" w:line="240" w:lineRule="auto"/>
        <w:ind w:left="720"/>
        <w:rPr>
          <w:rFonts w:ascii="Times New Roman" w:eastAsia="Times New Roman" w:hAnsi="Times New Roman" w:cs="Times New Roman"/>
          <w:color w:val="000000" w:themeColor="text1"/>
          <w:sz w:val="24"/>
          <w:szCs w:val="24"/>
        </w:rPr>
      </w:pPr>
    </w:p>
    <w:p w14:paraId="62DE18BD" w14:textId="77777777" w:rsidR="005B26A0" w:rsidRPr="003F214F" w:rsidRDefault="00902CB0">
      <w:pPr>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Introduction</w:t>
      </w:r>
    </w:p>
    <w:p w14:paraId="7D67E758" w14:textId="77777777" w:rsidR="005B26A0" w:rsidRPr="003F214F" w:rsidRDefault="005B26A0">
      <w:pPr>
        <w:rPr>
          <w:rFonts w:ascii="Times New Roman" w:eastAsia="Times New Roman" w:hAnsi="Times New Roman" w:cs="Times New Roman"/>
          <w:b/>
          <w:color w:val="000000" w:themeColor="text1"/>
          <w:sz w:val="24"/>
          <w:szCs w:val="24"/>
        </w:rPr>
      </w:pPr>
    </w:p>
    <w:p w14:paraId="16230F43" w14:textId="1AB58D48"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My name is </w:t>
      </w:r>
      <w:proofErr w:type="gramStart"/>
      <w:r w:rsidRPr="003F214F">
        <w:rPr>
          <w:rFonts w:ascii="Times New Roman" w:eastAsia="Times New Roman" w:hAnsi="Times New Roman" w:cs="Times New Roman"/>
          <w:color w:val="000000" w:themeColor="text1"/>
          <w:sz w:val="24"/>
          <w:szCs w:val="24"/>
        </w:rPr>
        <w:t>…………….,</w:t>
      </w:r>
      <w:proofErr w:type="gramEnd"/>
      <w:r w:rsidRPr="003F214F">
        <w:rPr>
          <w:rFonts w:ascii="Times New Roman" w:eastAsia="Times New Roman" w:hAnsi="Times New Roman" w:cs="Times New Roman"/>
          <w:color w:val="000000" w:themeColor="text1"/>
          <w:sz w:val="24"/>
          <w:szCs w:val="24"/>
        </w:rPr>
        <w:t xml:space="preserve"> I work for the African Population and Health Research Center, as a research assistant</w:t>
      </w:r>
      <w:r w:rsidR="009D6EE2" w:rsidRPr="003F214F">
        <w:rPr>
          <w:rFonts w:ascii="Times New Roman" w:eastAsia="Times New Roman" w:hAnsi="Times New Roman" w:cs="Times New Roman"/>
          <w:color w:val="000000" w:themeColor="text1"/>
          <w:sz w:val="24"/>
          <w:szCs w:val="24"/>
        </w:rPr>
        <w:t>(RA)</w:t>
      </w:r>
      <w:r w:rsidRPr="003F214F">
        <w:rPr>
          <w:rFonts w:ascii="Times New Roman" w:eastAsia="Times New Roman" w:hAnsi="Times New Roman" w:cs="Times New Roman"/>
          <w:color w:val="000000" w:themeColor="text1"/>
          <w:sz w:val="24"/>
          <w:szCs w:val="24"/>
        </w:rPr>
        <w:t xml:space="preserve">. I am here to conduct an interview with you to understand your experience in managing your illness before and since the COVID-19 pandemic began.  This work is being conducted in collaboration with APHRC in Kenya, and University of Glasgow. We will ask you questions, and we will appreciate your honest responses. There is no wrong view or response. All your views and opinions are very valuable and therefore, feel free to speak to us. We hope that the information gathered from this study will help to provide recommendations for improving how people with  diabetes type 2 manage their condition and how the health services help them do so, including during COVID-19 and other disease outbreaks.  Kindly let me know if you have any questions. </w:t>
      </w:r>
    </w:p>
    <w:p w14:paraId="5A0D2D38" w14:textId="77777777" w:rsidR="005B26A0" w:rsidRPr="003F214F" w:rsidRDefault="005B26A0">
      <w:pPr>
        <w:jc w:val="both"/>
        <w:rPr>
          <w:rFonts w:ascii="Times New Roman" w:eastAsia="Times New Roman" w:hAnsi="Times New Roman" w:cs="Times New Roman"/>
          <w:color w:val="000000" w:themeColor="text1"/>
          <w:sz w:val="24"/>
          <w:szCs w:val="24"/>
        </w:rPr>
      </w:pPr>
    </w:p>
    <w:p w14:paraId="468C99CE"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Before we start the interview, I would like us to read the informed consent form together, and then you can let me know if you are happy to be interviewed for the study. </w:t>
      </w:r>
    </w:p>
    <w:p w14:paraId="1AF55339" w14:textId="77777777" w:rsidR="005B26A0" w:rsidRPr="003F214F" w:rsidRDefault="00902CB0">
      <w:pPr>
        <w:jc w:val="both"/>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 xml:space="preserve"> </w:t>
      </w:r>
    </w:p>
    <w:p w14:paraId="50866DF3" w14:textId="77777777" w:rsidR="005B26A0" w:rsidRPr="003F214F" w:rsidRDefault="005B26A0">
      <w:pPr>
        <w:shd w:val="clear" w:color="auto" w:fill="767171"/>
        <w:rPr>
          <w:rFonts w:ascii="Times New Roman" w:eastAsia="Times New Roman" w:hAnsi="Times New Roman" w:cs="Times New Roman"/>
          <w:b/>
          <w:color w:val="000000" w:themeColor="text1"/>
          <w:sz w:val="24"/>
          <w:szCs w:val="24"/>
        </w:rPr>
      </w:pPr>
    </w:p>
    <w:p w14:paraId="5034DE9D" w14:textId="77777777" w:rsidR="005B26A0" w:rsidRPr="003F214F" w:rsidRDefault="00902CB0">
      <w:pPr>
        <w:spacing w:line="276"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Section A: about you and your diabetes BEFORE COVID-19</w:t>
      </w:r>
    </w:p>
    <w:p w14:paraId="174D16FD" w14:textId="77777777" w:rsidR="005B26A0" w:rsidRPr="003F214F" w:rsidRDefault="00902CB0">
      <w:pPr>
        <w:numPr>
          <w:ilvl w:val="0"/>
          <w:numId w:val="8"/>
        </w:numPr>
        <w:pBdr>
          <w:top w:val="nil"/>
          <w:left w:val="nil"/>
          <w:bottom w:val="nil"/>
          <w:right w:val="nil"/>
          <w:between w:val="nil"/>
        </w:pBdr>
        <w:spacing w:after="0" w:line="276" w:lineRule="auto"/>
        <w:ind w:left="108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lastRenderedPageBreak/>
        <w:t>Please can you tell me about yourself?</w:t>
      </w:r>
    </w:p>
    <w:p w14:paraId="0377953F"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Where did you grow up?</w:t>
      </w:r>
    </w:p>
    <w:p w14:paraId="1DA5413E"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What was your education like?</w:t>
      </w:r>
    </w:p>
    <w:p w14:paraId="67C4B991"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What do you do with your time?</w:t>
      </w:r>
    </w:p>
    <w:p w14:paraId="010FEBE9"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Who do you live with? </w:t>
      </w:r>
    </w:p>
    <w:p w14:paraId="5ADA0343" w14:textId="77777777" w:rsidR="005B26A0" w:rsidRPr="003F214F" w:rsidRDefault="005B26A0">
      <w:pPr>
        <w:spacing w:line="276" w:lineRule="auto"/>
        <w:rPr>
          <w:rFonts w:ascii="Times New Roman" w:eastAsia="Times New Roman" w:hAnsi="Times New Roman" w:cs="Times New Roman"/>
          <w:color w:val="000000" w:themeColor="text1"/>
          <w:sz w:val="24"/>
          <w:szCs w:val="24"/>
        </w:rPr>
      </w:pPr>
    </w:p>
    <w:p w14:paraId="78BC1554" w14:textId="77777777" w:rsidR="005B26A0" w:rsidRPr="003F214F" w:rsidRDefault="00902CB0">
      <w:pPr>
        <w:numPr>
          <w:ilvl w:val="0"/>
          <w:numId w:val="8"/>
        </w:numPr>
        <w:pBdr>
          <w:top w:val="nil"/>
          <w:left w:val="nil"/>
          <w:bottom w:val="nil"/>
          <w:right w:val="nil"/>
          <w:between w:val="nil"/>
        </w:pBdr>
        <w:spacing w:after="0" w:line="276" w:lineRule="auto"/>
        <w:ind w:left="108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Please can you tell me about when you were diagnosed with diabetes?</w:t>
      </w:r>
    </w:p>
    <w:p w14:paraId="628B23B6"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Do you remember when this was?</w:t>
      </w:r>
    </w:p>
    <w:p w14:paraId="0EE5E20D"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What symptoms, if any, were you experiencing?</w:t>
      </w:r>
    </w:p>
    <w:p w14:paraId="241DB38A"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Who diagnosed you and where did this happen?</w:t>
      </w:r>
    </w:p>
    <w:p w14:paraId="227D6C0F"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How did you feel about being diagnosed with diabetes?</w:t>
      </w:r>
    </w:p>
    <w:p w14:paraId="40A73465"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How did your family, friends and community members respond to you having diabetes?</w:t>
      </w:r>
    </w:p>
    <w:p w14:paraId="6991E254" w14:textId="77777777" w:rsidR="005B26A0" w:rsidRPr="003F214F" w:rsidRDefault="005B26A0">
      <w:pPr>
        <w:pBdr>
          <w:top w:val="nil"/>
          <w:left w:val="nil"/>
          <w:bottom w:val="nil"/>
          <w:right w:val="nil"/>
          <w:between w:val="nil"/>
        </w:pBdr>
        <w:spacing w:after="0" w:line="276" w:lineRule="auto"/>
        <w:ind w:left="1440"/>
        <w:rPr>
          <w:rFonts w:ascii="Times New Roman" w:eastAsia="Times New Roman" w:hAnsi="Times New Roman" w:cs="Times New Roman"/>
          <w:color w:val="000000" w:themeColor="text1"/>
          <w:sz w:val="24"/>
          <w:szCs w:val="24"/>
        </w:rPr>
      </w:pPr>
    </w:p>
    <w:p w14:paraId="1CA48FFA" w14:textId="77777777" w:rsidR="005B26A0" w:rsidRPr="003F214F" w:rsidRDefault="00902CB0">
      <w:pPr>
        <w:numPr>
          <w:ilvl w:val="0"/>
          <w:numId w:val="8"/>
        </w:numPr>
        <w:pBdr>
          <w:top w:val="nil"/>
          <w:left w:val="nil"/>
          <w:bottom w:val="nil"/>
          <w:right w:val="nil"/>
          <w:between w:val="nil"/>
        </w:pBdr>
        <w:spacing w:after="0" w:line="276" w:lineRule="auto"/>
        <w:ind w:left="108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What have you done to take care of your diabetes since you were diagnosed and has this changed over time? [stick to ‘before COVID-19’ where possible]</w:t>
      </w:r>
    </w:p>
    <w:p w14:paraId="70342D07"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Dietary restrictions </w:t>
      </w:r>
    </w:p>
    <w:p w14:paraId="1CB06320"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Exercise plans</w:t>
      </w:r>
    </w:p>
    <w:p w14:paraId="35D78696"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Tablets e.g. metformin</w:t>
      </w:r>
    </w:p>
    <w:p w14:paraId="2852F8AB"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rPr>
      </w:pPr>
      <w:proofErr w:type="spellStart"/>
      <w:r w:rsidRPr="003F214F">
        <w:rPr>
          <w:rFonts w:ascii="Times New Roman" w:eastAsia="Times New Roman" w:hAnsi="Times New Roman" w:cs="Times New Roman"/>
          <w:color w:val="000000" w:themeColor="text1"/>
          <w:sz w:val="24"/>
          <w:szCs w:val="24"/>
        </w:rPr>
        <w:t>Insuline</w:t>
      </w:r>
      <w:proofErr w:type="spellEnd"/>
      <w:r w:rsidRPr="003F214F">
        <w:rPr>
          <w:rFonts w:ascii="Times New Roman" w:eastAsia="Times New Roman" w:hAnsi="Times New Roman" w:cs="Times New Roman"/>
          <w:color w:val="000000" w:themeColor="text1"/>
          <w:sz w:val="24"/>
          <w:szCs w:val="24"/>
        </w:rPr>
        <w:t xml:space="preserve"> injections</w:t>
      </w:r>
    </w:p>
    <w:p w14:paraId="121A793D"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Anything else? </w:t>
      </w:r>
    </w:p>
    <w:p w14:paraId="1CA9C6B8" w14:textId="77777777" w:rsidR="005B26A0" w:rsidRPr="003F214F" w:rsidRDefault="005B26A0">
      <w:pPr>
        <w:pBdr>
          <w:top w:val="nil"/>
          <w:left w:val="nil"/>
          <w:bottom w:val="nil"/>
          <w:right w:val="nil"/>
          <w:between w:val="nil"/>
        </w:pBdr>
        <w:spacing w:after="0" w:line="276" w:lineRule="auto"/>
        <w:ind w:left="1440"/>
        <w:rPr>
          <w:rFonts w:ascii="Times New Roman" w:eastAsia="Times New Roman" w:hAnsi="Times New Roman" w:cs="Times New Roman"/>
          <w:color w:val="000000" w:themeColor="text1"/>
          <w:sz w:val="24"/>
          <w:szCs w:val="24"/>
        </w:rPr>
      </w:pPr>
    </w:p>
    <w:p w14:paraId="3839451B" w14:textId="77777777" w:rsidR="005B26A0" w:rsidRPr="003F214F" w:rsidRDefault="00902CB0">
      <w:pPr>
        <w:numPr>
          <w:ilvl w:val="0"/>
          <w:numId w:val="8"/>
        </w:numPr>
        <w:pBdr>
          <w:top w:val="nil"/>
          <w:left w:val="nil"/>
          <w:bottom w:val="nil"/>
          <w:right w:val="nil"/>
          <w:between w:val="nil"/>
        </w:pBdr>
        <w:spacing w:after="0" w:line="276" w:lineRule="auto"/>
        <w:ind w:left="108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Before COVID-19, did anyone help you to take care of your diabetes? If so, how?</w:t>
      </w:r>
    </w:p>
    <w:p w14:paraId="081CE27F"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Medical professionals – probe for clinic attendance and checkups e.g. blood tests, blood pressure, foot examinations, eye examinations</w:t>
      </w:r>
    </w:p>
    <w:p w14:paraId="5729D2C4"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Family and friends – probe for help attending clinics, collecting medicine, cooking special food.</w:t>
      </w:r>
    </w:p>
    <w:p w14:paraId="7A877E9E" w14:textId="77777777" w:rsidR="005B26A0" w:rsidRPr="003F214F" w:rsidRDefault="005B26A0">
      <w:pPr>
        <w:pBdr>
          <w:top w:val="nil"/>
          <w:left w:val="nil"/>
          <w:bottom w:val="nil"/>
          <w:right w:val="nil"/>
          <w:between w:val="nil"/>
        </w:pBdr>
        <w:spacing w:after="0" w:line="276" w:lineRule="auto"/>
        <w:ind w:left="1440"/>
        <w:rPr>
          <w:rFonts w:ascii="Times New Roman" w:eastAsia="Times New Roman" w:hAnsi="Times New Roman" w:cs="Times New Roman"/>
          <w:color w:val="000000" w:themeColor="text1"/>
          <w:sz w:val="24"/>
          <w:szCs w:val="24"/>
        </w:rPr>
      </w:pPr>
    </w:p>
    <w:p w14:paraId="3B11764C" w14:textId="77777777" w:rsidR="005B26A0" w:rsidRPr="003F214F" w:rsidRDefault="00902CB0">
      <w:pPr>
        <w:numPr>
          <w:ilvl w:val="0"/>
          <w:numId w:val="8"/>
        </w:numPr>
        <w:pBdr>
          <w:top w:val="nil"/>
          <w:left w:val="nil"/>
          <w:bottom w:val="nil"/>
          <w:right w:val="nil"/>
          <w:between w:val="nil"/>
        </w:pBdr>
        <w:spacing w:after="0" w:line="276" w:lineRule="auto"/>
        <w:ind w:left="108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Before COVID-19, did you experience any difficulties caring for your diabetes?</w:t>
      </w:r>
    </w:p>
    <w:p w14:paraId="27F4280A"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Difficulties accessing clinics e.g. transport, cost, availability</w:t>
      </w:r>
    </w:p>
    <w:p w14:paraId="5CB0C6B9"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Difficulties accessing medicines e.g. medication shortages, high costs, transport</w:t>
      </w:r>
    </w:p>
    <w:p w14:paraId="04C47ECD"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Difficulties with lifestyle changes e.g. adapting food, being active </w:t>
      </w:r>
    </w:p>
    <w:p w14:paraId="01413EEA" w14:textId="77777777" w:rsidR="005B26A0" w:rsidRPr="003F214F" w:rsidRDefault="005B26A0">
      <w:p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rPr>
      </w:pPr>
    </w:p>
    <w:p w14:paraId="3F175294" w14:textId="77777777" w:rsidR="005B26A0" w:rsidRPr="003F214F" w:rsidRDefault="00902CB0">
      <w:pPr>
        <w:numPr>
          <w:ilvl w:val="0"/>
          <w:numId w:val="8"/>
        </w:numPr>
        <w:pBdr>
          <w:top w:val="nil"/>
          <w:left w:val="nil"/>
          <w:bottom w:val="nil"/>
          <w:right w:val="nil"/>
          <w:between w:val="nil"/>
        </w:pBdr>
        <w:spacing w:after="0" w:line="276" w:lineRule="auto"/>
        <w:ind w:left="108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Do </w:t>
      </w:r>
      <w:sdt>
        <w:sdtPr>
          <w:rPr>
            <w:color w:val="000000" w:themeColor="text1"/>
            <w:sz w:val="24"/>
            <w:szCs w:val="24"/>
          </w:rPr>
          <w:tag w:val="goog_rdk_431"/>
          <w:id w:val="324168467"/>
        </w:sdtPr>
        <w:sdtContent>
          <w:r w:rsidRPr="003F214F">
            <w:rPr>
              <w:rFonts w:ascii="Times New Roman" w:eastAsia="Times New Roman" w:hAnsi="Times New Roman" w:cs="Times New Roman"/>
              <w:color w:val="000000" w:themeColor="text1"/>
              <w:sz w:val="24"/>
              <w:szCs w:val="24"/>
            </w:rPr>
            <w:t>you live</w:t>
          </w:r>
        </w:sdtContent>
      </w:sdt>
      <w:r w:rsidRPr="003F214F">
        <w:rPr>
          <w:rFonts w:ascii="Times New Roman" w:eastAsia="Times New Roman" w:hAnsi="Times New Roman" w:cs="Times New Roman"/>
          <w:color w:val="000000" w:themeColor="text1"/>
          <w:sz w:val="24"/>
          <w:szCs w:val="24"/>
        </w:rPr>
        <w:t xml:space="preserve"> with any other health conditions? If so, would you mind telling me about these?</w:t>
      </w:r>
    </w:p>
    <w:p w14:paraId="7CC7BAC0"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When were you diagnosed?</w:t>
      </w:r>
    </w:p>
    <w:p w14:paraId="15544BE4"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What kinds of treatments, if any, do you take?</w:t>
      </w:r>
    </w:p>
    <w:p w14:paraId="5DF03248"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Who helps you to take </w:t>
      </w:r>
      <w:r w:rsidR="00615A00" w:rsidRPr="003F214F">
        <w:rPr>
          <w:rFonts w:ascii="Times New Roman" w:hAnsi="Times New Roman" w:cs="Times New Roman"/>
          <w:color w:val="000000" w:themeColor="text1"/>
          <w:sz w:val="24"/>
          <w:szCs w:val="24"/>
        </w:rPr>
        <w:t xml:space="preserve">care </w:t>
      </w:r>
      <w:r w:rsidRPr="003F214F">
        <w:rPr>
          <w:rFonts w:ascii="Times New Roman" w:eastAsia="Times New Roman" w:hAnsi="Times New Roman" w:cs="Times New Roman"/>
          <w:color w:val="000000" w:themeColor="text1"/>
          <w:sz w:val="24"/>
          <w:szCs w:val="24"/>
        </w:rPr>
        <w:t>of this/these conditions? E.g. medical professionals, family, friends, others.</w:t>
      </w:r>
    </w:p>
    <w:p w14:paraId="62C5E6CB" w14:textId="77777777" w:rsidR="005B26A0" w:rsidRPr="003F214F" w:rsidRDefault="005B26A0">
      <w:pPr>
        <w:spacing w:line="276" w:lineRule="auto"/>
        <w:rPr>
          <w:rFonts w:ascii="Times New Roman" w:eastAsia="Times New Roman" w:hAnsi="Times New Roman" w:cs="Times New Roman"/>
          <w:color w:val="000000" w:themeColor="text1"/>
          <w:sz w:val="24"/>
          <w:szCs w:val="24"/>
        </w:rPr>
      </w:pPr>
    </w:p>
    <w:p w14:paraId="5D33F680" w14:textId="77777777" w:rsidR="00AC7C4B" w:rsidRPr="003F214F" w:rsidRDefault="00AC7C4B">
      <w:pPr>
        <w:spacing w:line="276" w:lineRule="auto"/>
        <w:rPr>
          <w:rFonts w:ascii="Times New Roman" w:eastAsia="Times New Roman" w:hAnsi="Times New Roman" w:cs="Times New Roman"/>
          <w:color w:val="000000" w:themeColor="text1"/>
          <w:sz w:val="24"/>
          <w:szCs w:val="24"/>
        </w:rPr>
      </w:pPr>
    </w:p>
    <w:p w14:paraId="2D8476E6" w14:textId="77777777" w:rsidR="005B26A0" w:rsidRPr="003F214F" w:rsidRDefault="00902CB0">
      <w:pPr>
        <w:spacing w:line="276"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Section B: How you responded to the news of the COVID-19 pandemic</w:t>
      </w:r>
    </w:p>
    <w:p w14:paraId="4DD22CB2" w14:textId="77777777" w:rsidR="005B26A0" w:rsidRPr="003F214F" w:rsidRDefault="005B26A0">
      <w:pPr>
        <w:spacing w:line="276" w:lineRule="auto"/>
        <w:rPr>
          <w:rFonts w:ascii="Times New Roman" w:eastAsia="Times New Roman" w:hAnsi="Times New Roman" w:cs="Times New Roman"/>
          <w:color w:val="000000" w:themeColor="text1"/>
          <w:sz w:val="24"/>
          <w:szCs w:val="24"/>
        </w:rPr>
      </w:pPr>
    </w:p>
    <w:p w14:paraId="13098C06" w14:textId="77777777" w:rsidR="005B26A0" w:rsidRPr="003F214F" w:rsidRDefault="00902CB0">
      <w:pPr>
        <w:numPr>
          <w:ilvl w:val="0"/>
          <w:numId w:val="8"/>
        </w:numPr>
        <w:pBdr>
          <w:top w:val="nil"/>
          <w:left w:val="nil"/>
          <w:bottom w:val="nil"/>
          <w:right w:val="nil"/>
          <w:between w:val="nil"/>
        </w:pBdr>
        <w:spacing w:after="0" w:line="276" w:lineRule="auto"/>
        <w:ind w:left="108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Can you tell me about when you first heard about the COVID-19 pandemic?</w:t>
      </w:r>
    </w:p>
    <w:p w14:paraId="704D701C"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Where/who did you hear about it from?</w:t>
      </w:r>
    </w:p>
    <w:p w14:paraId="65D2C945"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What was your reaction to the news?</w:t>
      </w:r>
    </w:p>
    <w:p w14:paraId="628059DF"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Did you think about how COVID-19 might affect your diabetes? If so, what were your thoughts and feelings?</w:t>
      </w:r>
    </w:p>
    <w:p w14:paraId="710498E0" w14:textId="77777777" w:rsidR="005B26A0" w:rsidRPr="003F214F" w:rsidRDefault="005B26A0">
      <w:p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rPr>
      </w:pPr>
    </w:p>
    <w:p w14:paraId="5869B38C" w14:textId="77777777" w:rsidR="005B26A0" w:rsidRPr="003F214F" w:rsidRDefault="00902CB0">
      <w:pPr>
        <w:numPr>
          <w:ilvl w:val="0"/>
          <w:numId w:val="8"/>
        </w:numPr>
        <w:pBdr>
          <w:top w:val="nil"/>
          <w:left w:val="nil"/>
          <w:bottom w:val="nil"/>
          <w:right w:val="nil"/>
          <w:between w:val="nil"/>
        </w:pBdr>
        <w:spacing w:after="0" w:line="276" w:lineRule="auto"/>
        <w:ind w:left="108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Do you remember hearing about how to protect yourself from COVID-19? If so, please tell me about this.</w:t>
      </w:r>
    </w:p>
    <w:p w14:paraId="6A19EA88"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Government information</w:t>
      </w:r>
    </w:p>
    <w:p w14:paraId="7F475A17"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NGO information</w:t>
      </w:r>
    </w:p>
    <w:p w14:paraId="6F5819C4"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Word of mouth</w:t>
      </w:r>
    </w:p>
    <w:p w14:paraId="21E16652"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Church/mosque</w:t>
      </w:r>
    </w:p>
    <w:p w14:paraId="5F1F23D7" w14:textId="77777777" w:rsidR="005B26A0" w:rsidRPr="003F214F" w:rsidRDefault="005B26A0">
      <w:pPr>
        <w:pBdr>
          <w:top w:val="nil"/>
          <w:left w:val="nil"/>
          <w:bottom w:val="nil"/>
          <w:right w:val="nil"/>
          <w:between w:val="nil"/>
        </w:pBdr>
        <w:spacing w:after="0" w:line="276" w:lineRule="auto"/>
        <w:ind w:left="1440"/>
        <w:rPr>
          <w:rFonts w:ascii="Times New Roman" w:eastAsia="Times New Roman" w:hAnsi="Times New Roman" w:cs="Times New Roman"/>
          <w:color w:val="000000" w:themeColor="text1"/>
          <w:sz w:val="24"/>
          <w:szCs w:val="24"/>
          <w:u w:val="single"/>
        </w:rPr>
      </w:pPr>
    </w:p>
    <w:p w14:paraId="48AED6F5" w14:textId="77777777" w:rsidR="005B26A0" w:rsidRPr="003F214F" w:rsidRDefault="00902CB0">
      <w:pPr>
        <w:numPr>
          <w:ilvl w:val="0"/>
          <w:numId w:val="8"/>
        </w:numPr>
        <w:pBdr>
          <w:top w:val="nil"/>
          <w:left w:val="nil"/>
          <w:bottom w:val="nil"/>
          <w:right w:val="nil"/>
          <w:between w:val="nil"/>
        </w:pBdr>
        <w:spacing w:after="0" w:line="276" w:lineRule="auto"/>
        <w:ind w:left="1080"/>
        <w:rPr>
          <w:rFonts w:ascii="Times New Roman" w:eastAsia="Times New Roman" w:hAnsi="Times New Roman" w:cs="Times New Roman"/>
          <w:color w:val="000000" w:themeColor="text1"/>
          <w:sz w:val="24"/>
          <w:szCs w:val="24"/>
          <w:u w:val="single"/>
        </w:rPr>
      </w:pPr>
      <w:r w:rsidRPr="003F214F">
        <w:rPr>
          <w:rFonts w:ascii="Times New Roman" w:eastAsia="Times New Roman" w:hAnsi="Times New Roman" w:cs="Times New Roman"/>
          <w:color w:val="000000" w:themeColor="text1"/>
          <w:sz w:val="24"/>
          <w:szCs w:val="24"/>
          <w:u w:val="single"/>
        </w:rPr>
        <w:t>Did you do anything to prevent yourself from catching COVID-19? If so what?</w:t>
      </w:r>
    </w:p>
    <w:p w14:paraId="76794566"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u w:val="single"/>
        </w:rPr>
      </w:pPr>
      <w:r w:rsidRPr="003F214F">
        <w:rPr>
          <w:rFonts w:ascii="Times New Roman" w:eastAsia="Times New Roman" w:hAnsi="Times New Roman" w:cs="Times New Roman"/>
          <w:color w:val="000000" w:themeColor="text1"/>
          <w:sz w:val="24"/>
          <w:szCs w:val="24"/>
          <w:u w:val="single"/>
        </w:rPr>
        <w:t>Washing hands</w:t>
      </w:r>
    </w:p>
    <w:p w14:paraId="25685670"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u w:val="single"/>
        </w:rPr>
      </w:pPr>
      <w:r w:rsidRPr="003F214F">
        <w:rPr>
          <w:rFonts w:ascii="Times New Roman" w:eastAsia="Times New Roman" w:hAnsi="Times New Roman" w:cs="Times New Roman"/>
          <w:color w:val="000000" w:themeColor="text1"/>
          <w:sz w:val="24"/>
          <w:szCs w:val="24"/>
          <w:u w:val="single"/>
        </w:rPr>
        <w:t>Wearing a mask</w:t>
      </w:r>
    </w:p>
    <w:p w14:paraId="2EC8CE3F"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u w:val="single"/>
        </w:rPr>
      </w:pPr>
      <w:r w:rsidRPr="003F214F">
        <w:rPr>
          <w:rFonts w:ascii="Times New Roman" w:eastAsia="Times New Roman" w:hAnsi="Times New Roman" w:cs="Times New Roman"/>
          <w:color w:val="000000" w:themeColor="text1"/>
          <w:sz w:val="24"/>
          <w:szCs w:val="24"/>
          <w:u w:val="single"/>
        </w:rPr>
        <w:t>Avoiding crowded places</w:t>
      </w:r>
    </w:p>
    <w:p w14:paraId="689D0C45" w14:textId="77777777" w:rsidR="005B26A0" w:rsidRPr="003F214F" w:rsidRDefault="005B26A0">
      <w:pPr>
        <w:pBdr>
          <w:top w:val="nil"/>
          <w:left w:val="nil"/>
          <w:bottom w:val="nil"/>
          <w:right w:val="nil"/>
          <w:between w:val="nil"/>
        </w:pBdr>
        <w:spacing w:after="0" w:line="276" w:lineRule="auto"/>
        <w:ind w:left="1440"/>
        <w:rPr>
          <w:rFonts w:ascii="Times New Roman" w:eastAsia="Times New Roman" w:hAnsi="Times New Roman" w:cs="Times New Roman"/>
          <w:color w:val="000000" w:themeColor="text1"/>
          <w:sz w:val="24"/>
          <w:szCs w:val="24"/>
          <w:u w:val="single"/>
        </w:rPr>
      </w:pPr>
    </w:p>
    <w:p w14:paraId="6BEC948C" w14:textId="77777777" w:rsidR="005B26A0" w:rsidRPr="003F214F" w:rsidRDefault="00902CB0">
      <w:pPr>
        <w:numPr>
          <w:ilvl w:val="0"/>
          <w:numId w:val="8"/>
        </w:numPr>
        <w:pBdr>
          <w:top w:val="nil"/>
          <w:left w:val="nil"/>
          <w:bottom w:val="nil"/>
          <w:right w:val="nil"/>
          <w:between w:val="nil"/>
        </w:pBdr>
        <w:spacing w:after="0" w:line="276" w:lineRule="auto"/>
        <w:ind w:left="1080"/>
        <w:rPr>
          <w:rFonts w:ascii="Times New Roman" w:eastAsia="Times New Roman" w:hAnsi="Times New Roman" w:cs="Times New Roman"/>
          <w:color w:val="000000" w:themeColor="text1"/>
          <w:sz w:val="24"/>
          <w:szCs w:val="24"/>
          <w:u w:val="single"/>
        </w:rPr>
      </w:pPr>
      <w:r w:rsidRPr="003F214F">
        <w:rPr>
          <w:rFonts w:ascii="Times New Roman" w:eastAsia="Times New Roman" w:hAnsi="Times New Roman" w:cs="Times New Roman"/>
          <w:color w:val="000000" w:themeColor="text1"/>
          <w:sz w:val="24"/>
          <w:szCs w:val="24"/>
          <w:u w:val="single"/>
        </w:rPr>
        <w:t>Did you use any herbal remedies to protect you from COVID-19? If so, what were these remedies? If not, why did you not use these remedies?</w:t>
      </w:r>
    </w:p>
    <w:p w14:paraId="6E0BA4C2"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u w:val="single"/>
        </w:rPr>
      </w:pPr>
      <w:r w:rsidRPr="003F214F">
        <w:rPr>
          <w:rFonts w:ascii="Times New Roman" w:eastAsia="Times New Roman" w:hAnsi="Times New Roman" w:cs="Times New Roman"/>
          <w:color w:val="000000" w:themeColor="text1"/>
          <w:sz w:val="24"/>
          <w:szCs w:val="24"/>
          <w:u w:val="single"/>
        </w:rPr>
        <w:t>How helpful were these remedies? What help, if any, did they provide?</w:t>
      </w:r>
    </w:p>
    <w:p w14:paraId="4FBCA7E1"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u w:val="single"/>
        </w:rPr>
      </w:pPr>
      <w:r w:rsidRPr="003F214F">
        <w:rPr>
          <w:rFonts w:ascii="Times New Roman" w:eastAsia="Times New Roman" w:hAnsi="Times New Roman" w:cs="Times New Roman"/>
          <w:color w:val="000000" w:themeColor="text1"/>
          <w:sz w:val="24"/>
          <w:szCs w:val="24"/>
          <w:u w:val="single"/>
        </w:rPr>
        <w:t xml:space="preserve">Did you have any trouble accessing herbal remedies? </w:t>
      </w:r>
    </w:p>
    <w:p w14:paraId="138130E4" w14:textId="77777777" w:rsidR="005B26A0" w:rsidRPr="003F214F" w:rsidRDefault="005B26A0">
      <w:pPr>
        <w:pBdr>
          <w:top w:val="nil"/>
          <w:left w:val="nil"/>
          <w:bottom w:val="nil"/>
          <w:right w:val="nil"/>
          <w:between w:val="nil"/>
        </w:pBdr>
        <w:spacing w:line="276" w:lineRule="auto"/>
        <w:ind w:left="720"/>
        <w:rPr>
          <w:rFonts w:ascii="Times New Roman" w:eastAsia="Times New Roman" w:hAnsi="Times New Roman" w:cs="Times New Roman"/>
          <w:color w:val="000000" w:themeColor="text1"/>
          <w:sz w:val="24"/>
          <w:szCs w:val="24"/>
          <w:u w:val="single"/>
        </w:rPr>
      </w:pPr>
    </w:p>
    <w:p w14:paraId="5E3D5F9C" w14:textId="77777777" w:rsidR="005B26A0" w:rsidRPr="003F214F" w:rsidRDefault="00902CB0">
      <w:pPr>
        <w:spacing w:line="276"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Section C: Living with diabetes and other health conditions since the COVID-19 pandemic began</w:t>
      </w:r>
    </w:p>
    <w:p w14:paraId="7389DA21" w14:textId="77777777" w:rsidR="005B26A0" w:rsidRPr="003F214F" w:rsidRDefault="005B26A0">
      <w:pPr>
        <w:spacing w:line="276" w:lineRule="auto"/>
        <w:rPr>
          <w:rFonts w:ascii="Times New Roman" w:eastAsia="Times New Roman" w:hAnsi="Times New Roman" w:cs="Times New Roman"/>
          <w:color w:val="000000" w:themeColor="text1"/>
          <w:sz w:val="24"/>
          <w:szCs w:val="24"/>
        </w:rPr>
      </w:pPr>
    </w:p>
    <w:p w14:paraId="0A822ADD" w14:textId="77777777" w:rsidR="005B26A0" w:rsidRPr="003F214F" w:rsidRDefault="00902CB0">
      <w:pPr>
        <w:numPr>
          <w:ilvl w:val="0"/>
          <w:numId w:val="8"/>
        </w:numPr>
        <w:pBdr>
          <w:top w:val="nil"/>
          <w:left w:val="nil"/>
          <w:bottom w:val="nil"/>
          <w:right w:val="nil"/>
          <w:between w:val="nil"/>
        </w:pBdr>
        <w:spacing w:after="0" w:line="276" w:lineRule="auto"/>
        <w:ind w:left="108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Did you receive any advice about diabetes and COVID-19? If so, please tell me about this.</w:t>
      </w:r>
    </w:p>
    <w:p w14:paraId="3EB311F7"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E.g. did a healthcare professional warn you to take extra care? If so, did they give you any instructions to follow? Tell me about these, please.</w:t>
      </w:r>
    </w:p>
    <w:p w14:paraId="76C4F49D"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Were you aware of any government advice?</w:t>
      </w:r>
    </w:p>
    <w:p w14:paraId="7CE91A9A" w14:textId="77777777" w:rsidR="005B26A0" w:rsidRPr="003F214F" w:rsidRDefault="005B26A0">
      <w:pPr>
        <w:pBdr>
          <w:top w:val="nil"/>
          <w:left w:val="nil"/>
          <w:bottom w:val="nil"/>
          <w:right w:val="nil"/>
          <w:between w:val="nil"/>
        </w:pBdr>
        <w:spacing w:after="0" w:line="276" w:lineRule="auto"/>
        <w:ind w:left="1080"/>
        <w:rPr>
          <w:rFonts w:ascii="Times New Roman" w:eastAsia="Times New Roman" w:hAnsi="Times New Roman" w:cs="Times New Roman"/>
          <w:color w:val="000000" w:themeColor="text1"/>
          <w:sz w:val="24"/>
          <w:szCs w:val="24"/>
        </w:rPr>
      </w:pPr>
    </w:p>
    <w:p w14:paraId="15AE719F" w14:textId="77777777" w:rsidR="005B26A0" w:rsidRPr="003F214F" w:rsidRDefault="00902CB0">
      <w:pPr>
        <w:numPr>
          <w:ilvl w:val="0"/>
          <w:numId w:val="8"/>
        </w:numPr>
        <w:pBdr>
          <w:top w:val="nil"/>
          <w:left w:val="nil"/>
          <w:bottom w:val="nil"/>
          <w:right w:val="nil"/>
          <w:between w:val="nil"/>
        </w:pBdr>
        <w:spacing w:after="0" w:line="276" w:lineRule="auto"/>
        <w:ind w:left="108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lastRenderedPageBreak/>
        <w:t>Have you noticed any changes in your diabetes or other health conditions since the COVID-19 pandemic began? If so please tell me about them.</w:t>
      </w:r>
    </w:p>
    <w:p w14:paraId="604994FC"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Changes in blood glucose levels</w:t>
      </w:r>
    </w:p>
    <w:p w14:paraId="01E5788B"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New complications e.g. problems with eyes, wounds that do not heal well, tingling sensations in the feet or legs</w:t>
      </w:r>
    </w:p>
    <w:p w14:paraId="5B4E1CAC" w14:textId="77777777" w:rsidR="005B26A0" w:rsidRPr="003F214F" w:rsidRDefault="005B26A0">
      <w:pPr>
        <w:pBdr>
          <w:top w:val="nil"/>
          <w:left w:val="nil"/>
          <w:bottom w:val="nil"/>
          <w:right w:val="nil"/>
          <w:between w:val="nil"/>
        </w:pBdr>
        <w:spacing w:after="0" w:line="276" w:lineRule="auto"/>
        <w:ind w:left="1440"/>
        <w:rPr>
          <w:rFonts w:ascii="Times New Roman" w:eastAsia="Times New Roman" w:hAnsi="Times New Roman" w:cs="Times New Roman"/>
          <w:color w:val="000000" w:themeColor="text1"/>
          <w:sz w:val="24"/>
          <w:szCs w:val="24"/>
        </w:rPr>
      </w:pPr>
    </w:p>
    <w:p w14:paraId="5EAEEAD2" w14:textId="77777777" w:rsidR="005B26A0" w:rsidRPr="003F214F" w:rsidRDefault="00902CB0">
      <w:pPr>
        <w:numPr>
          <w:ilvl w:val="0"/>
          <w:numId w:val="8"/>
        </w:numPr>
        <w:pBdr>
          <w:top w:val="nil"/>
          <w:left w:val="nil"/>
          <w:bottom w:val="nil"/>
          <w:right w:val="nil"/>
          <w:between w:val="nil"/>
        </w:pBdr>
        <w:spacing w:after="0" w:line="276" w:lineRule="auto"/>
        <w:ind w:left="108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Has the way you care for your diabetes or other health conditions changed since the COVID-19 pandemic began? If so, please tell me about these changes.</w:t>
      </w:r>
    </w:p>
    <w:p w14:paraId="77736030"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Changes in medicines – what, why?</w:t>
      </w:r>
    </w:p>
    <w:p w14:paraId="203E12D7"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Changes in lifestyle– what, why?</w:t>
      </w:r>
    </w:p>
    <w:p w14:paraId="08659042" w14:textId="77777777" w:rsidR="005B26A0" w:rsidRPr="003F214F" w:rsidRDefault="005B26A0">
      <w:pPr>
        <w:pBdr>
          <w:top w:val="nil"/>
          <w:left w:val="nil"/>
          <w:bottom w:val="nil"/>
          <w:right w:val="nil"/>
          <w:between w:val="nil"/>
        </w:pBdr>
        <w:spacing w:after="0" w:line="276" w:lineRule="auto"/>
        <w:ind w:left="1440"/>
        <w:rPr>
          <w:rFonts w:ascii="Times New Roman" w:eastAsia="Times New Roman" w:hAnsi="Times New Roman" w:cs="Times New Roman"/>
          <w:color w:val="000000" w:themeColor="text1"/>
          <w:sz w:val="24"/>
          <w:szCs w:val="24"/>
        </w:rPr>
      </w:pPr>
    </w:p>
    <w:p w14:paraId="3B5BF8C3" w14:textId="77777777" w:rsidR="005B26A0" w:rsidRPr="003F214F" w:rsidRDefault="00902CB0">
      <w:pPr>
        <w:numPr>
          <w:ilvl w:val="0"/>
          <w:numId w:val="8"/>
        </w:numPr>
        <w:pBdr>
          <w:top w:val="nil"/>
          <w:left w:val="nil"/>
          <w:bottom w:val="nil"/>
          <w:right w:val="nil"/>
          <w:between w:val="nil"/>
        </w:pBdr>
        <w:spacing w:after="0" w:line="276" w:lineRule="auto"/>
        <w:ind w:left="108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Since the COVID-19 pandemic began has there been any changes to the people who help you to take care of your diabetes or other health conditions? If so, please tell me about these changes.</w:t>
      </w:r>
    </w:p>
    <w:p w14:paraId="526320F0"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Healthcare professionals – e.g. accessing clinics – what caused the change?</w:t>
      </w:r>
    </w:p>
    <w:p w14:paraId="3FF377B2" w14:textId="77777777" w:rsidR="005B26A0" w:rsidRPr="003F214F" w:rsidRDefault="007A496F">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Family </w:t>
      </w:r>
      <w:r w:rsidR="00902CB0" w:rsidRPr="003F214F">
        <w:rPr>
          <w:rFonts w:ascii="Times New Roman" w:eastAsia="Times New Roman" w:hAnsi="Times New Roman" w:cs="Times New Roman"/>
          <w:color w:val="000000" w:themeColor="text1"/>
          <w:sz w:val="24"/>
          <w:szCs w:val="24"/>
        </w:rPr>
        <w:t>members – e.g. loss of support collecting medicines - what caused the change?</w:t>
      </w:r>
    </w:p>
    <w:p w14:paraId="7A43BFB4"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Friends – e.g. not helping with transport - what caused the change?</w:t>
      </w:r>
    </w:p>
    <w:p w14:paraId="141E46A4" w14:textId="77777777" w:rsidR="005B26A0" w:rsidRPr="003F214F" w:rsidRDefault="005B26A0">
      <w:pPr>
        <w:pBdr>
          <w:top w:val="nil"/>
          <w:left w:val="nil"/>
          <w:bottom w:val="nil"/>
          <w:right w:val="nil"/>
          <w:between w:val="nil"/>
        </w:pBdr>
        <w:spacing w:after="0" w:line="276" w:lineRule="auto"/>
        <w:ind w:left="1440"/>
        <w:rPr>
          <w:rFonts w:ascii="Times New Roman" w:eastAsia="Times New Roman" w:hAnsi="Times New Roman" w:cs="Times New Roman"/>
          <w:color w:val="000000" w:themeColor="text1"/>
          <w:sz w:val="24"/>
          <w:szCs w:val="24"/>
        </w:rPr>
      </w:pPr>
    </w:p>
    <w:p w14:paraId="6888CAEE" w14:textId="77777777" w:rsidR="005B26A0" w:rsidRPr="003F214F" w:rsidRDefault="00902CB0">
      <w:pPr>
        <w:numPr>
          <w:ilvl w:val="0"/>
          <w:numId w:val="8"/>
        </w:numPr>
        <w:pBdr>
          <w:top w:val="nil"/>
          <w:left w:val="nil"/>
          <w:bottom w:val="nil"/>
          <w:right w:val="nil"/>
          <w:between w:val="nil"/>
        </w:pBdr>
        <w:spacing w:after="0" w:line="276" w:lineRule="auto"/>
        <w:ind w:left="108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Since the COVID-19 pandemic began have you experienced any new difficulties caring for your diabetes or other health conditions? </w:t>
      </w:r>
    </w:p>
    <w:p w14:paraId="62DE05FE"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Difficulties accessing clinics e.g. transport, cost, availability</w:t>
      </w:r>
    </w:p>
    <w:p w14:paraId="7A98D2F0"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Difficulties accessing medicines e.g. medication shortages, high costs, transport</w:t>
      </w:r>
    </w:p>
    <w:p w14:paraId="53E13015" w14:textId="77777777" w:rsidR="005B26A0" w:rsidRPr="003F214F" w:rsidRDefault="00902CB0">
      <w:pPr>
        <w:numPr>
          <w:ilvl w:val="1"/>
          <w:numId w:val="8"/>
        </w:numPr>
        <w:pBdr>
          <w:top w:val="nil"/>
          <w:left w:val="nil"/>
          <w:bottom w:val="nil"/>
          <w:right w:val="nil"/>
          <w:between w:val="nil"/>
        </w:pBdr>
        <w:spacing w:after="0" w:line="276"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Difficulties with lifestyle changes e.g. adapting food, being active </w:t>
      </w:r>
    </w:p>
    <w:p w14:paraId="00FE68E1" w14:textId="77777777" w:rsidR="005B26A0" w:rsidRPr="003F214F" w:rsidRDefault="005B26A0">
      <w:pPr>
        <w:rPr>
          <w:rFonts w:ascii="Times New Roman" w:eastAsia="Times New Roman" w:hAnsi="Times New Roman" w:cs="Times New Roman"/>
          <w:b/>
          <w:color w:val="000000" w:themeColor="text1"/>
          <w:sz w:val="24"/>
          <w:szCs w:val="24"/>
        </w:rPr>
      </w:pPr>
    </w:p>
    <w:p w14:paraId="3B0A2BA6" w14:textId="77777777" w:rsidR="005B26A0" w:rsidRPr="003F214F" w:rsidRDefault="00902CB0">
      <w:pPr>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Section D: Perceptions about wider impacts of the COVID-19 pandemic</w:t>
      </w:r>
    </w:p>
    <w:p w14:paraId="103943B8" w14:textId="77777777" w:rsidR="005B26A0" w:rsidRPr="003F214F" w:rsidRDefault="00902CB0">
      <w:pPr>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 xml:space="preserve">  </w:t>
      </w:r>
    </w:p>
    <w:p w14:paraId="7FE7A290" w14:textId="77777777" w:rsidR="005B26A0" w:rsidRPr="003F214F" w:rsidRDefault="00902CB0">
      <w:pPr>
        <w:numPr>
          <w:ilvl w:val="0"/>
          <w:numId w:val="8"/>
        </w:numPr>
        <w:pBdr>
          <w:top w:val="nil"/>
          <w:left w:val="nil"/>
          <w:bottom w:val="nil"/>
          <w:right w:val="nil"/>
          <w:between w:val="nil"/>
        </w:pBdr>
        <w:spacing w:after="0" w:line="240" w:lineRule="auto"/>
        <w:ind w:left="108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Can you please explain to me how the COVID-19 affected you in general?</w:t>
      </w:r>
    </w:p>
    <w:p w14:paraId="74545B68" w14:textId="77777777" w:rsidR="005B26A0" w:rsidRPr="003F214F" w:rsidRDefault="00902CB0">
      <w:pPr>
        <w:numPr>
          <w:ilvl w:val="1"/>
          <w:numId w:val="12"/>
        </w:numPr>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Did your daily life change in any way? If so, how?</w:t>
      </w:r>
    </w:p>
    <w:p w14:paraId="6343909A" w14:textId="77777777" w:rsidR="005B26A0" w:rsidRPr="003F214F" w:rsidRDefault="005B26A0">
      <w:pPr>
        <w:rPr>
          <w:rFonts w:ascii="Times New Roman" w:eastAsia="Times New Roman" w:hAnsi="Times New Roman" w:cs="Times New Roman"/>
          <w:color w:val="000000" w:themeColor="text1"/>
          <w:sz w:val="24"/>
          <w:szCs w:val="24"/>
        </w:rPr>
      </w:pPr>
    </w:p>
    <w:p w14:paraId="320F4C79" w14:textId="77777777" w:rsidR="005B26A0" w:rsidRPr="003F214F" w:rsidRDefault="00902CB0">
      <w:pPr>
        <w:numPr>
          <w:ilvl w:val="0"/>
          <w:numId w:val="8"/>
        </w:numPr>
        <w:pBdr>
          <w:top w:val="nil"/>
          <w:left w:val="nil"/>
          <w:bottom w:val="nil"/>
          <w:right w:val="nil"/>
          <w:between w:val="nil"/>
        </w:pBdr>
        <w:spacing w:after="0" w:line="240" w:lineRule="auto"/>
        <w:ind w:left="108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What was your main worry during the COVID-19?</w:t>
      </w:r>
    </w:p>
    <w:p w14:paraId="0FF58059" w14:textId="77777777" w:rsidR="005B26A0" w:rsidRPr="003F214F" w:rsidRDefault="00902CB0">
      <w:pPr>
        <w:numPr>
          <w:ilvl w:val="1"/>
          <w:numId w:val="8"/>
        </w:numPr>
        <w:pBdr>
          <w:top w:val="nil"/>
          <w:left w:val="nil"/>
          <w:bottom w:val="nil"/>
          <w:right w:val="nil"/>
          <w:between w:val="nil"/>
        </w:pBdr>
        <w:spacing w:after="0" w:line="240"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Health-related worries e.g. being at greater risk of</w:t>
      </w:r>
      <w:r w:rsidR="007A496F" w:rsidRPr="003F214F">
        <w:rPr>
          <w:rFonts w:ascii="Times New Roman" w:eastAsia="Times New Roman" w:hAnsi="Times New Roman" w:cs="Times New Roman"/>
          <w:color w:val="000000" w:themeColor="text1"/>
          <w:sz w:val="24"/>
          <w:szCs w:val="24"/>
        </w:rPr>
        <w:t xml:space="preserve"> severe</w:t>
      </w:r>
      <w:r w:rsidRPr="003F214F">
        <w:rPr>
          <w:rFonts w:ascii="Times New Roman" w:eastAsia="Times New Roman" w:hAnsi="Times New Roman" w:cs="Times New Roman"/>
          <w:color w:val="000000" w:themeColor="text1"/>
          <w:sz w:val="24"/>
          <w:szCs w:val="24"/>
        </w:rPr>
        <w:t xml:space="preserve"> COVID-19 illness</w:t>
      </w:r>
    </w:p>
    <w:p w14:paraId="58498742" w14:textId="77777777" w:rsidR="005B26A0" w:rsidRPr="003F214F" w:rsidRDefault="00902CB0">
      <w:pPr>
        <w:numPr>
          <w:ilvl w:val="1"/>
          <w:numId w:val="8"/>
        </w:numPr>
        <w:pBdr>
          <w:top w:val="nil"/>
          <w:left w:val="nil"/>
          <w:bottom w:val="nil"/>
          <w:right w:val="nil"/>
          <w:between w:val="nil"/>
        </w:pBdr>
        <w:spacing w:after="0" w:line="240"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Domestic worries e.g. food, electricity, water</w:t>
      </w:r>
    </w:p>
    <w:p w14:paraId="17D6E045" w14:textId="77777777" w:rsidR="005B26A0" w:rsidRPr="003F214F" w:rsidRDefault="005B26A0">
      <w:pPr>
        <w:rPr>
          <w:rFonts w:ascii="Times New Roman" w:eastAsia="Times New Roman" w:hAnsi="Times New Roman" w:cs="Times New Roman"/>
          <w:color w:val="000000" w:themeColor="text1"/>
          <w:sz w:val="24"/>
          <w:szCs w:val="24"/>
        </w:rPr>
      </w:pPr>
    </w:p>
    <w:p w14:paraId="2966831F" w14:textId="77777777" w:rsidR="005B26A0" w:rsidRPr="003F214F" w:rsidRDefault="00902CB0">
      <w:pPr>
        <w:numPr>
          <w:ilvl w:val="0"/>
          <w:numId w:val="8"/>
        </w:numPr>
        <w:pBdr>
          <w:top w:val="nil"/>
          <w:left w:val="nil"/>
          <w:bottom w:val="nil"/>
          <w:right w:val="nil"/>
          <w:between w:val="nil"/>
        </w:pBdr>
        <w:spacing w:after="0" w:line="240" w:lineRule="auto"/>
        <w:ind w:left="108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Has COVID-19 affected your or your family’s income?</w:t>
      </w:r>
    </w:p>
    <w:p w14:paraId="5CC0FDBF" w14:textId="77777777" w:rsidR="005B26A0" w:rsidRPr="003F214F" w:rsidRDefault="00902CB0">
      <w:pPr>
        <w:numPr>
          <w:ilvl w:val="1"/>
          <w:numId w:val="8"/>
        </w:numPr>
        <w:pBdr>
          <w:top w:val="nil"/>
          <w:left w:val="nil"/>
          <w:bottom w:val="nil"/>
          <w:right w:val="nil"/>
          <w:between w:val="nil"/>
        </w:pBdr>
        <w:spacing w:after="0" w:line="240"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Loss of job</w:t>
      </w:r>
    </w:p>
    <w:p w14:paraId="72D37F25" w14:textId="77777777" w:rsidR="005B26A0" w:rsidRPr="003F214F" w:rsidRDefault="00902CB0">
      <w:pPr>
        <w:numPr>
          <w:ilvl w:val="1"/>
          <w:numId w:val="8"/>
        </w:numPr>
        <w:pBdr>
          <w:top w:val="nil"/>
          <w:left w:val="nil"/>
          <w:bottom w:val="nil"/>
          <w:right w:val="nil"/>
          <w:between w:val="nil"/>
        </w:pBdr>
        <w:spacing w:after="0" w:line="240"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Loss of trading opportunities</w:t>
      </w:r>
    </w:p>
    <w:p w14:paraId="36C1AAD3" w14:textId="77777777" w:rsidR="005B26A0" w:rsidRPr="003F214F" w:rsidRDefault="00902CB0">
      <w:pPr>
        <w:numPr>
          <w:ilvl w:val="1"/>
          <w:numId w:val="8"/>
        </w:numPr>
        <w:pBdr>
          <w:top w:val="nil"/>
          <w:left w:val="nil"/>
          <w:bottom w:val="nil"/>
          <w:right w:val="nil"/>
          <w:between w:val="nil"/>
        </w:pBdr>
        <w:spacing w:after="0" w:line="240"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Other </w:t>
      </w:r>
    </w:p>
    <w:p w14:paraId="3EC32836" w14:textId="77777777" w:rsidR="005B26A0" w:rsidRPr="003F214F" w:rsidRDefault="005B26A0">
      <w:pPr>
        <w:pBdr>
          <w:top w:val="nil"/>
          <w:left w:val="nil"/>
          <w:bottom w:val="nil"/>
          <w:right w:val="nil"/>
          <w:between w:val="nil"/>
        </w:pBdr>
        <w:spacing w:after="0"/>
        <w:ind w:left="1440"/>
        <w:rPr>
          <w:rFonts w:ascii="Times New Roman" w:eastAsia="Times New Roman" w:hAnsi="Times New Roman" w:cs="Times New Roman"/>
          <w:color w:val="000000" w:themeColor="text1"/>
          <w:sz w:val="24"/>
          <w:szCs w:val="24"/>
        </w:rPr>
      </w:pPr>
    </w:p>
    <w:p w14:paraId="5FEA6500" w14:textId="77777777" w:rsidR="005B26A0" w:rsidRPr="003F214F" w:rsidRDefault="00902CB0">
      <w:pPr>
        <w:numPr>
          <w:ilvl w:val="0"/>
          <w:numId w:val="8"/>
        </w:numPr>
        <w:pBdr>
          <w:top w:val="nil"/>
          <w:left w:val="nil"/>
          <w:bottom w:val="nil"/>
          <w:right w:val="nil"/>
          <w:between w:val="nil"/>
        </w:pBdr>
        <w:spacing w:after="0" w:line="240" w:lineRule="auto"/>
        <w:ind w:left="108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If you have experienced economic difficulties, how have you responded to these?</w:t>
      </w:r>
    </w:p>
    <w:p w14:paraId="3E31927B" w14:textId="77777777" w:rsidR="005B26A0" w:rsidRPr="003F214F" w:rsidRDefault="00902CB0">
      <w:pPr>
        <w:numPr>
          <w:ilvl w:val="1"/>
          <w:numId w:val="8"/>
        </w:numPr>
        <w:pBdr>
          <w:top w:val="nil"/>
          <w:left w:val="nil"/>
          <w:bottom w:val="nil"/>
          <w:right w:val="nil"/>
          <w:between w:val="nil"/>
        </w:pBdr>
        <w:spacing w:after="0" w:line="240"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Taken up new trading activity</w:t>
      </w:r>
    </w:p>
    <w:p w14:paraId="0ECD5E97" w14:textId="77777777" w:rsidR="005B26A0" w:rsidRPr="003F214F" w:rsidRDefault="00902CB0">
      <w:pPr>
        <w:numPr>
          <w:ilvl w:val="1"/>
          <w:numId w:val="8"/>
        </w:numPr>
        <w:pBdr>
          <w:top w:val="nil"/>
          <w:left w:val="nil"/>
          <w:bottom w:val="nil"/>
          <w:right w:val="nil"/>
          <w:between w:val="nil"/>
        </w:pBdr>
        <w:spacing w:after="0" w:line="240"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Borrowed money</w:t>
      </w:r>
    </w:p>
    <w:p w14:paraId="77B27B87" w14:textId="77777777" w:rsidR="005B26A0" w:rsidRPr="003F214F" w:rsidRDefault="00902CB0">
      <w:pPr>
        <w:numPr>
          <w:ilvl w:val="1"/>
          <w:numId w:val="8"/>
        </w:numPr>
        <w:pBdr>
          <w:top w:val="nil"/>
          <w:left w:val="nil"/>
          <w:bottom w:val="nil"/>
          <w:right w:val="nil"/>
          <w:between w:val="nil"/>
        </w:pBdr>
        <w:spacing w:after="0" w:line="240"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Sought help from family, NGO or church/mosque</w:t>
      </w:r>
    </w:p>
    <w:p w14:paraId="1539DE7C" w14:textId="77777777" w:rsidR="005B26A0" w:rsidRPr="003F214F" w:rsidRDefault="005B26A0">
      <w:pPr>
        <w:rPr>
          <w:rFonts w:ascii="Times New Roman" w:eastAsia="Times New Roman" w:hAnsi="Times New Roman" w:cs="Times New Roman"/>
          <w:color w:val="000000" w:themeColor="text1"/>
          <w:sz w:val="24"/>
          <w:szCs w:val="24"/>
        </w:rPr>
      </w:pPr>
    </w:p>
    <w:p w14:paraId="6818F903" w14:textId="77777777" w:rsidR="005B26A0" w:rsidRPr="003F214F" w:rsidRDefault="00902CB0">
      <w:pPr>
        <w:numPr>
          <w:ilvl w:val="0"/>
          <w:numId w:val="8"/>
        </w:numPr>
        <w:pBdr>
          <w:top w:val="nil"/>
          <w:left w:val="nil"/>
          <w:bottom w:val="nil"/>
          <w:right w:val="nil"/>
          <w:between w:val="nil"/>
        </w:pBdr>
        <w:tabs>
          <w:tab w:val="center" w:pos="5026"/>
          <w:tab w:val="left" w:pos="6800"/>
        </w:tabs>
        <w:spacing w:after="0" w:line="276" w:lineRule="auto"/>
        <w:ind w:left="108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How has your mood been since the COVID-19 pandemic?</w:t>
      </w:r>
    </w:p>
    <w:p w14:paraId="2115CA40" w14:textId="77777777" w:rsidR="005B26A0" w:rsidRPr="003F214F" w:rsidRDefault="00902CB0">
      <w:pPr>
        <w:numPr>
          <w:ilvl w:val="1"/>
          <w:numId w:val="8"/>
        </w:numPr>
        <w:pBdr>
          <w:top w:val="nil"/>
          <w:left w:val="nil"/>
          <w:bottom w:val="nil"/>
          <w:right w:val="nil"/>
          <w:between w:val="nil"/>
        </w:pBdr>
        <w:tabs>
          <w:tab w:val="center" w:pos="5026"/>
          <w:tab w:val="left" w:pos="6800"/>
        </w:tabs>
        <w:spacing w:after="0" w:line="276"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Have you</w:t>
      </w:r>
      <w:r w:rsidR="007A496F" w:rsidRPr="003F214F">
        <w:rPr>
          <w:rFonts w:ascii="Times New Roman" w:eastAsia="Times New Roman" w:hAnsi="Times New Roman" w:cs="Times New Roman"/>
          <w:color w:val="000000" w:themeColor="text1"/>
          <w:sz w:val="24"/>
          <w:szCs w:val="24"/>
        </w:rPr>
        <w:t xml:space="preserve"> experienced stress</w:t>
      </w:r>
      <w:r w:rsidRPr="003F214F">
        <w:rPr>
          <w:rFonts w:ascii="Times New Roman" w:eastAsia="Times New Roman" w:hAnsi="Times New Roman" w:cs="Times New Roman"/>
          <w:color w:val="000000" w:themeColor="text1"/>
          <w:sz w:val="24"/>
          <w:szCs w:val="24"/>
        </w:rPr>
        <w:t xml:space="preserve"> or worries? If so, how did you respond to them?</w:t>
      </w:r>
    </w:p>
    <w:p w14:paraId="5BFCAAC7" w14:textId="77777777" w:rsidR="005B26A0" w:rsidRPr="003F214F" w:rsidRDefault="00902CB0">
      <w:pPr>
        <w:numPr>
          <w:ilvl w:val="1"/>
          <w:numId w:val="8"/>
        </w:numPr>
        <w:pBdr>
          <w:top w:val="nil"/>
          <w:left w:val="nil"/>
          <w:bottom w:val="nil"/>
          <w:right w:val="nil"/>
          <w:between w:val="nil"/>
        </w:pBdr>
        <w:tabs>
          <w:tab w:val="center" w:pos="5026"/>
          <w:tab w:val="left" w:pos="6800"/>
        </w:tabs>
        <w:spacing w:after="0" w:line="276" w:lineRule="auto"/>
        <w:ind w:left="180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What do you think has contributed to or caused any changes in your mood?</w:t>
      </w:r>
    </w:p>
    <w:p w14:paraId="0730709C" w14:textId="77777777" w:rsidR="005B26A0" w:rsidRPr="003F214F" w:rsidRDefault="00902CB0" w:rsidP="007A496F">
      <w:pPr>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ab/>
      </w:r>
    </w:p>
    <w:p w14:paraId="685CBBC1" w14:textId="77777777" w:rsidR="005B26A0" w:rsidRPr="003F214F" w:rsidRDefault="005B26A0">
      <w:pPr>
        <w:pBdr>
          <w:top w:val="nil"/>
          <w:left w:val="nil"/>
          <w:bottom w:val="nil"/>
          <w:right w:val="nil"/>
          <w:between w:val="nil"/>
        </w:pBdr>
        <w:shd w:val="clear" w:color="auto" w:fill="767171"/>
        <w:spacing w:after="0" w:line="240" w:lineRule="auto"/>
        <w:rPr>
          <w:rFonts w:ascii="Times New Roman" w:eastAsia="Times New Roman" w:hAnsi="Times New Roman" w:cs="Times New Roman"/>
          <w:color w:val="000000" w:themeColor="text1"/>
          <w:sz w:val="24"/>
          <w:szCs w:val="24"/>
        </w:rPr>
      </w:pPr>
    </w:p>
    <w:p w14:paraId="489BC5F6" w14:textId="77777777" w:rsidR="005B26A0" w:rsidRPr="003F214F" w:rsidRDefault="00902CB0">
      <w:pPr>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Summary</w:t>
      </w:r>
    </w:p>
    <w:p w14:paraId="1B0648F5" w14:textId="77777777" w:rsidR="005B26A0" w:rsidRPr="003F214F" w:rsidRDefault="005B26A0">
      <w:pPr>
        <w:rPr>
          <w:rFonts w:ascii="Times New Roman" w:eastAsia="Times New Roman" w:hAnsi="Times New Roman" w:cs="Times New Roman"/>
          <w:b/>
          <w:color w:val="000000" w:themeColor="text1"/>
          <w:sz w:val="24"/>
          <w:szCs w:val="24"/>
        </w:rPr>
      </w:pPr>
    </w:p>
    <w:p w14:paraId="5B29A9A2" w14:textId="77777777" w:rsidR="005B26A0" w:rsidRPr="003F214F" w:rsidRDefault="00902CB0">
      <w:pPr>
        <w:numPr>
          <w:ilvl w:val="0"/>
          <w:numId w:val="8"/>
        </w:numPr>
        <w:pBdr>
          <w:top w:val="nil"/>
          <w:left w:val="nil"/>
          <w:bottom w:val="nil"/>
          <w:right w:val="nil"/>
          <w:between w:val="nil"/>
        </w:pBdr>
        <w:spacing w:after="0" w:line="240" w:lineRule="auto"/>
        <w:ind w:left="108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In your opinion what can help patients with diabetes 2 manage their illness smoothly?</w:t>
      </w:r>
    </w:p>
    <w:p w14:paraId="685D8264" w14:textId="77777777" w:rsidR="005B26A0" w:rsidRPr="003F214F" w:rsidRDefault="00902CB0">
      <w:pPr>
        <w:numPr>
          <w:ilvl w:val="0"/>
          <w:numId w:val="8"/>
        </w:numPr>
        <w:pBdr>
          <w:top w:val="nil"/>
          <w:left w:val="nil"/>
          <w:bottom w:val="nil"/>
          <w:right w:val="nil"/>
          <w:between w:val="nil"/>
        </w:pBdr>
        <w:spacing w:after="0" w:line="240" w:lineRule="auto"/>
        <w:ind w:left="108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In your opinion what do you think can be done to support patients with diabetes type 2 manage their illness smoothly during disease outbreaks such as COVID?</w:t>
      </w:r>
    </w:p>
    <w:p w14:paraId="66602EA9" w14:textId="77777777" w:rsidR="005B26A0" w:rsidRPr="003F214F" w:rsidRDefault="00902CB0">
      <w:pPr>
        <w:numPr>
          <w:ilvl w:val="0"/>
          <w:numId w:val="8"/>
        </w:numPr>
        <w:pBdr>
          <w:top w:val="nil"/>
          <w:left w:val="nil"/>
          <w:bottom w:val="nil"/>
          <w:right w:val="nil"/>
          <w:between w:val="nil"/>
        </w:pBdr>
        <w:spacing w:after="0" w:line="240" w:lineRule="auto"/>
        <w:ind w:left="1080"/>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Do you have</w:t>
      </w:r>
      <w:r w:rsidR="007A496F" w:rsidRPr="003F214F">
        <w:rPr>
          <w:rFonts w:ascii="Times New Roman" w:eastAsia="Times New Roman" w:hAnsi="Times New Roman" w:cs="Times New Roman"/>
          <w:color w:val="000000" w:themeColor="text1"/>
          <w:sz w:val="24"/>
          <w:szCs w:val="24"/>
        </w:rPr>
        <w:t xml:space="preserve"> any</w:t>
      </w:r>
      <w:r w:rsidRPr="003F214F">
        <w:rPr>
          <w:rFonts w:ascii="Times New Roman" w:eastAsia="Times New Roman" w:hAnsi="Times New Roman" w:cs="Times New Roman"/>
          <w:color w:val="000000" w:themeColor="text1"/>
          <w:sz w:val="24"/>
          <w:szCs w:val="24"/>
        </w:rPr>
        <w:t xml:space="preserve"> questions?</w:t>
      </w:r>
    </w:p>
    <w:p w14:paraId="12EAFEA9" w14:textId="77777777" w:rsidR="005B26A0" w:rsidRPr="003F214F" w:rsidRDefault="005B26A0">
      <w:pPr>
        <w:rPr>
          <w:rFonts w:ascii="Times New Roman" w:eastAsia="Times New Roman" w:hAnsi="Times New Roman" w:cs="Times New Roman"/>
          <w:b/>
          <w:i/>
          <w:color w:val="000000" w:themeColor="text1"/>
          <w:sz w:val="24"/>
          <w:szCs w:val="24"/>
        </w:rPr>
      </w:pPr>
    </w:p>
    <w:p w14:paraId="5C385722" w14:textId="77777777" w:rsidR="005B26A0" w:rsidRPr="003F214F" w:rsidRDefault="00902CB0">
      <w:pPr>
        <w:rPr>
          <w:rFonts w:ascii="Times New Roman" w:eastAsia="Times New Roman" w:hAnsi="Times New Roman" w:cs="Times New Roman"/>
          <w:b/>
          <w:i/>
          <w:color w:val="000000" w:themeColor="text1"/>
          <w:sz w:val="24"/>
          <w:szCs w:val="24"/>
        </w:rPr>
      </w:pPr>
      <w:r w:rsidRPr="003F214F">
        <w:rPr>
          <w:rFonts w:ascii="Times New Roman" w:eastAsia="Times New Roman" w:hAnsi="Times New Roman" w:cs="Times New Roman"/>
          <w:b/>
          <w:i/>
          <w:color w:val="000000" w:themeColor="text1"/>
          <w:sz w:val="24"/>
          <w:szCs w:val="24"/>
        </w:rPr>
        <w:t>Researcher: Thank the participant for their precious time</w:t>
      </w:r>
    </w:p>
    <w:p w14:paraId="7873A6F6" w14:textId="77777777" w:rsidR="005B26A0" w:rsidRPr="003F214F" w:rsidRDefault="005B26A0">
      <w:pPr>
        <w:pBdr>
          <w:top w:val="nil"/>
          <w:left w:val="nil"/>
          <w:bottom w:val="nil"/>
          <w:right w:val="nil"/>
          <w:between w:val="nil"/>
        </w:pBdr>
        <w:tabs>
          <w:tab w:val="center" w:pos="4680"/>
          <w:tab w:val="right" w:pos="9360"/>
        </w:tabs>
        <w:spacing w:after="0" w:line="240" w:lineRule="auto"/>
        <w:rPr>
          <w:rFonts w:ascii="Times New Roman" w:eastAsia="Times New Roman" w:hAnsi="Times New Roman" w:cs="Times New Roman"/>
          <w:i/>
          <w:color w:val="000000" w:themeColor="text1"/>
          <w:sz w:val="24"/>
          <w:szCs w:val="24"/>
        </w:rPr>
      </w:pPr>
    </w:p>
    <w:p w14:paraId="07D935FD" w14:textId="77777777" w:rsidR="005B26A0" w:rsidRPr="003F214F" w:rsidRDefault="00902CB0">
      <w:pPr>
        <w:pBdr>
          <w:top w:val="nil"/>
          <w:left w:val="nil"/>
          <w:bottom w:val="nil"/>
          <w:right w:val="nil"/>
          <w:between w:val="nil"/>
        </w:pBdr>
        <w:tabs>
          <w:tab w:val="center" w:pos="4680"/>
          <w:tab w:val="right" w:pos="9360"/>
        </w:tabs>
        <w:spacing w:after="0" w:line="240" w:lineRule="auto"/>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Appendix 3: IDI guide for healthcare professionals</w:t>
      </w:r>
    </w:p>
    <w:p w14:paraId="32F8DFE3" w14:textId="77777777" w:rsidR="005B26A0" w:rsidRPr="003F214F" w:rsidRDefault="005B26A0">
      <w:pPr>
        <w:pBdr>
          <w:top w:val="nil"/>
          <w:left w:val="nil"/>
          <w:bottom w:val="nil"/>
          <w:right w:val="nil"/>
          <w:between w:val="nil"/>
        </w:pBdr>
        <w:tabs>
          <w:tab w:val="center" w:pos="4680"/>
          <w:tab w:val="right" w:pos="9360"/>
        </w:tabs>
        <w:spacing w:after="0" w:line="240" w:lineRule="auto"/>
        <w:rPr>
          <w:rFonts w:ascii="Times New Roman" w:eastAsia="Times New Roman" w:hAnsi="Times New Roman" w:cs="Times New Roman"/>
          <w:i/>
          <w:color w:val="000000" w:themeColor="text1"/>
          <w:sz w:val="24"/>
          <w:szCs w:val="24"/>
        </w:rPr>
      </w:pPr>
    </w:p>
    <w:p w14:paraId="10B1CB0E" w14:textId="77777777" w:rsidR="005B26A0" w:rsidRPr="003F214F" w:rsidRDefault="00902CB0">
      <w:pPr>
        <w:pBdr>
          <w:top w:val="nil"/>
          <w:left w:val="nil"/>
          <w:bottom w:val="nil"/>
          <w:right w:val="nil"/>
          <w:between w:val="nil"/>
        </w:pBdr>
        <w:tabs>
          <w:tab w:val="center" w:pos="4680"/>
          <w:tab w:val="right" w:pos="9360"/>
        </w:tabs>
        <w:spacing w:after="0" w:line="240" w:lineRule="auto"/>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Topic Guide:</w:t>
      </w:r>
      <w:r w:rsidRPr="003F214F">
        <w:rPr>
          <w:rFonts w:ascii="Times New Roman" w:eastAsia="Times New Roman" w:hAnsi="Times New Roman" w:cs="Times New Roman"/>
          <w:color w:val="000000" w:themeColor="text1"/>
          <w:sz w:val="24"/>
          <w:szCs w:val="24"/>
        </w:rPr>
        <w:t xml:space="preserve"> </w:t>
      </w:r>
      <w:r w:rsidRPr="003F214F">
        <w:rPr>
          <w:rFonts w:ascii="Times New Roman" w:eastAsia="Times New Roman" w:hAnsi="Times New Roman" w:cs="Times New Roman"/>
          <w:b/>
          <w:color w:val="000000" w:themeColor="text1"/>
          <w:sz w:val="24"/>
          <w:szCs w:val="24"/>
        </w:rPr>
        <w:t>Investigating healthcare professional experiences of treating patients living with diabetes before and since the COVID-19 pandemic</w:t>
      </w:r>
    </w:p>
    <w:p w14:paraId="0FC7856C" w14:textId="77777777" w:rsidR="005B26A0" w:rsidRPr="003F214F" w:rsidRDefault="005B26A0">
      <w:pPr>
        <w:rPr>
          <w:rFonts w:ascii="Times New Roman" w:eastAsia="Times New Roman" w:hAnsi="Times New Roman" w:cs="Times New Roman"/>
          <w:b/>
          <w:color w:val="000000" w:themeColor="text1"/>
          <w:sz w:val="24"/>
          <w:szCs w:val="24"/>
        </w:rPr>
      </w:pPr>
    </w:p>
    <w:p w14:paraId="74562F96" w14:textId="77777777" w:rsidR="005B26A0" w:rsidRPr="003F214F" w:rsidRDefault="00902CB0">
      <w:pPr>
        <w:numPr>
          <w:ilvl w:val="0"/>
          <w:numId w:val="6"/>
        </w:numPr>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Please could you tell me about your role?</w:t>
      </w:r>
    </w:p>
    <w:p w14:paraId="296C85E7" w14:textId="77777777" w:rsidR="005B26A0" w:rsidRPr="003F214F" w:rsidRDefault="005B26A0">
      <w:pPr>
        <w:pBdr>
          <w:top w:val="nil"/>
          <w:left w:val="nil"/>
          <w:bottom w:val="nil"/>
          <w:right w:val="nil"/>
          <w:between w:val="nil"/>
        </w:pBdr>
        <w:spacing w:after="0"/>
        <w:ind w:left="720"/>
        <w:rPr>
          <w:rFonts w:ascii="Times New Roman" w:eastAsia="Times New Roman" w:hAnsi="Times New Roman" w:cs="Times New Roman"/>
          <w:color w:val="000000" w:themeColor="text1"/>
          <w:sz w:val="24"/>
          <w:szCs w:val="24"/>
        </w:rPr>
      </w:pPr>
    </w:p>
    <w:p w14:paraId="4359C4DC" w14:textId="77777777" w:rsidR="005B26A0" w:rsidRPr="003F214F" w:rsidRDefault="00902CB0">
      <w:pPr>
        <w:numPr>
          <w:ilvl w:val="1"/>
          <w:numId w:val="6"/>
        </w:numPr>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Where does your work take place?</w:t>
      </w:r>
    </w:p>
    <w:p w14:paraId="65E212DF" w14:textId="77777777" w:rsidR="005B26A0" w:rsidRPr="003F214F" w:rsidRDefault="00902CB0">
      <w:pPr>
        <w:numPr>
          <w:ilvl w:val="1"/>
          <w:numId w:val="6"/>
        </w:numPr>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What does a usual day at work involve?</w:t>
      </w:r>
    </w:p>
    <w:p w14:paraId="2CFAE4E2" w14:textId="77777777" w:rsidR="005B26A0" w:rsidRPr="003F214F" w:rsidRDefault="00902CB0">
      <w:pPr>
        <w:numPr>
          <w:ilvl w:val="1"/>
          <w:numId w:val="6"/>
        </w:numPr>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What kind of patients do you see? </w:t>
      </w:r>
    </w:p>
    <w:p w14:paraId="302B6CD9" w14:textId="77777777" w:rsidR="005B26A0" w:rsidRPr="003F214F" w:rsidRDefault="00902CB0">
      <w:pPr>
        <w:numPr>
          <w:ilvl w:val="1"/>
          <w:numId w:val="6"/>
        </w:numPr>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Who do you work alongside?</w:t>
      </w:r>
    </w:p>
    <w:p w14:paraId="0CFB83E5" w14:textId="77777777" w:rsidR="005B26A0" w:rsidRPr="003F214F" w:rsidRDefault="005B26A0" w:rsidP="007A496F">
      <w:pPr>
        <w:pBdr>
          <w:top w:val="nil"/>
          <w:left w:val="nil"/>
          <w:bottom w:val="nil"/>
          <w:right w:val="nil"/>
          <w:between w:val="nil"/>
        </w:pBdr>
        <w:spacing w:after="0"/>
        <w:rPr>
          <w:rFonts w:ascii="Times New Roman" w:eastAsia="Times New Roman" w:hAnsi="Times New Roman" w:cs="Times New Roman"/>
          <w:color w:val="000000" w:themeColor="text1"/>
          <w:sz w:val="24"/>
          <w:szCs w:val="24"/>
        </w:rPr>
      </w:pPr>
    </w:p>
    <w:p w14:paraId="27FFB179" w14:textId="77777777" w:rsidR="005B26A0" w:rsidRPr="003F214F" w:rsidRDefault="00902CB0">
      <w:pPr>
        <w:numPr>
          <w:ilvl w:val="0"/>
          <w:numId w:val="6"/>
        </w:numPr>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Can you tell me about the patients you care for who live with type 2 diabetes?</w:t>
      </w:r>
    </w:p>
    <w:p w14:paraId="17483B29" w14:textId="77777777" w:rsidR="005B26A0" w:rsidRPr="003F214F" w:rsidRDefault="00902CB0">
      <w:pPr>
        <w:numPr>
          <w:ilvl w:val="1"/>
          <w:numId w:val="6"/>
        </w:numPr>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What types of treatments do they receive?</w:t>
      </w:r>
    </w:p>
    <w:p w14:paraId="49126351" w14:textId="77777777" w:rsidR="005B26A0" w:rsidRPr="003F214F" w:rsidRDefault="00902CB0">
      <w:pPr>
        <w:numPr>
          <w:ilvl w:val="1"/>
          <w:numId w:val="6"/>
        </w:numPr>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What sorts of complications do they face?</w:t>
      </w:r>
    </w:p>
    <w:p w14:paraId="617908F1" w14:textId="77777777" w:rsidR="005B26A0" w:rsidRPr="003F214F" w:rsidRDefault="00902CB0">
      <w:pPr>
        <w:numPr>
          <w:ilvl w:val="1"/>
          <w:numId w:val="6"/>
        </w:numPr>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How do they talk to you about their diabetes? </w:t>
      </w:r>
    </w:p>
    <w:p w14:paraId="7B5902AD" w14:textId="77777777" w:rsidR="005B26A0" w:rsidRPr="003F214F" w:rsidRDefault="00902CB0">
      <w:pPr>
        <w:numPr>
          <w:ilvl w:val="1"/>
          <w:numId w:val="6"/>
        </w:numPr>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What sort of co-morbidities do these patients have?</w:t>
      </w:r>
    </w:p>
    <w:p w14:paraId="20C8B417" w14:textId="77777777" w:rsidR="005B26A0" w:rsidRPr="003F214F" w:rsidRDefault="00902CB0">
      <w:pPr>
        <w:numPr>
          <w:ilvl w:val="1"/>
          <w:numId w:val="6"/>
        </w:numPr>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Why do you think some patients are better than others at managing their diabetes? </w:t>
      </w:r>
    </w:p>
    <w:p w14:paraId="4EB198F7" w14:textId="77777777" w:rsidR="005B26A0" w:rsidRPr="003F214F" w:rsidRDefault="00902CB0">
      <w:pPr>
        <w:numPr>
          <w:ilvl w:val="1"/>
          <w:numId w:val="6"/>
        </w:numPr>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How do you think their age/gender/income affects their health (physical or mental) and their experiences of health care?</w:t>
      </w:r>
    </w:p>
    <w:p w14:paraId="0E4627EE" w14:textId="77777777" w:rsidR="005B26A0" w:rsidRPr="003F214F" w:rsidRDefault="00902CB0">
      <w:pPr>
        <w:numPr>
          <w:ilvl w:val="1"/>
          <w:numId w:val="6"/>
        </w:numPr>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lastRenderedPageBreak/>
        <w:t>What do you think are the biggest barriers to people attending clinics or getting the treatments they need and what helps or hinders them in overcoming such difficulties?</w:t>
      </w:r>
    </w:p>
    <w:p w14:paraId="34769407" w14:textId="77777777" w:rsidR="005B26A0" w:rsidRPr="003F214F" w:rsidRDefault="00902CB0">
      <w:pPr>
        <w:numPr>
          <w:ilvl w:val="1"/>
          <w:numId w:val="6"/>
        </w:numPr>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What do you think are important factors that influence patient adherence to treatments?</w:t>
      </w:r>
    </w:p>
    <w:p w14:paraId="44199DB8" w14:textId="77777777" w:rsidR="005B26A0" w:rsidRPr="003F214F" w:rsidRDefault="00902CB0">
      <w:pPr>
        <w:numPr>
          <w:ilvl w:val="1"/>
          <w:numId w:val="6"/>
        </w:numPr>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What do you think impac</w:t>
      </w:r>
      <w:r w:rsidR="007A496F" w:rsidRPr="003F214F">
        <w:rPr>
          <w:rFonts w:ascii="Times New Roman" w:eastAsia="Times New Roman" w:hAnsi="Times New Roman" w:cs="Times New Roman"/>
          <w:color w:val="000000" w:themeColor="text1"/>
          <w:sz w:val="24"/>
          <w:szCs w:val="24"/>
        </w:rPr>
        <w:t>ts a patients’ capacity to self-</w:t>
      </w:r>
      <w:r w:rsidRPr="003F214F">
        <w:rPr>
          <w:rFonts w:ascii="Times New Roman" w:eastAsia="Times New Roman" w:hAnsi="Times New Roman" w:cs="Times New Roman"/>
          <w:color w:val="000000" w:themeColor="text1"/>
          <w:sz w:val="24"/>
          <w:szCs w:val="24"/>
        </w:rPr>
        <w:t>manage? (</w:t>
      </w:r>
      <w:proofErr w:type="gramStart"/>
      <w:r w:rsidR="007A496F" w:rsidRPr="003F214F">
        <w:rPr>
          <w:rFonts w:ascii="Times New Roman" w:eastAsia="Times New Roman" w:hAnsi="Times New Roman" w:cs="Times New Roman"/>
          <w:color w:val="000000" w:themeColor="text1"/>
          <w:sz w:val="24"/>
          <w:szCs w:val="24"/>
        </w:rPr>
        <w:t>severity</w:t>
      </w:r>
      <w:proofErr w:type="gramEnd"/>
      <w:r w:rsidRPr="003F214F">
        <w:rPr>
          <w:rFonts w:ascii="Times New Roman" w:eastAsia="Times New Roman" w:hAnsi="Times New Roman" w:cs="Times New Roman"/>
          <w:color w:val="000000" w:themeColor="text1"/>
          <w:sz w:val="24"/>
          <w:szCs w:val="24"/>
        </w:rPr>
        <w:t xml:space="preserve"> of illness, personality, comorbidities, extended family etc</w:t>
      </w:r>
      <w:r w:rsidR="007A496F" w:rsidRPr="003F214F">
        <w:rPr>
          <w:rFonts w:ascii="Times New Roman" w:eastAsia="Times New Roman" w:hAnsi="Times New Roman" w:cs="Times New Roman"/>
          <w:color w:val="000000" w:themeColor="text1"/>
          <w:sz w:val="24"/>
          <w:szCs w:val="24"/>
        </w:rPr>
        <w:t>.</w:t>
      </w:r>
      <w:r w:rsidRPr="003F214F">
        <w:rPr>
          <w:rFonts w:ascii="Times New Roman" w:eastAsia="Times New Roman" w:hAnsi="Times New Roman" w:cs="Times New Roman"/>
          <w:color w:val="000000" w:themeColor="text1"/>
          <w:sz w:val="24"/>
          <w:szCs w:val="24"/>
        </w:rPr>
        <w:t>?)</w:t>
      </w:r>
    </w:p>
    <w:p w14:paraId="25C47922" w14:textId="77777777" w:rsidR="005B26A0" w:rsidRPr="003F214F" w:rsidRDefault="005B26A0" w:rsidP="007A496F">
      <w:pPr>
        <w:pBdr>
          <w:top w:val="nil"/>
          <w:left w:val="nil"/>
          <w:bottom w:val="nil"/>
          <w:right w:val="nil"/>
          <w:between w:val="nil"/>
        </w:pBdr>
        <w:spacing w:after="0"/>
        <w:rPr>
          <w:rFonts w:ascii="Times New Roman" w:eastAsia="Times New Roman" w:hAnsi="Times New Roman" w:cs="Times New Roman"/>
          <w:color w:val="000000" w:themeColor="text1"/>
          <w:sz w:val="24"/>
          <w:szCs w:val="24"/>
        </w:rPr>
      </w:pPr>
    </w:p>
    <w:p w14:paraId="7D67C64B" w14:textId="77777777" w:rsidR="005B26A0" w:rsidRPr="003F214F" w:rsidRDefault="00902CB0">
      <w:pPr>
        <w:numPr>
          <w:ilvl w:val="0"/>
          <w:numId w:val="6"/>
        </w:numPr>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Can you tell me about how you approached treating patients who live with type 2 diabetes </w:t>
      </w:r>
      <w:r w:rsidRPr="003F214F">
        <w:rPr>
          <w:rFonts w:ascii="Times New Roman" w:eastAsia="Times New Roman" w:hAnsi="Times New Roman" w:cs="Times New Roman"/>
          <w:b/>
          <w:color w:val="000000" w:themeColor="text1"/>
          <w:sz w:val="24"/>
          <w:szCs w:val="24"/>
        </w:rPr>
        <w:t>BEFORE COVID-19?</w:t>
      </w:r>
      <w:r w:rsidRPr="003F214F">
        <w:rPr>
          <w:rFonts w:ascii="Times New Roman" w:eastAsia="Times New Roman" w:hAnsi="Times New Roman" w:cs="Times New Roman"/>
          <w:color w:val="000000" w:themeColor="text1"/>
          <w:sz w:val="24"/>
          <w:szCs w:val="24"/>
        </w:rPr>
        <w:t xml:space="preserve"> </w:t>
      </w:r>
    </w:p>
    <w:p w14:paraId="112F2D40" w14:textId="77777777" w:rsidR="005B26A0" w:rsidRPr="003F214F" w:rsidRDefault="00902CB0">
      <w:pPr>
        <w:numPr>
          <w:ilvl w:val="1"/>
          <w:numId w:val="6"/>
        </w:numPr>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Did you have a ‘standard’ package of care for people with type 2 diabetes? If so, can you tell me about this? </w:t>
      </w:r>
    </w:p>
    <w:p w14:paraId="59E7A96B" w14:textId="77777777" w:rsidR="005B26A0" w:rsidRPr="003F214F" w:rsidRDefault="00902CB0">
      <w:pPr>
        <w:numPr>
          <w:ilvl w:val="1"/>
          <w:numId w:val="6"/>
        </w:numPr>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Did you work with other healthcare professionals to care for these patients?</w:t>
      </w:r>
    </w:p>
    <w:p w14:paraId="275B5E6A" w14:textId="77777777" w:rsidR="005B26A0" w:rsidRPr="003F214F" w:rsidRDefault="00902CB0">
      <w:pPr>
        <w:numPr>
          <w:ilvl w:val="1"/>
          <w:numId w:val="6"/>
        </w:numPr>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How did you communicate with other health professionals about the patients you see with type 2 diabetes?  How effective do you think the communication was between different health professionals caring for people with type 2 diabetes? </w:t>
      </w:r>
    </w:p>
    <w:p w14:paraId="7741DB9A" w14:textId="77777777" w:rsidR="005B26A0" w:rsidRPr="003F214F" w:rsidRDefault="00902CB0">
      <w:pPr>
        <w:numPr>
          <w:ilvl w:val="1"/>
          <w:numId w:val="6"/>
        </w:numPr>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What do you think were the main challenges you faced when trying to manage someone with type 2 diabetes?</w:t>
      </w:r>
    </w:p>
    <w:p w14:paraId="34928DA5" w14:textId="77777777" w:rsidR="005B26A0" w:rsidRPr="003F214F" w:rsidRDefault="00902CB0">
      <w:pPr>
        <w:numPr>
          <w:ilvl w:val="1"/>
          <w:numId w:val="6"/>
        </w:numPr>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How did you approach managing co-morbidities in your patients with type 2 diabetes?</w:t>
      </w:r>
    </w:p>
    <w:p w14:paraId="7550BF97" w14:textId="77777777" w:rsidR="005B26A0" w:rsidRPr="003F214F" w:rsidRDefault="00902CB0" w:rsidP="007A496F">
      <w:pPr>
        <w:numPr>
          <w:ilvl w:val="1"/>
          <w:numId w:val="6"/>
        </w:numPr>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Were there particular frustrations/barriers that you experience when caring for patients with type 2 diabetes?</w:t>
      </w:r>
    </w:p>
    <w:p w14:paraId="35D2FD17" w14:textId="77777777" w:rsidR="007A496F" w:rsidRPr="003F214F" w:rsidRDefault="007A496F" w:rsidP="007A496F">
      <w:pPr>
        <w:pBdr>
          <w:top w:val="nil"/>
          <w:left w:val="nil"/>
          <w:bottom w:val="nil"/>
          <w:right w:val="nil"/>
          <w:between w:val="nil"/>
        </w:pBdr>
        <w:spacing w:after="0" w:line="240" w:lineRule="auto"/>
        <w:ind w:left="1440"/>
        <w:rPr>
          <w:rFonts w:ascii="Times New Roman" w:eastAsia="Times New Roman" w:hAnsi="Times New Roman" w:cs="Times New Roman"/>
          <w:color w:val="000000" w:themeColor="text1"/>
          <w:sz w:val="24"/>
          <w:szCs w:val="24"/>
        </w:rPr>
      </w:pPr>
    </w:p>
    <w:p w14:paraId="7A44314C" w14:textId="77777777" w:rsidR="005B26A0" w:rsidRPr="003F214F" w:rsidRDefault="00902CB0">
      <w:pPr>
        <w:numPr>
          <w:ilvl w:val="0"/>
          <w:numId w:val="6"/>
        </w:numPr>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Can you tell me about how you approached treating patients who live with type 2 diabetes </w:t>
      </w:r>
      <w:r w:rsidRPr="003F214F">
        <w:rPr>
          <w:rFonts w:ascii="Times New Roman" w:eastAsia="Times New Roman" w:hAnsi="Times New Roman" w:cs="Times New Roman"/>
          <w:b/>
          <w:color w:val="000000" w:themeColor="text1"/>
          <w:sz w:val="24"/>
          <w:szCs w:val="24"/>
        </w:rPr>
        <w:t>SINCE COVID-19?</w:t>
      </w:r>
      <w:r w:rsidRPr="003F214F">
        <w:rPr>
          <w:rFonts w:ascii="Times New Roman" w:eastAsia="Times New Roman" w:hAnsi="Times New Roman" w:cs="Times New Roman"/>
          <w:color w:val="000000" w:themeColor="text1"/>
          <w:sz w:val="24"/>
          <w:szCs w:val="24"/>
        </w:rPr>
        <w:t xml:space="preserve"> </w:t>
      </w:r>
    </w:p>
    <w:p w14:paraId="25241790" w14:textId="77777777" w:rsidR="005B26A0" w:rsidRPr="003F214F" w:rsidRDefault="00902CB0">
      <w:pPr>
        <w:numPr>
          <w:ilvl w:val="1"/>
          <w:numId w:val="6"/>
        </w:numPr>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Did you provide your patients with any advice relating to COVID-19 and their type 2 diabetes or other health conditions?</w:t>
      </w:r>
    </w:p>
    <w:p w14:paraId="74A8B8F7" w14:textId="77777777" w:rsidR="005B26A0" w:rsidRPr="003F214F" w:rsidRDefault="00902CB0">
      <w:pPr>
        <w:numPr>
          <w:ilvl w:val="1"/>
          <w:numId w:val="6"/>
        </w:numPr>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Has your ‘standard’ package of care for people with type 2 diabetes changed in any way? If so, can you tell me about this? </w:t>
      </w:r>
    </w:p>
    <w:p w14:paraId="07CCCAC7" w14:textId="77777777" w:rsidR="005B26A0" w:rsidRPr="003F214F" w:rsidRDefault="00902CB0">
      <w:pPr>
        <w:numPr>
          <w:ilvl w:val="1"/>
          <w:numId w:val="6"/>
        </w:numPr>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Did anything change in the way you worked with other healthcare professionals to care for your type 2 diabetes patients? </w:t>
      </w:r>
    </w:p>
    <w:p w14:paraId="568BEF43" w14:textId="77777777" w:rsidR="005B26A0" w:rsidRPr="003F214F" w:rsidRDefault="00902CB0">
      <w:pPr>
        <w:numPr>
          <w:ilvl w:val="1"/>
          <w:numId w:val="6"/>
        </w:numPr>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Have any new challenges emerged when managing patients with type 2 diabetes?</w:t>
      </w:r>
    </w:p>
    <w:p w14:paraId="5166B54E" w14:textId="77777777" w:rsidR="005B26A0" w:rsidRPr="003F214F" w:rsidRDefault="00902CB0">
      <w:pPr>
        <w:numPr>
          <w:ilvl w:val="1"/>
          <w:numId w:val="6"/>
        </w:numPr>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Has anything changed about the way you manage co-morbidities in these patients? </w:t>
      </w:r>
    </w:p>
    <w:p w14:paraId="6C46549D" w14:textId="77777777" w:rsidR="005B26A0" w:rsidRPr="003F214F" w:rsidRDefault="00902CB0">
      <w:pPr>
        <w:numPr>
          <w:ilvl w:val="1"/>
          <w:numId w:val="6"/>
        </w:numPr>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Have any new frustrations/barriers emerged for you when caring for patients with type 2 diabetes?</w:t>
      </w:r>
    </w:p>
    <w:p w14:paraId="6128FEB9" w14:textId="77777777" w:rsidR="005B26A0" w:rsidRPr="003F214F" w:rsidRDefault="005B26A0" w:rsidP="007A496F">
      <w:pPr>
        <w:pBdr>
          <w:top w:val="nil"/>
          <w:left w:val="nil"/>
          <w:bottom w:val="nil"/>
          <w:right w:val="nil"/>
          <w:between w:val="nil"/>
        </w:pBdr>
        <w:spacing w:after="0"/>
        <w:rPr>
          <w:rFonts w:ascii="Times New Roman" w:eastAsia="Times New Roman" w:hAnsi="Times New Roman" w:cs="Times New Roman"/>
          <w:color w:val="000000" w:themeColor="text1"/>
          <w:sz w:val="24"/>
          <w:szCs w:val="24"/>
        </w:rPr>
      </w:pPr>
    </w:p>
    <w:p w14:paraId="7CC0EA6D" w14:textId="77777777" w:rsidR="005B26A0" w:rsidRPr="003F214F" w:rsidRDefault="00902CB0">
      <w:pPr>
        <w:numPr>
          <w:ilvl w:val="0"/>
          <w:numId w:val="6"/>
        </w:numPr>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What do you think was good or not so good about the healthcare provided to people living with type 2 diabetes </w:t>
      </w:r>
      <w:r w:rsidRPr="003F214F">
        <w:rPr>
          <w:rFonts w:ascii="Times New Roman" w:eastAsia="Times New Roman" w:hAnsi="Times New Roman" w:cs="Times New Roman"/>
          <w:b/>
          <w:color w:val="000000" w:themeColor="text1"/>
          <w:sz w:val="24"/>
          <w:szCs w:val="24"/>
        </w:rPr>
        <w:t>BEFORE COVID-19</w:t>
      </w:r>
      <w:r w:rsidRPr="003F214F">
        <w:rPr>
          <w:rFonts w:ascii="Times New Roman" w:eastAsia="Times New Roman" w:hAnsi="Times New Roman" w:cs="Times New Roman"/>
          <w:color w:val="000000" w:themeColor="text1"/>
          <w:sz w:val="24"/>
          <w:szCs w:val="24"/>
        </w:rPr>
        <w:t xml:space="preserve">? </w:t>
      </w:r>
    </w:p>
    <w:p w14:paraId="0FEE5508" w14:textId="77777777" w:rsidR="005B26A0" w:rsidRPr="003F214F" w:rsidRDefault="005B26A0">
      <w:pPr>
        <w:ind w:left="360"/>
        <w:rPr>
          <w:rFonts w:ascii="Times New Roman" w:eastAsia="Times New Roman" w:hAnsi="Times New Roman" w:cs="Times New Roman"/>
          <w:color w:val="000000" w:themeColor="text1"/>
          <w:sz w:val="24"/>
          <w:szCs w:val="24"/>
        </w:rPr>
      </w:pPr>
    </w:p>
    <w:p w14:paraId="4540CA14" w14:textId="77777777" w:rsidR="005B26A0" w:rsidRPr="003F214F" w:rsidRDefault="00902CB0">
      <w:pPr>
        <w:numPr>
          <w:ilvl w:val="1"/>
          <w:numId w:val="6"/>
        </w:numPr>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Do you think the </w:t>
      </w:r>
      <w:r w:rsidR="007A496F" w:rsidRPr="003F214F">
        <w:rPr>
          <w:rFonts w:ascii="Times New Roman" w:eastAsia="Times New Roman" w:hAnsi="Times New Roman" w:cs="Times New Roman"/>
          <w:color w:val="000000" w:themeColor="text1"/>
          <w:sz w:val="24"/>
          <w:szCs w:val="24"/>
        </w:rPr>
        <w:t>way health services were organiz</w:t>
      </w:r>
      <w:r w:rsidRPr="003F214F">
        <w:rPr>
          <w:rFonts w:ascii="Times New Roman" w:eastAsia="Times New Roman" w:hAnsi="Times New Roman" w:cs="Times New Roman"/>
          <w:color w:val="000000" w:themeColor="text1"/>
          <w:sz w:val="24"/>
          <w:szCs w:val="24"/>
        </w:rPr>
        <w:t xml:space="preserve">ed (opening times, waiting times, queue management, location of health facilities, care coordination) helped or hindered people with type 2 diabetes to get good care? Please explain your answers. </w:t>
      </w:r>
    </w:p>
    <w:p w14:paraId="6195479E" w14:textId="77777777" w:rsidR="005B26A0" w:rsidRPr="003F214F" w:rsidRDefault="005B26A0">
      <w:pPr>
        <w:rPr>
          <w:rFonts w:ascii="Times New Roman" w:eastAsia="Times New Roman" w:hAnsi="Times New Roman" w:cs="Times New Roman"/>
          <w:color w:val="000000" w:themeColor="text1"/>
          <w:sz w:val="24"/>
          <w:szCs w:val="24"/>
        </w:rPr>
      </w:pPr>
    </w:p>
    <w:p w14:paraId="36E956E2" w14:textId="77777777" w:rsidR="005B26A0" w:rsidRPr="003F214F" w:rsidRDefault="00902CB0">
      <w:pPr>
        <w:numPr>
          <w:ilvl w:val="0"/>
          <w:numId w:val="6"/>
        </w:numPr>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lastRenderedPageBreak/>
        <w:t xml:space="preserve">What do you think is good or not so good about the healthcare provided to people living with type 2 diabetes </w:t>
      </w:r>
      <w:r w:rsidRPr="003F214F">
        <w:rPr>
          <w:rFonts w:ascii="Times New Roman" w:eastAsia="Times New Roman" w:hAnsi="Times New Roman" w:cs="Times New Roman"/>
          <w:b/>
          <w:color w:val="000000" w:themeColor="text1"/>
          <w:sz w:val="24"/>
          <w:szCs w:val="24"/>
        </w:rPr>
        <w:t>SINCE COVID-19</w:t>
      </w:r>
      <w:r w:rsidRPr="003F214F">
        <w:rPr>
          <w:rFonts w:ascii="Times New Roman" w:eastAsia="Times New Roman" w:hAnsi="Times New Roman" w:cs="Times New Roman"/>
          <w:color w:val="000000" w:themeColor="text1"/>
          <w:sz w:val="24"/>
          <w:szCs w:val="24"/>
        </w:rPr>
        <w:t xml:space="preserve">? </w:t>
      </w:r>
    </w:p>
    <w:p w14:paraId="30B6F7D1" w14:textId="77777777" w:rsidR="005B26A0" w:rsidRPr="003F214F" w:rsidRDefault="005B26A0">
      <w:pPr>
        <w:rPr>
          <w:rFonts w:ascii="Times New Roman" w:eastAsia="Times New Roman" w:hAnsi="Times New Roman" w:cs="Times New Roman"/>
          <w:color w:val="000000" w:themeColor="text1"/>
          <w:sz w:val="24"/>
          <w:szCs w:val="24"/>
        </w:rPr>
      </w:pPr>
    </w:p>
    <w:p w14:paraId="764DCCFD" w14:textId="77777777" w:rsidR="005B26A0" w:rsidRPr="003F214F" w:rsidRDefault="00902CB0">
      <w:pPr>
        <w:numPr>
          <w:ilvl w:val="0"/>
          <w:numId w:val="9"/>
        </w:numPr>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Do you think the way health services</w:t>
      </w:r>
      <w:r w:rsidR="007A496F" w:rsidRPr="003F214F">
        <w:rPr>
          <w:rFonts w:ascii="Times New Roman" w:eastAsia="Times New Roman" w:hAnsi="Times New Roman" w:cs="Times New Roman"/>
          <w:color w:val="000000" w:themeColor="text1"/>
          <w:sz w:val="24"/>
          <w:szCs w:val="24"/>
        </w:rPr>
        <w:t xml:space="preserve"> are organized</w:t>
      </w:r>
      <w:r w:rsidRPr="003F214F">
        <w:rPr>
          <w:rFonts w:ascii="Times New Roman" w:eastAsia="Times New Roman" w:hAnsi="Times New Roman" w:cs="Times New Roman"/>
          <w:color w:val="000000" w:themeColor="text1"/>
          <w:sz w:val="24"/>
          <w:szCs w:val="24"/>
        </w:rPr>
        <w:t xml:space="preserve"> (opening times, waiting times, queue management, location of health facilities, care coordination) helps or hinders people with type 2 diabetes to get good care? Please explain your answers. </w:t>
      </w:r>
    </w:p>
    <w:p w14:paraId="21BDEB5E" w14:textId="77777777" w:rsidR="005B26A0" w:rsidRPr="003F214F" w:rsidRDefault="00902CB0">
      <w:pPr>
        <w:numPr>
          <w:ilvl w:val="0"/>
          <w:numId w:val="9"/>
        </w:numPr>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What would you need to improve the care provided?</w:t>
      </w:r>
    </w:p>
    <w:p w14:paraId="0DFB2688" w14:textId="77777777" w:rsidR="005B26A0" w:rsidRPr="003F214F" w:rsidRDefault="00902CB0">
      <w:pPr>
        <w:numPr>
          <w:ilvl w:val="0"/>
          <w:numId w:val="9"/>
        </w:numPr>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Who could help bring this about?</w:t>
      </w:r>
    </w:p>
    <w:p w14:paraId="7701D76A" w14:textId="77777777" w:rsidR="005B26A0" w:rsidRPr="003F214F" w:rsidRDefault="00902CB0">
      <w:pPr>
        <w:numPr>
          <w:ilvl w:val="0"/>
          <w:numId w:val="9"/>
        </w:numPr>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What challenges would be encountered?</w:t>
      </w:r>
    </w:p>
    <w:p w14:paraId="1CB1FD90" w14:textId="77777777" w:rsidR="005B26A0" w:rsidRPr="003F214F" w:rsidRDefault="00902CB0">
      <w:pPr>
        <w:numPr>
          <w:ilvl w:val="0"/>
          <w:numId w:val="9"/>
        </w:numPr>
        <w:pBdr>
          <w:top w:val="nil"/>
          <w:left w:val="nil"/>
          <w:bottom w:val="nil"/>
          <w:right w:val="nil"/>
          <w:between w:val="nil"/>
        </w:pBdr>
        <w:spacing w:after="0" w:line="240" w:lineRule="auto"/>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Probe for multiple improvements</w:t>
      </w:r>
    </w:p>
    <w:p w14:paraId="7359411F" w14:textId="77777777" w:rsidR="005B26A0" w:rsidRPr="003F214F" w:rsidRDefault="005B26A0">
      <w:pPr>
        <w:jc w:val="both"/>
        <w:rPr>
          <w:rFonts w:ascii="Times New Roman" w:eastAsia="Times New Roman" w:hAnsi="Times New Roman" w:cs="Times New Roman"/>
          <w:color w:val="000000" w:themeColor="text1"/>
          <w:sz w:val="24"/>
          <w:szCs w:val="24"/>
        </w:rPr>
      </w:pPr>
    </w:p>
    <w:p w14:paraId="42242ADD" w14:textId="77777777" w:rsidR="005B26A0" w:rsidRPr="00D50DF6" w:rsidRDefault="00902CB0">
      <w:pPr>
        <w:pStyle w:val="Heading2"/>
        <w:rPr>
          <w:rFonts w:ascii="Times New Roman" w:eastAsia="Times New Roman" w:hAnsi="Times New Roman" w:cs="Times New Roman"/>
          <w:sz w:val="24"/>
          <w:szCs w:val="24"/>
        </w:rPr>
      </w:pPr>
      <w:bookmarkStart w:id="85" w:name="_Toc82770286"/>
      <w:r w:rsidRPr="00D50DF6">
        <w:rPr>
          <w:rFonts w:ascii="Times New Roman" w:eastAsia="Times New Roman" w:hAnsi="Times New Roman" w:cs="Times New Roman"/>
          <w:sz w:val="24"/>
          <w:szCs w:val="24"/>
        </w:rPr>
        <w:t>9.4 Key informants interview guide for policy makers</w:t>
      </w:r>
      <w:bookmarkEnd w:id="85"/>
      <w:r w:rsidRPr="00D50DF6">
        <w:rPr>
          <w:rFonts w:ascii="Times New Roman" w:eastAsia="Times New Roman" w:hAnsi="Times New Roman" w:cs="Times New Roman"/>
          <w:sz w:val="24"/>
          <w:szCs w:val="24"/>
        </w:rPr>
        <w:t xml:space="preserve"> </w:t>
      </w:r>
    </w:p>
    <w:p w14:paraId="008D29A5"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 </w:t>
      </w:r>
    </w:p>
    <w:p w14:paraId="42834BC0"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Introduction </w:t>
      </w:r>
    </w:p>
    <w:p w14:paraId="41FDD00E"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Good (morning/afternoon/evening).  My name is _______________________________; I work for the African Population and Health Research Center. We are conducting research to analyze policies for diabetes care and other chronic diseases care in general during COVID-19 or any other epidemics. This study aims to understand how policies have been formulated and implemented to provide continuity of care for patients with diabetes during COVID-19 pandemic in Kenya. In particular, we would like to understand who and which sectors have been involved with diabetes care policy development and implementation in Kenya. In terms of policy, we are interested in higher-level policies such as laws, regulations, national strategic plans, as well as lower level policy guidelines and action plans related diabetes care and program implementation strategies. To obtain reliable information we request that you answer the questions that follow as frankly as possible. Your views are important in this research. There is no right or wrong answer. It is your knowledge and opinion that count. The information you give to us will be kept confidential. You will not be identified by name or address in any of the reports we plan to write. The interview will take 60-90 minutes </w:t>
      </w:r>
    </w:p>
    <w:p w14:paraId="41237D15" w14:textId="77777777" w:rsidR="005B26A0" w:rsidRPr="003F214F" w:rsidRDefault="00902CB0">
      <w:pPr>
        <w:jc w:val="both"/>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 xml:space="preserve">PLEASE REQUEST INFORMED CONSENT Demographics, TAKE NOTES (identifying information to be kept separate from interview transcripts) Just to confirm that I have your details right: (USE THE SEPARATE FORM TO COMPLETE THE INFORMATION BELOW) </w:t>
      </w:r>
    </w:p>
    <w:p w14:paraId="098259DC"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Participant demographics </w:t>
      </w:r>
    </w:p>
    <w:p w14:paraId="68BE0E7B" w14:textId="77777777" w:rsidR="005B26A0" w:rsidRPr="003F214F" w:rsidRDefault="00902CB0">
      <w:pPr>
        <w:numPr>
          <w:ilvl w:val="0"/>
          <w:numId w:val="23"/>
        </w:numPr>
        <w:pBdr>
          <w:top w:val="nil"/>
          <w:left w:val="nil"/>
          <w:bottom w:val="nil"/>
          <w:right w:val="nil"/>
          <w:between w:val="nil"/>
        </w:pBdr>
        <w:spacing w:after="0"/>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Participant’s name and organization and email/ contact details (fill in beforehand if possible)</w:t>
      </w:r>
    </w:p>
    <w:p w14:paraId="5E3E8269" w14:textId="77777777" w:rsidR="005B26A0" w:rsidRPr="003F214F" w:rsidRDefault="00902CB0">
      <w:pPr>
        <w:numPr>
          <w:ilvl w:val="0"/>
          <w:numId w:val="23"/>
        </w:numPr>
        <w:pBdr>
          <w:top w:val="nil"/>
          <w:left w:val="nil"/>
          <w:bottom w:val="nil"/>
          <w:right w:val="nil"/>
          <w:between w:val="nil"/>
        </w:pBdr>
        <w:spacing w:after="0"/>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Participant’s title/designation and primary responsibilities:</w:t>
      </w:r>
    </w:p>
    <w:p w14:paraId="1F1DEE68" w14:textId="77777777" w:rsidR="005B26A0" w:rsidRPr="003F214F" w:rsidRDefault="00902CB0">
      <w:pPr>
        <w:numPr>
          <w:ilvl w:val="0"/>
          <w:numId w:val="23"/>
        </w:numPr>
        <w:pBdr>
          <w:top w:val="nil"/>
          <w:left w:val="nil"/>
          <w:bottom w:val="nil"/>
          <w:right w:val="nil"/>
          <w:between w:val="nil"/>
        </w:pBd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What year did you start working in this organization? What year did you start in this particular position? </w:t>
      </w:r>
    </w:p>
    <w:p w14:paraId="5A4FD3B6" w14:textId="77777777" w:rsidR="005B26A0" w:rsidRPr="003F214F" w:rsidRDefault="005B26A0">
      <w:pPr>
        <w:jc w:val="both"/>
        <w:rPr>
          <w:rFonts w:ascii="Times New Roman" w:eastAsia="Times New Roman" w:hAnsi="Times New Roman" w:cs="Times New Roman"/>
          <w:color w:val="000000" w:themeColor="text1"/>
          <w:sz w:val="24"/>
          <w:szCs w:val="24"/>
        </w:rPr>
      </w:pPr>
    </w:p>
    <w:p w14:paraId="4379D558" w14:textId="77777777" w:rsidR="005B26A0" w:rsidRPr="003F214F" w:rsidRDefault="00902CB0">
      <w:pPr>
        <w:jc w:val="both"/>
        <w:rPr>
          <w:rFonts w:ascii="Times New Roman" w:eastAsia="Times New Roman" w:hAnsi="Times New Roman" w:cs="Times New Roman"/>
          <w:i/>
          <w:color w:val="000000" w:themeColor="text1"/>
          <w:sz w:val="24"/>
          <w:szCs w:val="24"/>
        </w:rPr>
      </w:pPr>
      <w:r w:rsidRPr="003F214F">
        <w:rPr>
          <w:rFonts w:ascii="Times New Roman" w:eastAsia="Times New Roman" w:hAnsi="Times New Roman" w:cs="Times New Roman"/>
          <w:i/>
          <w:color w:val="000000" w:themeColor="text1"/>
          <w:sz w:val="24"/>
          <w:szCs w:val="24"/>
        </w:rPr>
        <w:t>REQUEST TO TURN ON RECORDERS AT THIS POINT</w:t>
      </w:r>
    </w:p>
    <w:p w14:paraId="33FA5DD9" w14:textId="77777777" w:rsidR="005B26A0" w:rsidRPr="003F214F" w:rsidRDefault="005B26A0">
      <w:pPr>
        <w:jc w:val="both"/>
        <w:rPr>
          <w:rFonts w:ascii="Times New Roman" w:eastAsia="Times New Roman" w:hAnsi="Times New Roman" w:cs="Times New Roman"/>
          <w:color w:val="000000" w:themeColor="text1"/>
          <w:sz w:val="24"/>
          <w:szCs w:val="24"/>
        </w:rPr>
      </w:pPr>
    </w:p>
    <w:p w14:paraId="26EF0F3F" w14:textId="77777777" w:rsidR="005B26A0" w:rsidRPr="003F214F" w:rsidRDefault="00902CB0">
      <w:pPr>
        <w:jc w:val="both"/>
        <w:rPr>
          <w:rFonts w:ascii="Times New Roman" w:eastAsia="Times New Roman" w:hAnsi="Times New Roman" w:cs="Times New Roman"/>
          <w:b/>
          <w:color w:val="000000" w:themeColor="text1"/>
          <w:sz w:val="24"/>
          <w:szCs w:val="24"/>
        </w:rPr>
      </w:pPr>
      <w:r w:rsidRPr="003F214F">
        <w:rPr>
          <w:rFonts w:ascii="Times New Roman" w:eastAsia="Times New Roman" w:hAnsi="Times New Roman" w:cs="Times New Roman"/>
          <w:b/>
          <w:color w:val="000000" w:themeColor="text1"/>
          <w:sz w:val="24"/>
          <w:szCs w:val="24"/>
        </w:rPr>
        <w:t xml:space="preserve">Diabetes care policies </w:t>
      </w:r>
    </w:p>
    <w:p w14:paraId="3C28AD51" w14:textId="77777777" w:rsidR="005B26A0" w:rsidRPr="003F214F" w:rsidRDefault="00902CB0">
      <w:pPr>
        <w:jc w:val="both"/>
        <w:rPr>
          <w:rFonts w:ascii="Times New Roman" w:eastAsia="Times New Roman" w:hAnsi="Times New Roman" w:cs="Times New Roman"/>
          <w:color w:val="000000" w:themeColor="text1"/>
          <w:sz w:val="24"/>
          <w:szCs w:val="24"/>
          <w:u w:val="single"/>
        </w:rPr>
      </w:pPr>
      <w:r w:rsidRPr="003F214F">
        <w:rPr>
          <w:rFonts w:ascii="Times New Roman" w:eastAsia="Times New Roman" w:hAnsi="Times New Roman" w:cs="Times New Roman"/>
          <w:color w:val="000000" w:themeColor="text1"/>
          <w:sz w:val="24"/>
          <w:szCs w:val="24"/>
          <w:u w:val="single"/>
        </w:rPr>
        <w:t>A. Policy Context</w:t>
      </w:r>
    </w:p>
    <w:p w14:paraId="7F8DD690"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1. What is your opinion on diabetes care policy development in this country?</w:t>
      </w:r>
    </w:p>
    <w:p w14:paraId="7F6D3FDB"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a. Which diabetes care policies are you aware of in this country?</w:t>
      </w:r>
    </w:p>
    <w:p w14:paraId="1D37A3FB"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2. What was the rationale for formulation of these policies? (For each policy mentioned)</w:t>
      </w:r>
    </w:p>
    <w:p w14:paraId="7A9A8B8D"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a. What issues within the Kenyan context that led to development of the policy (Probe</w:t>
      </w:r>
    </w:p>
    <w:p w14:paraId="15E8A958" w14:textId="77777777" w:rsidR="005B26A0" w:rsidRPr="003F214F" w:rsidRDefault="00902CB0">
      <w:pPr>
        <w:jc w:val="both"/>
        <w:rPr>
          <w:rFonts w:ascii="Times New Roman" w:eastAsia="Times New Roman" w:hAnsi="Times New Roman" w:cs="Times New Roman"/>
          <w:color w:val="000000" w:themeColor="text1"/>
          <w:sz w:val="24"/>
          <w:szCs w:val="24"/>
        </w:rPr>
      </w:pPr>
      <w:proofErr w:type="gramStart"/>
      <w:r w:rsidRPr="003F214F">
        <w:rPr>
          <w:rFonts w:ascii="Times New Roman" w:eastAsia="Times New Roman" w:hAnsi="Times New Roman" w:cs="Times New Roman"/>
          <w:color w:val="000000" w:themeColor="text1"/>
          <w:sz w:val="24"/>
          <w:szCs w:val="24"/>
        </w:rPr>
        <w:t>for</w:t>
      </w:r>
      <w:proofErr w:type="gramEnd"/>
      <w:r w:rsidRPr="003F214F">
        <w:rPr>
          <w:rFonts w:ascii="Times New Roman" w:eastAsia="Times New Roman" w:hAnsi="Times New Roman" w:cs="Times New Roman"/>
          <w:color w:val="000000" w:themeColor="text1"/>
          <w:sz w:val="24"/>
          <w:szCs w:val="24"/>
        </w:rPr>
        <w:t>: whether there were political changes, health sector reforms, organizational changes,</w:t>
      </w:r>
    </w:p>
    <w:p w14:paraId="19B55808" w14:textId="77777777" w:rsidR="005B26A0" w:rsidRPr="003F214F" w:rsidRDefault="00902CB0">
      <w:pPr>
        <w:jc w:val="both"/>
        <w:rPr>
          <w:rFonts w:ascii="Times New Roman" w:eastAsia="Times New Roman" w:hAnsi="Times New Roman" w:cs="Times New Roman"/>
          <w:color w:val="000000" w:themeColor="text1"/>
          <w:sz w:val="24"/>
          <w:szCs w:val="24"/>
        </w:rPr>
      </w:pPr>
      <w:proofErr w:type="gramStart"/>
      <w:r w:rsidRPr="003F214F">
        <w:rPr>
          <w:rFonts w:ascii="Times New Roman" w:eastAsia="Times New Roman" w:hAnsi="Times New Roman" w:cs="Times New Roman"/>
          <w:color w:val="000000" w:themeColor="text1"/>
          <w:sz w:val="24"/>
          <w:szCs w:val="24"/>
        </w:rPr>
        <w:t>fiscal</w:t>
      </w:r>
      <w:proofErr w:type="gramEnd"/>
      <w:r w:rsidRPr="003F214F">
        <w:rPr>
          <w:rFonts w:ascii="Times New Roman" w:eastAsia="Times New Roman" w:hAnsi="Times New Roman" w:cs="Times New Roman"/>
          <w:color w:val="000000" w:themeColor="text1"/>
          <w:sz w:val="24"/>
          <w:szCs w:val="24"/>
        </w:rPr>
        <w:t xml:space="preserve"> policies, and changes in government</w:t>
      </w:r>
    </w:p>
    <w:p w14:paraId="5CFEF42F"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b. What issues at the Global level influenced the formulation of diabetes care policies (probe for</w:t>
      </w:r>
    </w:p>
    <w:p w14:paraId="3BEAA1A4" w14:textId="77777777" w:rsidR="005B26A0" w:rsidRPr="003F214F" w:rsidRDefault="00902CB0">
      <w:pPr>
        <w:jc w:val="both"/>
        <w:rPr>
          <w:rFonts w:ascii="Times New Roman" w:eastAsia="Times New Roman" w:hAnsi="Times New Roman" w:cs="Times New Roman"/>
          <w:color w:val="000000" w:themeColor="text1"/>
          <w:sz w:val="24"/>
          <w:szCs w:val="24"/>
        </w:rPr>
      </w:pPr>
      <w:proofErr w:type="gramStart"/>
      <w:r w:rsidRPr="003F214F">
        <w:rPr>
          <w:rFonts w:ascii="Times New Roman" w:eastAsia="Times New Roman" w:hAnsi="Times New Roman" w:cs="Times New Roman"/>
          <w:color w:val="000000" w:themeColor="text1"/>
          <w:sz w:val="24"/>
          <w:szCs w:val="24"/>
        </w:rPr>
        <w:t>global</w:t>
      </w:r>
      <w:proofErr w:type="gramEnd"/>
      <w:r w:rsidRPr="003F214F">
        <w:rPr>
          <w:rFonts w:ascii="Times New Roman" w:eastAsia="Times New Roman" w:hAnsi="Times New Roman" w:cs="Times New Roman"/>
          <w:color w:val="000000" w:themeColor="text1"/>
          <w:sz w:val="24"/>
          <w:szCs w:val="24"/>
        </w:rPr>
        <w:t xml:space="preserve"> movements, declarations, meetings)</w:t>
      </w:r>
    </w:p>
    <w:p w14:paraId="3347E001" w14:textId="77777777" w:rsidR="005B26A0" w:rsidRPr="003F214F" w:rsidRDefault="005B26A0">
      <w:pPr>
        <w:jc w:val="both"/>
        <w:rPr>
          <w:rFonts w:ascii="Times New Roman" w:eastAsia="Times New Roman" w:hAnsi="Times New Roman" w:cs="Times New Roman"/>
          <w:color w:val="000000" w:themeColor="text1"/>
          <w:sz w:val="24"/>
          <w:szCs w:val="24"/>
        </w:rPr>
      </w:pPr>
    </w:p>
    <w:p w14:paraId="67694E84" w14:textId="77777777" w:rsidR="005B26A0" w:rsidRPr="003F214F" w:rsidRDefault="00902CB0">
      <w:pPr>
        <w:jc w:val="both"/>
        <w:rPr>
          <w:rFonts w:ascii="Times New Roman" w:eastAsia="Times New Roman" w:hAnsi="Times New Roman" w:cs="Times New Roman"/>
          <w:color w:val="000000" w:themeColor="text1"/>
          <w:sz w:val="24"/>
          <w:szCs w:val="24"/>
          <w:u w:val="single"/>
        </w:rPr>
      </w:pPr>
      <w:r w:rsidRPr="003F214F">
        <w:rPr>
          <w:rFonts w:ascii="Times New Roman" w:eastAsia="Times New Roman" w:hAnsi="Times New Roman" w:cs="Times New Roman"/>
          <w:color w:val="000000" w:themeColor="text1"/>
          <w:sz w:val="24"/>
          <w:szCs w:val="24"/>
          <w:u w:val="single"/>
        </w:rPr>
        <w:t>B. Actors in policy formulation</w:t>
      </w:r>
    </w:p>
    <w:p w14:paraId="4DF61B15"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3. To what extent were you involved in the formulation of these diabetes care policies?  Probe for each</w:t>
      </w:r>
    </w:p>
    <w:p w14:paraId="7579DB81"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Policy mentioned)</w:t>
      </w:r>
    </w:p>
    <w:p w14:paraId="5EE6CCC3"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a. What was your role in the formulation of the diabetes care policy?</w:t>
      </w:r>
    </w:p>
    <w:p w14:paraId="574A3A11"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b. Please describe your experience as you participated in the formulation of the policy. What in your opinion went well? What could have been done differently?)</w:t>
      </w:r>
    </w:p>
    <w:p w14:paraId="55A28739"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4. Which other sectors were involved in the formulation of the policies (Probe for: Which Ministries, heads, NCD heads, Civil societies, parliamentarians, women groups, NGOs etc. were involved?</w:t>
      </w:r>
    </w:p>
    <w:p w14:paraId="572A88DF"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a. Who led the process in formulating these policies?</w:t>
      </w:r>
    </w:p>
    <w:p w14:paraId="15D1B3D2"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b. What was the role of the sectors that were involved? (Probe for the sectors mentioned)</w:t>
      </w:r>
    </w:p>
    <w:p w14:paraId="28EC4CD7"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c. Who else should have been involved in formulating the policy yet they were not involved?</w:t>
      </w:r>
    </w:p>
    <w:p w14:paraId="0C4CADDF"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 Why do you think they were not involved?</w:t>
      </w:r>
    </w:p>
    <w:p w14:paraId="74B70EB6"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II. How in your view would their involvement have shaped or influenced the policy?</w:t>
      </w:r>
    </w:p>
    <w:p w14:paraId="2DBC5FFE"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d. What strategies were used to bring the different stakeholders/sectors to work together in formulating these policies?</w:t>
      </w:r>
    </w:p>
    <w:p w14:paraId="2EBB6120"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e. What were the benefits of involving different sectors in the policy formulation processes?</w:t>
      </w:r>
    </w:p>
    <w:p w14:paraId="6589D7E6"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lastRenderedPageBreak/>
        <w:t>f. What were the challenges encountered in bringing the different sectors together in formulating the policies?</w:t>
      </w:r>
    </w:p>
    <w:p w14:paraId="742C7322" w14:textId="77777777" w:rsidR="00285A3A" w:rsidRPr="003F214F" w:rsidRDefault="00285A3A">
      <w:pPr>
        <w:jc w:val="both"/>
        <w:rPr>
          <w:rFonts w:ascii="Times New Roman" w:eastAsia="Times New Roman" w:hAnsi="Times New Roman" w:cs="Times New Roman"/>
          <w:color w:val="000000" w:themeColor="text1"/>
          <w:sz w:val="24"/>
          <w:szCs w:val="24"/>
        </w:rPr>
      </w:pPr>
    </w:p>
    <w:p w14:paraId="6849E4B9" w14:textId="77777777" w:rsidR="005B26A0" w:rsidRPr="003F214F" w:rsidRDefault="00902CB0">
      <w:pPr>
        <w:jc w:val="both"/>
        <w:rPr>
          <w:rFonts w:ascii="Times New Roman" w:eastAsia="Times New Roman" w:hAnsi="Times New Roman" w:cs="Times New Roman"/>
          <w:color w:val="000000" w:themeColor="text1"/>
          <w:sz w:val="24"/>
          <w:szCs w:val="24"/>
          <w:u w:val="single"/>
        </w:rPr>
      </w:pPr>
      <w:r w:rsidRPr="003F214F">
        <w:rPr>
          <w:rFonts w:ascii="Times New Roman" w:eastAsia="Times New Roman" w:hAnsi="Times New Roman" w:cs="Times New Roman"/>
          <w:color w:val="000000" w:themeColor="text1"/>
          <w:sz w:val="24"/>
          <w:szCs w:val="24"/>
          <w:u w:val="single"/>
        </w:rPr>
        <w:t>C. Policy Implementation</w:t>
      </w:r>
    </w:p>
    <w:p w14:paraId="75D87355"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5. To what extent have the diabetes policies been implemented (probe for each policy mentioned?)</w:t>
      </w:r>
    </w:p>
    <w:p w14:paraId="0BCD73D3"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a. How were you involved in the implementation of the diabetes care policies?</w:t>
      </w:r>
    </w:p>
    <w:p w14:paraId="63E12783"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b. Which other sectors/ stakeholders were involved in the implementation?</w:t>
      </w:r>
    </w:p>
    <w:p w14:paraId="4FB5BFD4"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c. Who else should have been involved and yet they were not involved in implementing the policy? Why do you think they were not involved?</w:t>
      </w:r>
    </w:p>
    <w:p w14:paraId="0A8D0FCB"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II. What in your view would have been the impact on the policy if they had been involved?</w:t>
      </w:r>
    </w:p>
    <w:p w14:paraId="60A3A82D"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d. What strategies were used to bring the different stakeholders/sectors to work together in</w:t>
      </w:r>
      <w:r w:rsidR="007A496F" w:rsidRPr="003F214F">
        <w:rPr>
          <w:rFonts w:ascii="Times New Roman" w:eastAsia="Times New Roman" w:hAnsi="Times New Roman" w:cs="Times New Roman"/>
          <w:color w:val="000000" w:themeColor="text1"/>
          <w:sz w:val="24"/>
          <w:szCs w:val="24"/>
        </w:rPr>
        <w:t xml:space="preserve"> implementing</w:t>
      </w:r>
      <w:r w:rsidRPr="003F214F">
        <w:rPr>
          <w:rFonts w:ascii="Times New Roman" w:eastAsia="Times New Roman" w:hAnsi="Times New Roman" w:cs="Times New Roman"/>
          <w:color w:val="000000" w:themeColor="text1"/>
          <w:sz w:val="24"/>
          <w:szCs w:val="24"/>
        </w:rPr>
        <w:t xml:space="preserve"> these policies?</w:t>
      </w:r>
    </w:p>
    <w:p w14:paraId="0177A07E"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e. What factors enabled different sectors to work together in implementing these policies?</w:t>
      </w:r>
    </w:p>
    <w:p w14:paraId="6554A297"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f. What were the challenges encountered in bringing the different sectors together in implementing the policies (Probe for challenges in bringing several sectors together to support implementation)</w:t>
      </w:r>
    </w:p>
    <w:p w14:paraId="7AEE6A1F"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6. Please comment on how COVID-19 influenced the diabetes care policy development process and implementation (negatively or positively).</w:t>
      </w:r>
    </w:p>
    <w:p w14:paraId="276A28D1"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a. How did you overcome any challenges that COVID-19 interference may have generated?</w:t>
      </w:r>
    </w:p>
    <w:p w14:paraId="2EAC8FA7"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7. What kind of funding is available for implementation of the diabetes care policies during COVID-19?</w:t>
      </w:r>
    </w:p>
    <w:p w14:paraId="2D0FB636"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Probe: For amount of funding; Sources of funding)</w:t>
      </w:r>
    </w:p>
    <w:p w14:paraId="4ECE0677"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Probe: Are there arrangements such as joint budgeting and delegated financing aimed at addressing diabetes care issues during COVID-19?</w:t>
      </w:r>
    </w:p>
    <w:p w14:paraId="50DADCB2"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8. What factors in your view will facilitate the working together of different sectors in formulating /implementing diabetes care policies in future epidemics? (Probe for recommendations to facilitate different sectors in working together in</w:t>
      </w:r>
      <w:r w:rsidR="007A496F" w:rsidRPr="003F214F">
        <w:rPr>
          <w:rFonts w:ascii="Times New Roman" w:eastAsia="Times New Roman" w:hAnsi="Times New Roman" w:cs="Times New Roman"/>
          <w:color w:val="000000" w:themeColor="text1"/>
          <w:sz w:val="24"/>
          <w:szCs w:val="24"/>
        </w:rPr>
        <w:t xml:space="preserve"> implementing diabetes</w:t>
      </w:r>
      <w:r w:rsidRPr="003F214F">
        <w:rPr>
          <w:rFonts w:ascii="Times New Roman" w:eastAsia="Times New Roman" w:hAnsi="Times New Roman" w:cs="Times New Roman"/>
          <w:color w:val="000000" w:themeColor="text1"/>
          <w:sz w:val="24"/>
          <w:szCs w:val="24"/>
        </w:rPr>
        <w:t xml:space="preserve"> care programs?)</w:t>
      </w:r>
    </w:p>
    <w:p w14:paraId="77516DDB"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9. What factors in your view will hinder the working together of different sectors in formulating/ implementing diabetes care policies?</w:t>
      </w:r>
    </w:p>
    <w:p w14:paraId="09F0588F" w14:textId="77777777" w:rsidR="005B26A0" w:rsidRPr="003F214F" w:rsidRDefault="00902CB0">
      <w:pPr>
        <w:jc w:val="both"/>
        <w:rPr>
          <w:rFonts w:ascii="Times New Roman" w:eastAsia="Times New Roman" w:hAnsi="Times New Roman" w:cs="Times New Roman"/>
          <w:color w:val="000000" w:themeColor="text1"/>
          <w:sz w:val="24"/>
          <w:szCs w:val="24"/>
        </w:rPr>
      </w:pPr>
      <w:r w:rsidRPr="003F214F">
        <w:rPr>
          <w:rFonts w:ascii="Times New Roman" w:eastAsia="Times New Roman" w:hAnsi="Times New Roman" w:cs="Times New Roman"/>
          <w:color w:val="000000" w:themeColor="text1"/>
          <w:sz w:val="24"/>
          <w:szCs w:val="24"/>
        </w:rPr>
        <w:t xml:space="preserve">10. </w:t>
      </w:r>
      <w:proofErr w:type="gramStart"/>
      <w:r w:rsidRPr="003F214F">
        <w:rPr>
          <w:rFonts w:ascii="Times New Roman" w:eastAsia="Times New Roman" w:hAnsi="Times New Roman" w:cs="Times New Roman"/>
          <w:color w:val="000000" w:themeColor="text1"/>
          <w:sz w:val="24"/>
          <w:szCs w:val="24"/>
        </w:rPr>
        <w:t>Is</w:t>
      </w:r>
      <w:proofErr w:type="gramEnd"/>
      <w:r w:rsidRPr="003F214F">
        <w:rPr>
          <w:rFonts w:ascii="Times New Roman" w:eastAsia="Times New Roman" w:hAnsi="Times New Roman" w:cs="Times New Roman"/>
          <w:color w:val="000000" w:themeColor="text1"/>
          <w:sz w:val="24"/>
          <w:szCs w:val="24"/>
        </w:rPr>
        <w:t xml:space="preserve"> there anything else significant about diabetes care policies that you would like to tell me about?</w:t>
      </w:r>
    </w:p>
    <w:p w14:paraId="64820BF0" w14:textId="77777777" w:rsidR="005B26A0" w:rsidRPr="003F214F" w:rsidRDefault="005B26A0">
      <w:pPr>
        <w:spacing w:after="0" w:line="240" w:lineRule="auto"/>
        <w:rPr>
          <w:rFonts w:ascii="Times New Roman" w:eastAsia="Times New Roman" w:hAnsi="Times New Roman" w:cs="Times New Roman"/>
          <w:color w:val="000000" w:themeColor="text1"/>
          <w:sz w:val="24"/>
          <w:szCs w:val="24"/>
        </w:rPr>
      </w:pPr>
    </w:p>
    <w:sectPr w:rsidR="005B26A0" w:rsidRPr="003F214F" w:rsidSect="003F214F">
      <w:pgSz w:w="12240" w:h="15840"/>
      <w:pgMar w:top="1440" w:right="1440" w:bottom="1440" w:left="1440" w:header="708" w:footer="708" w:gutter="0"/>
      <w:pgNumType w:fmt="lowerRoman"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80A031" w14:textId="77777777" w:rsidR="007336C5" w:rsidRDefault="007336C5">
      <w:pPr>
        <w:spacing w:after="0" w:line="240" w:lineRule="auto"/>
      </w:pPr>
      <w:r>
        <w:separator/>
      </w:r>
    </w:p>
  </w:endnote>
  <w:endnote w:type="continuationSeparator" w:id="0">
    <w:p w14:paraId="696DB262" w14:textId="77777777" w:rsidR="007336C5" w:rsidRDefault="007336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Unicode MS">
    <w:altName w:val="STIXGeneral"/>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Gungsuh">
    <w:altName w:val="Malgun Gothic Semilight"/>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B84E9A" w14:textId="77777777" w:rsidR="00E75419" w:rsidRDefault="00E75419">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E89347" w14:textId="4590AD00" w:rsidR="00E75419" w:rsidRDefault="00E75419">
    <w:pPr>
      <w:pBdr>
        <w:top w:val="nil"/>
        <w:left w:val="nil"/>
        <w:bottom w:val="nil"/>
        <w:right w:val="nil"/>
        <w:between w:val="nil"/>
      </w:pBdr>
      <w:tabs>
        <w:tab w:val="center" w:pos="4680"/>
        <w:tab w:val="right" w:pos="9360"/>
        <w:tab w:val="left" w:pos="5532"/>
      </w:tabs>
      <w:spacing w:after="0" w:line="240" w:lineRule="auto"/>
      <w:rPr>
        <w:color w:val="000000"/>
      </w:rPr>
    </w:pPr>
    <w:r w:rsidRPr="00472087">
      <w:rPr>
        <w:rFonts w:ascii="Times New Roman" w:hAnsi="Times New Roman" w:cs="Times New Roman"/>
        <w:color w:val="000000"/>
        <w:sz w:val="24"/>
        <w:szCs w:val="24"/>
      </w:rPr>
      <w:t xml:space="preserve">Version </w:t>
    </w:r>
    <w:r>
      <w:rPr>
        <w:rFonts w:ascii="Times New Roman" w:hAnsi="Times New Roman" w:cs="Times New Roman"/>
        <w:color w:val="000000"/>
        <w:sz w:val="24"/>
        <w:szCs w:val="24"/>
      </w:rPr>
      <w:t>2</w:t>
    </w:r>
    <w:r w:rsidRPr="00472087">
      <w:rPr>
        <w:rFonts w:ascii="Times New Roman" w:hAnsi="Times New Roman" w:cs="Times New Roman"/>
        <w:color w:val="000000"/>
        <w:sz w:val="24"/>
        <w:szCs w:val="24"/>
      </w:rPr>
      <w:t xml:space="preserve">.0, </w:t>
    </w:r>
    <w:r>
      <w:rPr>
        <w:rFonts w:ascii="Times New Roman" w:hAnsi="Times New Roman" w:cs="Times New Roman"/>
        <w:color w:val="000000"/>
        <w:sz w:val="24"/>
        <w:szCs w:val="24"/>
      </w:rPr>
      <w:t>15</w:t>
    </w:r>
    <w:r w:rsidRPr="00472087">
      <w:rPr>
        <w:rFonts w:ascii="Times New Roman" w:hAnsi="Times New Roman" w:cs="Times New Roman"/>
        <w:color w:val="000000"/>
        <w:sz w:val="24"/>
        <w:szCs w:val="24"/>
        <w:vertAlign w:val="superscript"/>
      </w:rPr>
      <w:t>th</w:t>
    </w:r>
    <w:r w:rsidRPr="00472087">
      <w:rPr>
        <w:rFonts w:ascii="Times New Roman" w:hAnsi="Times New Roman" w:cs="Times New Roman"/>
        <w:color w:val="000000"/>
        <w:sz w:val="24"/>
        <w:szCs w:val="24"/>
      </w:rPr>
      <w:t xml:space="preserve"> </w:t>
    </w:r>
    <w:r>
      <w:rPr>
        <w:rFonts w:ascii="Times New Roman" w:hAnsi="Times New Roman" w:cs="Times New Roman"/>
        <w:color w:val="000000"/>
        <w:sz w:val="24"/>
        <w:szCs w:val="24"/>
      </w:rPr>
      <w:t>November</w:t>
    </w:r>
    <w:r w:rsidRPr="00472087">
      <w:rPr>
        <w:rFonts w:ascii="Times New Roman" w:hAnsi="Times New Roman" w:cs="Times New Roman"/>
        <w:color w:val="000000"/>
        <w:sz w:val="24"/>
        <w:szCs w:val="24"/>
      </w:rPr>
      <w:t xml:space="preserve"> 2021</w:t>
    </w:r>
    <w:r>
      <w:rPr>
        <w:color w:val="000000"/>
      </w:rPr>
      <w:tab/>
    </w: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9F51F3">
      <w:rPr>
        <w:rFonts w:ascii="Times New Roman" w:eastAsia="Times New Roman" w:hAnsi="Times New Roman" w:cs="Times New Roman"/>
        <w:noProof/>
        <w:color w:val="000000"/>
      </w:rPr>
      <w:t>16</w:t>
    </w:r>
    <w:r>
      <w:rPr>
        <w:rFonts w:ascii="Times New Roman" w:eastAsia="Times New Roman" w:hAnsi="Times New Roman" w:cs="Times New Roman"/>
        <w:color w:val="000000"/>
      </w:rPr>
      <w:fldChar w:fldCharType="end"/>
    </w:r>
    <w:r>
      <w:rPr>
        <w:color w:val="000000"/>
      </w:rPr>
      <w:tab/>
    </w:r>
  </w:p>
  <w:p w14:paraId="0C66C58A" w14:textId="77777777" w:rsidR="00E75419" w:rsidRDefault="00E75419">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D502D2" w14:textId="77777777" w:rsidR="00E75419" w:rsidRDefault="00E75419">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ECEE03" w14:textId="77777777" w:rsidR="007336C5" w:rsidRDefault="007336C5">
      <w:pPr>
        <w:spacing w:after="0" w:line="240" w:lineRule="auto"/>
      </w:pPr>
      <w:r>
        <w:separator/>
      </w:r>
    </w:p>
  </w:footnote>
  <w:footnote w:type="continuationSeparator" w:id="0">
    <w:p w14:paraId="5F22FB7E" w14:textId="77777777" w:rsidR="007336C5" w:rsidRDefault="007336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84161D" w14:textId="77777777" w:rsidR="00E75419" w:rsidRDefault="00E75419">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5B76DA" w14:textId="24410620" w:rsidR="00E75419" w:rsidRPr="003F214F" w:rsidRDefault="00E75419">
    <w:pPr>
      <w:pBdr>
        <w:top w:val="nil"/>
        <w:left w:val="nil"/>
        <w:bottom w:val="nil"/>
        <w:right w:val="nil"/>
        <w:between w:val="nil"/>
      </w:pBdr>
      <w:tabs>
        <w:tab w:val="center" w:pos="4680"/>
        <w:tab w:val="right" w:pos="9360"/>
      </w:tabs>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3F214F">
      <w:rPr>
        <w:rFonts w:ascii="Times New Roman" w:hAnsi="Times New Roman" w:cs="Times New Roman"/>
        <w:color w:val="000000"/>
        <w:sz w:val="24"/>
        <w:szCs w:val="24"/>
      </w:rPr>
      <w:t>GECO-Kenya</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20173" w14:textId="77777777" w:rsidR="00E75419" w:rsidRDefault="00E75419">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21FE1"/>
    <w:multiLevelType w:val="multilevel"/>
    <w:tmpl w:val="7B76E9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3C7495"/>
    <w:multiLevelType w:val="multilevel"/>
    <w:tmpl w:val="B8285B6C"/>
    <w:lvl w:ilvl="0">
      <w:start w:val="1"/>
      <w:numFmt w:val="lowerLetter"/>
      <w:lvlText w:val="(%1)"/>
      <w:lvlJc w:val="left"/>
      <w:pPr>
        <w:ind w:left="720" w:hanging="360"/>
      </w:pPr>
      <w:rPr>
        <w:rFonts w:ascii="Times New Roman" w:eastAsia="Calibri"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A300613"/>
    <w:multiLevelType w:val="multilevel"/>
    <w:tmpl w:val="78EA2ABA"/>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 w15:restartNumberingAfterBreak="0">
    <w:nsid w:val="0B4579B7"/>
    <w:multiLevelType w:val="multilevel"/>
    <w:tmpl w:val="2C78516E"/>
    <w:lvl w:ilvl="0">
      <w:start w:val="1"/>
      <w:numFmt w:val="lowerLetter"/>
      <w:lvlText w:val="(%1)"/>
      <w:lvlJc w:val="left"/>
      <w:pPr>
        <w:ind w:left="720" w:hanging="360"/>
      </w:pPr>
      <w:rPr>
        <w:rFonts w:ascii="Times New Roman" w:eastAsia="Calibri"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DD97280"/>
    <w:multiLevelType w:val="multilevel"/>
    <w:tmpl w:val="DC2C25A4"/>
    <w:lvl w:ilvl="0">
      <w:start w:val="1"/>
      <w:numFmt w:val="lowerLetter"/>
      <w:lvlText w:val="(%1)"/>
      <w:lvlJc w:val="left"/>
      <w:pPr>
        <w:ind w:left="720" w:hanging="360"/>
      </w:pPr>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62032C"/>
    <w:multiLevelType w:val="multilevel"/>
    <w:tmpl w:val="9F921C0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F527F51"/>
    <w:multiLevelType w:val="hybridMultilevel"/>
    <w:tmpl w:val="2D4AF59E"/>
    <w:lvl w:ilvl="0" w:tplc="E4CE5026">
      <w:start w:val="6"/>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0930DE8"/>
    <w:multiLevelType w:val="multilevel"/>
    <w:tmpl w:val="1540BAF8"/>
    <w:lvl w:ilvl="0">
      <w:start w:val="1"/>
      <w:numFmt w:val="lowerLetter"/>
      <w:lvlText w:val="(%1)"/>
      <w:lvlJc w:val="left"/>
      <w:pPr>
        <w:ind w:left="720" w:hanging="360"/>
      </w:pPr>
      <w:rPr>
        <w:rFonts w:ascii="Times New Roman" w:eastAsia="Calibri"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559220D"/>
    <w:multiLevelType w:val="multilevel"/>
    <w:tmpl w:val="0AE41A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9C261DB"/>
    <w:multiLevelType w:val="multilevel"/>
    <w:tmpl w:val="9986137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22C50752"/>
    <w:multiLevelType w:val="multilevel"/>
    <w:tmpl w:val="07021A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80C7CFB"/>
    <w:multiLevelType w:val="multilevel"/>
    <w:tmpl w:val="FF4CD2D6"/>
    <w:lvl w:ilvl="0">
      <w:start w:val="1"/>
      <w:numFmt w:val="decimal"/>
      <w:lvlText w:val="%1."/>
      <w:lvlJc w:val="left"/>
      <w:pPr>
        <w:ind w:left="360" w:hanging="360"/>
      </w:pPr>
      <w:rPr>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2AB80353"/>
    <w:multiLevelType w:val="multilevel"/>
    <w:tmpl w:val="63DA160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FCD0C6E"/>
    <w:multiLevelType w:val="multilevel"/>
    <w:tmpl w:val="15A6DC72"/>
    <w:lvl w:ilvl="0">
      <w:start w:val="3"/>
      <w:numFmt w:val="decimal"/>
      <w:lvlText w:val="%1"/>
      <w:lvlJc w:val="left"/>
      <w:pPr>
        <w:ind w:left="360" w:hanging="360"/>
      </w:pPr>
      <w:rPr>
        <w:i w:val="0"/>
        <w:color w:val="000000"/>
      </w:rPr>
    </w:lvl>
    <w:lvl w:ilvl="1">
      <w:start w:val="2"/>
      <w:numFmt w:val="decimal"/>
      <w:lvlText w:val="%1.%2"/>
      <w:lvlJc w:val="left"/>
      <w:pPr>
        <w:ind w:left="360" w:hanging="360"/>
      </w:pPr>
      <w:rPr>
        <w:b/>
        <w:i w:val="0"/>
        <w:color w:val="000000"/>
      </w:rPr>
    </w:lvl>
    <w:lvl w:ilvl="2">
      <w:start w:val="1"/>
      <w:numFmt w:val="decimal"/>
      <w:lvlText w:val="%1.%2.%3"/>
      <w:lvlJc w:val="left"/>
      <w:pPr>
        <w:ind w:left="720" w:hanging="720"/>
      </w:pPr>
      <w:rPr>
        <w:i w:val="0"/>
        <w:color w:val="000000"/>
      </w:rPr>
    </w:lvl>
    <w:lvl w:ilvl="3">
      <w:start w:val="1"/>
      <w:numFmt w:val="decimal"/>
      <w:lvlText w:val="%1.%2.%3.%4"/>
      <w:lvlJc w:val="left"/>
      <w:pPr>
        <w:ind w:left="720" w:hanging="720"/>
      </w:pPr>
      <w:rPr>
        <w:i w:val="0"/>
        <w:color w:val="000000"/>
      </w:rPr>
    </w:lvl>
    <w:lvl w:ilvl="4">
      <w:start w:val="1"/>
      <w:numFmt w:val="decimal"/>
      <w:lvlText w:val="%1.%2.%3.%4.%5"/>
      <w:lvlJc w:val="left"/>
      <w:pPr>
        <w:ind w:left="720" w:hanging="720"/>
      </w:pPr>
      <w:rPr>
        <w:i w:val="0"/>
        <w:color w:val="000000"/>
      </w:rPr>
    </w:lvl>
    <w:lvl w:ilvl="5">
      <w:start w:val="1"/>
      <w:numFmt w:val="decimal"/>
      <w:lvlText w:val="%1.%2.%3.%4.%5.%6"/>
      <w:lvlJc w:val="left"/>
      <w:pPr>
        <w:ind w:left="1080" w:hanging="1080"/>
      </w:pPr>
      <w:rPr>
        <w:i w:val="0"/>
        <w:color w:val="000000"/>
      </w:rPr>
    </w:lvl>
    <w:lvl w:ilvl="6">
      <w:start w:val="1"/>
      <w:numFmt w:val="decimal"/>
      <w:lvlText w:val="%1.%2.%3.%4.%5.%6.%7"/>
      <w:lvlJc w:val="left"/>
      <w:pPr>
        <w:ind w:left="1080" w:hanging="1080"/>
      </w:pPr>
      <w:rPr>
        <w:i w:val="0"/>
        <w:color w:val="000000"/>
      </w:rPr>
    </w:lvl>
    <w:lvl w:ilvl="7">
      <w:start w:val="1"/>
      <w:numFmt w:val="decimal"/>
      <w:lvlText w:val="%1.%2.%3.%4.%5.%6.%7.%8"/>
      <w:lvlJc w:val="left"/>
      <w:pPr>
        <w:ind w:left="1440" w:hanging="1440"/>
      </w:pPr>
      <w:rPr>
        <w:i w:val="0"/>
        <w:color w:val="000000"/>
      </w:rPr>
    </w:lvl>
    <w:lvl w:ilvl="8">
      <w:start w:val="1"/>
      <w:numFmt w:val="decimal"/>
      <w:lvlText w:val="%1.%2.%3.%4.%5.%6.%7.%8.%9"/>
      <w:lvlJc w:val="left"/>
      <w:pPr>
        <w:ind w:left="1440" w:hanging="1440"/>
      </w:pPr>
      <w:rPr>
        <w:i w:val="0"/>
        <w:color w:val="000000"/>
      </w:rPr>
    </w:lvl>
  </w:abstractNum>
  <w:abstractNum w:abstractNumId="14" w15:restartNumberingAfterBreak="0">
    <w:nsid w:val="36B628F9"/>
    <w:multiLevelType w:val="multilevel"/>
    <w:tmpl w:val="120E0C6A"/>
    <w:lvl w:ilvl="0">
      <w:start w:val="1"/>
      <w:numFmt w:val="lowerLetter"/>
      <w:lvlText w:val="(%1)"/>
      <w:lvlJc w:val="left"/>
      <w:pPr>
        <w:ind w:left="720" w:hanging="360"/>
      </w:pPr>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DFF27CF"/>
    <w:multiLevelType w:val="multilevel"/>
    <w:tmpl w:val="F7CCE904"/>
    <w:lvl w:ilvl="0">
      <w:start w:val="1"/>
      <w:numFmt w:val="lowerLetter"/>
      <w:lvlText w:val="(%1)"/>
      <w:lvlJc w:val="left"/>
      <w:pPr>
        <w:ind w:left="770" w:hanging="360"/>
      </w:pPr>
      <w:rPr>
        <w:rFonts w:ascii="Calibri" w:eastAsia="Calibri" w:hAnsi="Calibri" w:cs="Calibri"/>
      </w:rPr>
    </w:lvl>
    <w:lvl w:ilvl="1">
      <w:start w:val="1"/>
      <w:numFmt w:val="lowerLetter"/>
      <w:lvlText w:val="%2."/>
      <w:lvlJc w:val="left"/>
      <w:pPr>
        <w:ind w:left="1490" w:hanging="360"/>
      </w:pPr>
    </w:lvl>
    <w:lvl w:ilvl="2">
      <w:start w:val="1"/>
      <w:numFmt w:val="lowerRoman"/>
      <w:lvlText w:val="%3."/>
      <w:lvlJc w:val="right"/>
      <w:pPr>
        <w:ind w:left="2210" w:hanging="180"/>
      </w:pPr>
    </w:lvl>
    <w:lvl w:ilvl="3">
      <w:start w:val="1"/>
      <w:numFmt w:val="decimal"/>
      <w:lvlText w:val="%4."/>
      <w:lvlJc w:val="left"/>
      <w:pPr>
        <w:ind w:left="2930" w:hanging="360"/>
      </w:pPr>
    </w:lvl>
    <w:lvl w:ilvl="4">
      <w:start w:val="1"/>
      <w:numFmt w:val="lowerLetter"/>
      <w:lvlText w:val="%5."/>
      <w:lvlJc w:val="left"/>
      <w:pPr>
        <w:ind w:left="3650" w:hanging="360"/>
      </w:pPr>
    </w:lvl>
    <w:lvl w:ilvl="5">
      <w:start w:val="1"/>
      <w:numFmt w:val="lowerRoman"/>
      <w:lvlText w:val="%6."/>
      <w:lvlJc w:val="right"/>
      <w:pPr>
        <w:ind w:left="4370" w:hanging="180"/>
      </w:pPr>
    </w:lvl>
    <w:lvl w:ilvl="6">
      <w:start w:val="1"/>
      <w:numFmt w:val="decimal"/>
      <w:lvlText w:val="%7."/>
      <w:lvlJc w:val="left"/>
      <w:pPr>
        <w:ind w:left="5090" w:hanging="360"/>
      </w:pPr>
    </w:lvl>
    <w:lvl w:ilvl="7">
      <w:start w:val="1"/>
      <w:numFmt w:val="lowerLetter"/>
      <w:lvlText w:val="%8."/>
      <w:lvlJc w:val="left"/>
      <w:pPr>
        <w:ind w:left="5810" w:hanging="360"/>
      </w:pPr>
    </w:lvl>
    <w:lvl w:ilvl="8">
      <w:start w:val="1"/>
      <w:numFmt w:val="lowerRoman"/>
      <w:lvlText w:val="%9."/>
      <w:lvlJc w:val="right"/>
      <w:pPr>
        <w:ind w:left="6530" w:hanging="180"/>
      </w:pPr>
    </w:lvl>
  </w:abstractNum>
  <w:abstractNum w:abstractNumId="16" w15:restartNumberingAfterBreak="0">
    <w:nsid w:val="413F5F92"/>
    <w:multiLevelType w:val="multilevel"/>
    <w:tmpl w:val="51EC2D9A"/>
    <w:lvl w:ilvl="0">
      <w:start w:val="1"/>
      <w:numFmt w:val="lowerLetter"/>
      <w:lvlText w:val="(%1)"/>
      <w:lvlJc w:val="left"/>
      <w:pPr>
        <w:ind w:left="720" w:hanging="360"/>
      </w:pPr>
      <w:rPr>
        <w: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4AA664E"/>
    <w:multiLevelType w:val="multilevel"/>
    <w:tmpl w:val="2E62BF7E"/>
    <w:lvl w:ilvl="0">
      <w:start w:val="1"/>
      <w:numFmt w:val="lowerLetter"/>
      <w:lvlText w:val="(%1)"/>
      <w:lvlJc w:val="left"/>
      <w:pPr>
        <w:ind w:left="720" w:hanging="360"/>
      </w:pPr>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C855372"/>
    <w:multiLevelType w:val="multilevel"/>
    <w:tmpl w:val="F9003978"/>
    <w:lvl w:ilvl="0">
      <w:start w:val="1"/>
      <w:numFmt w:val="decimal"/>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F0A0357"/>
    <w:multiLevelType w:val="multilevel"/>
    <w:tmpl w:val="A9C686C8"/>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533A1DB1"/>
    <w:multiLevelType w:val="multilevel"/>
    <w:tmpl w:val="8CBA4492"/>
    <w:lvl w:ilvl="0">
      <w:start w:val="1"/>
      <w:numFmt w:val="lowerLetter"/>
      <w:lvlText w:val="(%1)"/>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546B4490"/>
    <w:multiLevelType w:val="multilevel"/>
    <w:tmpl w:val="AF48DFE4"/>
    <w:lvl w:ilvl="0">
      <w:start w:val="1"/>
      <w:numFmt w:val="lowerLetter"/>
      <w:lvlText w:val="(%1)"/>
      <w:lvlJc w:val="left"/>
      <w:pPr>
        <w:ind w:left="720" w:hanging="360"/>
      </w:pPr>
      <w:rPr>
        <w:rFonts w:ascii="Times New Roman" w:eastAsia="Calibri"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53D56DC"/>
    <w:multiLevelType w:val="multilevel"/>
    <w:tmpl w:val="E83E3A50"/>
    <w:lvl w:ilvl="0">
      <w:start w:val="1"/>
      <w:numFmt w:val="lowerLetter"/>
      <w:lvlText w:val="(%1)"/>
      <w:lvlJc w:val="left"/>
      <w:pPr>
        <w:ind w:left="720" w:hanging="360"/>
      </w:pPr>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6455E08"/>
    <w:multiLevelType w:val="multilevel"/>
    <w:tmpl w:val="5746A582"/>
    <w:lvl w:ilvl="0">
      <w:start w:val="4"/>
      <w:numFmt w:val="decimal"/>
      <w:lvlText w:val="%1"/>
      <w:lvlJc w:val="left"/>
      <w:pPr>
        <w:ind w:left="360" w:hanging="360"/>
      </w:pPr>
    </w:lvl>
    <w:lvl w:ilvl="1">
      <w:start w:val="2"/>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4" w15:restartNumberingAfterBreak="0">
    <w:nsid w:val="5A693018"/>
    <w:multiLevelType w:val="multilevel"/>
    <w:tmpl w:val="9E3A82FA"/>
    <w:lvl w:ilvl="0">
      <w:start w:val="1"/>
      <w:numFmt w:val="lowerLetter"/>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BB319A0"/>
    <w:multiLevelType w:val="multilevel"/>
    <w:tmpl w:val="7CAAF340"/>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6" w15:restartNumberingAfterBreak="0">
    <w:nsid w:val="5E634D88"/>
    <w:multiLevelType w:val="multilevel"/>
    <w:tmpl w:val="498035E4"/>
    <w:lvl w:ilvl="0">
      <w:start w:val="1"/>
      <w:numFmt w:val="lowerLetter"/>
      <w:lvlText w:val="(%1)"/>
      <w:lvlJc w:val="left"/>
      <w:pPr>
        <w:ind w:left="720" w:hanging="360"/>
      </w:pPr>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E6A6584"/>
    <w:multiLevelType w:val="multilevel"/>
    <w:tmpl w:val="8B3039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02B0CAF"/>
    <w:multiLevelType w:val="multilevel"/>
    <w:tmpl w:val="8598AF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1537AFA"/>
    <w:multiLevelType w:val="multilevel"/>
    <w:tmpl w:val="2212536C"/>
    <w:lvl w:ilvl="0">
      <w:start w:val="1"/>
      <w:numFmt w:val="lowerLetter"/>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1D57225"/>
    <w:multiLevelType w:val="multilevel"/>
    <w:tmpl w:val="74BE2D50"/>
    <w:lvl w:ilvl="0">
      <w:start w:val="1"/>
      <w:numFmt w:val="lowerLetter"/>
      <w:lvlText w:val="(%1)"/>
      <w:lvlJc w:val="left"/>
      <w:pPr>
        <w:ind w:left="720" w:hanging="360"/>
      </w:pPr>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38C459B"/>
    <w:multiLevelType w:val="multilevel"/>
    <w:tmpl w:val="2144B95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A14503A"/>
    <w:multiLevelType w:val="multilevel"/>
    <w:tmpl w:val="0D0C04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FAB53F7"/>
    <w:multiLevelType w:val="multilevel"/>
    <w:tmpl w:val="C882B0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0931837"/>
    <w:multiLevelType w:val="multilevel"/>
    <w:tmpl w:val="6E74EBC0"/>
    <w:lvl w:ilvl="0">
      <w:start w:val="1"/>
      <w:numFmt w:val="lowerLetter"/>
      <w:lvlText w:val="(%1)"/>
      <w:lvlJc w:val="left"/>
      <w:pPr>
        <w:ind w:left="720" w:hanging="360"/>
      </w:pPr>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26C590C"/>
    <w:multiLevelType w:val="multilevel"/>
    <w:tmpl w:val="D3482C74"/>
    <w:lvl w:ilvl="0">
      <w:start w:val="1"/>
      <w:numFmt w:val="lowerLetter"/>
      <w:lvlText w:val="%1)"/>
      <w:lvlJc w:val="left"/>
      <w:pPr>
        <w:ind w:left="420" w:hanging="360"/>
      </w:p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36" w15:restartNumberingAfterBreak="0">
    <w:nsid w:val="73014B4D"/>
    <w:multiLevelType w:val="multilevel"/>
    <w:tmpl w:val="FE3497A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E6F459E"/>
    <w:multiLevelType w:val="multilevel"/>
    <w:tmpl w:val="FD0A1316"/>
    <w:lvl w:ilvl="0">
      <w:start w:val="1"/>
      <w:numFmt w:val="decimal"/>
      <w:lvlText w:val="%1."/>
      <w:lvlJc w:val="left"/>
      <w:pPr>
        <w:ind w:left="360" w:hanging="360"/>
      </w:pPr>
    </w:lvl>
    <w:lvl w:ilvl="1">
      <w:start w:val="1"/>
      <w:numFmt w:val="lowerLetter"/>
      <w:lvlText w:val="(%2)"/>
      <w:lvlJc w:val="left"/>
      <w:pPr>
        <w:ind w:left="720" w:hanging="360"/>
      </w:pPr>
      <w:rPr>
        <w:rFonts w:ascii="Calibri" w:eastAsia="Calibri" w:hAnsi="Calibri" w:cs="Calibri"/>
        <w:i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11"/>
  </w:num>
  <w:num w:numId="3">
    <w:abstractNumId w:val="36"/>
  </w:num>
  <w:num w:numId="4">
    <w:abstractNumId w:val="9"/>
  </w:num>
  <w:num w:numId="5">
    <w:abstractNumId w:val="17"/>
  </w:num>
  <w:num w:numId="6">
    <w:abstractNumId w:val="27"/>
  </w:num>
  <w:num w:numId="7">
    <w:abstractNumId w:val="30"/>
  </w:num>
  <w:num w:numId="8">
    <w:abstractNumId w:val="32"/>
  </w:num>
  <w:num w:numId="9">
    <w:abstractNumId w:val="25"/>
  </w:num>
  <w:num w:numId="10">
    <w:abstractNumId w:val="13"/>
  </w:num>
  <w:num w:numId="11">
    <w:abstractNumId w:val="26"/>
  </w:num>
  <w:num w:numId="12">
    <w:abstractNumId w:val="28"/>
  </w:num>
  <w:num w:numId="13">
    <w:abstractNumId w:val="35"/>
  </w:num>
  <w:num w:numId="14">
    <w:abstractNumId w:val="23"/>
  </w:num>
  <w:num w:numId="15">
    <w:abstractNumId w:val="34"/>
  </w:num>
  <w:num w:numId="16">
    <w:abstractNumId w:val="33"/>
  </w:num>
  <w:num w:numId="17">
    <w:abstractNumId w:val="5"/>
  </w:num>
  <w:num w:numId="18">
    <w:abstractNumId w:val="18"/>
  </w:num>
  <w:num w:numId="19">
    <w:abstractNumId w:val="3"/>
  </w:num>
  <w:num w:numId="20">
    <w:abstractNumId w:val="7"/>
  </w:num>
  <w:num w:numId="21">
    <w:abstractNumId w:val="31"/>
  </w:num>
  <w:num w:numId="22">
    <w:abstractNumId w:val="12"/>
  </w:num>
  <w:num w:numId="23">
    <w:abstractNumId w:val="19"/>
  </w:num>
  <w:num w:numId="24">
    <w:abstractNumId w:val="2"/>
  </w:num>
  <w:num w:numId="25">
    <w:abstractNumId w:val="14"/>
  </w:num>
  <w:num w:numId="26">
    <w:abstractNumId w:val="22"/>
  </w:num>
  <w:num w:numId="27">
    <w:abstractNumId w:val="16"/>
  </w:num>
  <w:num w:numId="28">
    <w:abstractNumId w:val="29"/>
  </w:num>
  <w:num w:numId="29">
    <w:abstractNumId w:val="24"/>
  </w:num>
  <w:num w:numId="30">
    <w:abstractNumId w:val="8"/>
  </w:num>
  <w:num w:numId="31">
    <w:abstractNumId w:val="1"/>
  </w:num>
  <w:num w:numId="32">
    <w:abstractNumId w:val="0"/>
  </w:num>
  <w:num w:numId="33">
    <w:abstractNumId w:val="21"/>
  </w:num>
  <w:num w:numId="34">
    <w:abstractNumId w:val="10"/>
  </w:num>
  <w:num w:numId="35">
    <w:abstractNumId w:val="15"/>
  </w:num>
  <w:num w:numId="36">
    <w:abstractNumId w:val="37"/>
  </w:num>
  <w:num w:numId="37">
    <w:abstractNumId w:val="20"/>
  </w:num>
  <w:num w:numId="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C0MDA3NDc3AZImlko6SsGpxcWZ+XkgBYa1AMbhY6osAAAA"/>
  </w:docVars>
  <w:rsids>
    <w:rsidRoot w:val="005B26A0"/>
    <w:rsid w:val="00030D50"/>
    <w:rsid w:val="00036969"/>
    <w:rsid w:val="00073C89"/>
    <w:rsid w:val="000832BF"/>
    <w:rsid w:val="000A2685"/>
    <w:rsid w:val="000A3716"/>
    <w:rsid w:val="000B6F5F"/>
    <w:rsid w:val="000D4EA6"/>
    <w:rsid w:val="000F6616"/>
    <w:rsid w:val="001245E6"/>
    <w:rsid w:val="00125C7E"/>
    <w:rsid w:val="00137EEA"/>
    <w:rsid w:val="001416B5"/>
    <w:rsid w:val="001465F4"/>
    <w:rsid w:val="001474A6"/>
    <w:rsid w:val="0015249E"/>
    <w:rsid w:val="0018130A"/>
    <w:rsid w:val="00195F0C"/>
    <w:rsid w:val="001A0A4D"/>
    <w:rsid w:val="001F759F"/>
    <w:rsid w:val="0020090B"/>
    <w:rsid w:val="00232A88"/>
    <w:rsid w:val="00233EC8"/>
    <w:rsid w:val="00236E2E"/>
    <w:rsid w:val="002642E7"/>
    <w:rsid w:val="00285A3A"/>
    <w:rsid w:val="002977DB"/>
    <w:rsid w:val="002A5994"/>
    <w:rsid w:val="002D1005"/>
    <w:rsid w:val="002F7B48"/>
    <w:rsid w:val="0032342B"/>
    <w:rsid w:val="0036695A"/>
    <w:rsid w:val="00382733"/>
    <w:rsid w:val="00386C30"/>
    <w:rsid w:val="003C265B"/>
    <w:rsid w:val="003D137B"/>
    <w:rsid w:val="003E0816"/>
    <w:rsid w:val="003E4827"/>
    <w:rsid w:val="003F0E98"/>
    <w:rsid w:val="003F214F"/>
    <w:rsid w:val="003F4177"/>
    <w:rsid w:val="004141D1"/>
    <w:rsid w:val="00432230"/>
    <w:rsid w:val="00446405"/>
    <w:rsid w:val="00461BC4"/>
    <w:rsid w:val="004760A3"/>
    <w:rsid w:val="004930D5"/>
    <w:rsid w:val="004964A4"/>
    <w:rsid w:val="004B0A5D"/>
    <w:rsid w:val="004B19C9"/>
    <w:rsid w:val="004B2745"/>
    <w:rsid w:val="004B718D"/>
    <w:rsid w:val="004D46F1"/>
    <w:rsid w:val="004D70AB"/>
    <w:rsid w:val="004E2B1D"/>
    <w:rsid w:val="00526FB6"/>
    <w:rsid w:val="00556FB0"/>
    <w:rsid w:val="005619DB"/>
    <w:rsid w:val="005736F9"/>
    <w:rsid w:val="0058586A"/>
    <w:rsid w:val="005B26A0"/>
    <w:rsid w:val="005E235A"/>
    <w:rsid w:val="005E2C88"/>
    <w:rsid w:val="00610E74"/>
    <w:rsid w:val="00615A00"/>
    <w:rsid w:val="00621880"/>
    <w:rsid w:val="006332FF"/>
    <w:rsid w:val="00637C7A"/>
    <w:rsid w:val="00647839"/>
    <w:rsid w:val="00687CC0"/>
    <w:rsid w:val="006A6886"/>
    <w:rsid w:val="006D38A2"/>
    <w:rsid w:val="00701CDD"/>
    <w:rsid w:val="0071044C"/>
    <w:rsid w:val="007249CD"/>
    <w:rsid w:val="00727592"/>
    <w:rsid w:val="007336C5"/>
    <w:rsid w:val="007358C8"/>
    <w:rsid w:val="00744D45"/>
    <w:rsid w:val="00750EDE"/>
    <w:rsid w:val="0075209A"/>
    <w:rsid w:val="007543AB"/>
    <w:rsid w:val="00760901"/>
    <w:rsid w:val="00762739"/>
    <w:rsid w:val="00796088"/>
    <w:rsid w:val="00797F0C"/>
    <w:rsid w:val="007A496F"/>
    <w:rsid w:val="007C3719"/>
    <w:rsid w:val="007D675B"/>
    <w:rsid w:val="007D7184"/>
    <w:rsid w:val="00805A65"/>
    <w:rsid w:val="008552B7"/>
    <w:rsid w:val="00861057"/>
    <w:rsid w:val="00872802"/>
    <w:rsid w:val="008772E2"/>
    <w:rsid w:val="008864CE"/>
    <w:rsid w:val="008A4E04"/>
    <w:rsid w:val="008F4A4E"/>
    <w:rsid w:val="008F601A"/>
    <w:rsid w:val="00902CB0"/>
    <w:rsid w:val="009074A7"/>
    <w:rsid w:val="00913C61"/>
    <w:rsid w:val="00916619"/>
    <w:rsid w:val="00935035"/>
    <w:rsid w:val="0094540C"/>
    <w:rsid w:val="009B7669"/>
    <w:rsid w:val="009D6EE2"/>
    <w:rsid w:val="009E3D3A"/>
    <w:rsid w:val="009F51F3"/>
    <w:rsid w:val="00A04849"/>
    <w:rsid w:val="00A635D4"/>
    <w:rsid w:val="00A87A0D"/>
    <w:rsid w:val="00A95222"/>
    <w:rsid w:val="00AB60C9"/>
    <w:rsid w:val="00AC7C4B"/>
    <w:rsid w:val="00AD64CB"/>
    <w:rsid w:val="00B20F2F"/>
    <w:rsid w:val="00B23521"/>
    <w:rsid w:val="00B26FC1"/>
    <w:rsid w:val="00B567DB"/>
    <w:rsid w:val="00B76939"/>
    <w:rsid w:val="00B976B7"/>
    <w:rsid w:val="00BA3B9D"/>
    <w:rsid w:val="00BB73F6"/>
    <w:rsid w:val="00BC0EC7"/>
    <w:rsid w:val="00BC7D80"/>
    <w:rsid w:val="00BD30D8"/>
    <w:rsid w:val="00BD313C"/>
    <w:rsid w:val="00C033B4"/>
    <w:rsid w:val="00C23364"/>
    <w:rsid w:val="00C36665"/>
    <w:rsid w:val="00C50305"/>
    <w:rsid w:val="00C562C0"/>
    <w:rsid w:val="00C8597F"/>
    <w:rsid w:val="00C969B4"/>
    <w:rsid w:val="00CA1EF1"/>
    <w:rsid w:val="00CD1BCB"/>
    <w:rsid w:val="00CD54CD"/>
    <w:rsid w:val="00CD7F18"/>
    <w:rsid w:val="00CF1E60"/>
    <w:rsid w:val="00CF31EB"/>
    <w:rsid w:val="00CF5671"/>
    <w:rsid w:val="00D009AF"/>
    <w:rsid w:val="00D23817"/>
    <w:rsid w:val="00D30C10"/>
    <w:rsid w:val="00D34A13"/>
    <w:rsid w:val="00D50DF6"/>
    <w:rsid w:val="00D55DCB"/>
    <w:rsid w:val="00D65D1A"/>
    <w:rsid w:val="00DC3E90"/>
    <w:rsid w:val="00E05021"/>
    <w:rsid w:val="00E07D37"/>
    <w:rsid w:val="00E12297"/>
    <w:rsid w:val="00E7027B"/>
    <w:rsid w:val="00E74A1B"/>
    <w:rsid w:val="00E75419"/>
    <w:rsid w:val="00E86FC6"/>
    <w:rsid w:val="00E95174"/>
    <w:rsid w:val="00EB04A0"/>
    <w:rsid w:val="00EB3425"/>
    <w:rsid w:val="00EC72E5"/>
    <w:rsid w:val="00ED4B23"/>
    <w:rsid w:val="00ED5CA0"/>
    <w:rsid w:val="00F041BC"/>
    <w:rsid w:val="00F067C7"/>
    <w:rsid w:val="00F076C9"/>
    <w:rsid w:val="00F179E7"/>
    <w:rsid w:val="00F2365C"/>
    <w:rsid w:val="00F3423C"/>
    <w:rsid w:val="00F4674D"/>
    <w:rsid w:val="00F55F09"/>
    <w:rsid w:val="00FD31CD"/>
    <w:rsid w:val="00FD68D4"/>
    <w:rsid w:val="00FE3BC5"/>
    <w:rsid w:val="00FF17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152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E07AB"/>
    <w:pPr>
      <w:keepNext/>
      <w:keepLines/>
      <w:spacing w:before="240" w:after="0"/>
      <w:outlineLvl w:val="0"/>
    </w:pPr>
    <w:rPr>
      <w:rFonts w:asciiTheme="majorHAnsi" w:eastAsiaTheme="majorEastAsia" w:hAnsiTheme="majorHAnsi" w:cstheme="majorBidi"/>
      <w:b/>
      <w:sz w:val="32"/>
      <w:szCs w:val="32"/>
      <w:lang w:val="en-GB"/>
    </w:rPr>
  </w:style>
  <w:style w:type="paragraph" w:styleId="Heading2">
    <w:name w:val="heading 2"/>
    <w:basedOn w:val="Normal"/>
    <w:next w:val="Normal"/>
    <w:link w:val="Heading2Char"/>
    <w:uiPriority w:val="9"/>
    <w:unhideWhenUsed/>
    <w:qFormat/>
    <w:rsid w:val="000E07AB"/>
    <w:pPr>
      <w:keepNext/>
      <w:keepLines/>
      <w:spacing w:before="40" w:after="0"/>
      <w:outlineLvl w:val="1"/>
    </w:pPr>
    <w:rPr>
      <w:rFonts w:asciiTheme="majorHAnsi" w:eastAsiaTheme="majorEastAsia" w:hAnsiTheme="majorHAnsi" w:cstheme="majorBidi"/>
      <w:b/>
      <w:color w:val="000000" w:themeColor="text1"/>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basedOn w:val="DefaultParagraphFont"/>
    <w:link w:val="Heading1"/>
    <w:uiPriority w:val="9"/>
    <w:rsid w:val="000E07AB"/>
    <w:rPr>
      <w:rFonts w:asciiTheme="majorHAnsi" w:eastAsiaTheme="majorEastAsia" w:hAnsiTheme="majorHAnsi" w:cstheme="majorBidi"/>
      <w:b/>
      <w:sz w:val="32"/>
      <w:szCs w:val="32"/>
      <w:lang w:val="en-GB" w:eastAsia="en-GB"/>
    </w:rPr>
  </w:style>
  <w:style w:type="paragraph" w:styleId="ListParagraph">
    <w:name w:val="List Paragraph"/>
    <w:basedOn w:val="Normal"/>
    <w:uiPriority w:val="34"/>
    <w:qFormat/>
    <w:rsid w:val="00612831"/>
    <w:pPr>
      <w:ind w:left="720"/>
      <w:contextualSpacing/>
    </w:pPr>
  </w:style>
  <w:style w:type="paragraph" w:styleId="Header">
    <w:name w:val="header"/>
    <w:basedOn w:val="Normal"/>
    <w:link w:val="HeaderChar"/>
    <w:uiPriority w:val="99"/>
    <w:unhideWhenUsed/>
    <w:rsid w:val="006128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2831"/>
  </w:style>
  <w:style w:type="paragraph" w:styleId="Footer">
    <w:name w:val="footer"/>
    <w:basedOn w:val="Normal"/>
    <w:link w:val="FooterChar"/>
    <w:uiPriority w:val="99"/>
    <w:unhideWhenUsed/>
    <w:rsid w:val="006128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2831"/>
  </w:style>
  <w:style w:type="paragraph" w:styleId="NormalWeb">
    <w:name w:val="Normal (Web)"/>
    <w:basedOn w:val="Normal"/>
    <w:uiPriority w:val="99"/>
    <w:unhideWhenUsed/>
    <w:rsid w:val="0077622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F352C"/>
    <w:rPr>
      <w:color w:val="0563C1" w:themeColor="hyperlink"/>
      <w:u w:val="single"/>
    </w:rPr>
  </w:style>
  <w:style w:type="paragraph" w:customStyle="1" w:styleId="p">
    <w:name w:val="p"/>
    <w:basedOn w:val="Normal"/>
    <w:rsid w:val="00EE01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lement-citation">
    <w:name w:val="element-citation"/>
    <w:basedOn w:val="DefaultParagraphFont"/>
    <w:rsid w:val="00713FF7"/>
  </w:style>
  <w:style w:type="character" w:customStyle="1" w:styleId="ref-journal">
    <w:name w:val="ref-journal"/>
    <w:basedOn w:val="DefaultParagraphFont"/>
    <w:rsid w:val="00713FF7"/>
  </w:style>
  <w:style w:type="character" w:customStyle="1" w:styleId="ref-vol">
    <w:name w:val="ref-vol"/>
    <w:basedOn w:val="DefaultParagraphFont"/>
    <w:rsid w:val="00713FF7"/>
  </w:style>
  <w:style w:type="character" w:customStyle="1" w:styleId="nowrap">
    <w:name w:val="nowrap"/>
    <w:basedOn w:val="DefaultParagraphFont"/>
    <w:rsid w:val="00713FF7"/>
  </w:style>
  <w:style w:type="character" w:styleId="Strong">
    <w:name w:val="Strong"/>
    <w:basedOn w:val="DefaultParagraphFont"/>
    <w:uiPriority w:val="22"/>
    <w:qFormat/>
    <w:rsid w:val="001B63E3"/>
    <w:rPr>
      <w:b/>
      <w:bCs/>
    </w:rPr>
  </w:style>
  <w:style w:type="character" w:styleId="Emphasis">
    <w:name w:val="Emphasis"/>
    <w:basedOn w:val="DefaultParagraphFont"/>
    <w:uiPriority w:val="20"/>
    <w:qFormat/>
    <w:rsid w:val="001B63E3"/>
    <w:rPr>
      <w:i/>
      <w:iCs/>
    </w:rPr>
  </w:style>
  <w:style w:type="character" w:customStyle="1" w:styleId="cit">
    <w:name w:val="cit"/>
    <w:basedOn w:val="DefaultParagraphFont"/>
    <w:rsid w:val="00B46F01"/>
  </w:style>
  <w:style w:type="character" w:customStyle="1" w:styleId="fm-vol-iss-date">
    <w:name w:val="fm-vol-iss-date"/>
    <w:basedOn w:val="DefaultParagraphFont"/>
    <w:rsid w:val="00B46F01"/>
  </w:style>
  <w:style w:type="character" w:customStyle="1" w:styleId="doi">
    <w:name w:val="doi"/>
    <w:basedOn w:val="DefaultParagraphFont"/>
    <w:rsid w:val="00B46F01"/>
  </w:style>
  <w:style w:type="paragraph" w:customStyle="1" w:styleId="EndNoteBibliographyTitle">
    <w:name w:val="EndNote Bibliography Title"/>
    <w:basedOn w:val="Normal"/>
    <w:link w:val="EndNoteBibliographyTitleChar"/>
    <w:rsid w:val="00033B43"/>
    <w:pPr>
      <w:spacing w:after="0"/>
      <w:jc w:val="center"/>
    </w:pPr>
    <w:rPr>
      <w:noProof/>
    </w:rPr>
  </w:style>
  <w:style w:type="character" w:customStyle="1" w:styleId="EndNoteBibliographyTitleChar">
    <w:name w:val="EndNote Bibliography Title Char"/>
    <w:basedOn w:val="DefaultParagraphFont"/>
    <w:link w:val="EndNoteBibliographyTitle"/>
    <w:rsid w:val="00033B43"/>
    <w:rPr>
      <w:rFonts w:ascii="Calibri" w:hAnsi="Calibri" w:cs="Calibri"/>
      <w:noProof/>
    </w:rPr>
  </w:style>
  <w:style w:type="paragraph" w:customStyle="1" w:styleId="EndNoteBibliography">
    <w:name w:val="EndNote Bibliography"/>
    <w:basedOn w:val="Normal"/>
    <w:link w:val="EndNoteBibliographyChar"/>
    <w:rsid w:val="00033B43"/>
    <w:pPr>
      <w:spacing w:line="240" w:lineRule="auto"/>
    </w:pPr>
    <w:rPr>
      <w:noProof/>
    </w:rPr>
  </w:style>
  <w:style w:type="character" w:customStyle="1" w:styleId="EndNoteBibliographyChar">
    <w:name w:val="EndNote Bibliography Char"/>
    <w:basedOn w:val="DefaultParagraphFont"/>
    <w:link w:val="EndNoteBibliography"/>
    <w:rsid w:val="00033B43"/>
    <w:rPr>
      <w:rFonts w:ascii="Calibri" w:hAnsi="Calibri" w:cs="Calibri"/>
      <w:noProof/>
    </w:rPr>
  </w:style>
  <w:style w:type="character" w:styleId="FollowedHyperlink">
    <w:name w:val="FollowedHyperlink"/>
    <w:basedOn w:val="DefaultParagraphFont"/>
    <w:uiPriority w:val="99"/>
    <w:semiHidden/>
    <w:unhideWhenUsed/>
    <w:rsid w:val="00033B43"/>
    <w:rPr>
      <w:color w:val="954F72" w:themeColor="followedHyperlink"/>
      <w:u w:val="single"/>
    </w:rPr>
  </w:style>
  <w:style w:type="paragraph" w:styleId="Caption">
    <w:name w:val="caption"/>
    <w:basedOn w:val="Normal"/>
    <w:next w:val="Normal"/>
    <w:link w:val="CaptionChar"/>
    <w:uiPriority w:val="35"/>
    <w:unhideWhenUsed/>
    <w:qFormat/>
    <w:rsid w:val="00D649EF"/>
    <w:pPr>
      <w:spacing w:after="200" w:line="240" w:lineRule="auto"/>
    </w:pPr>
    <w:rPr>
      <w:i/>
      <w:iCs/>
      <w:color w:val="44546A" w:themeColor="text2"/>
      <w:sz w:val="18"/>
      <w:szCs w:val="18"/>
    </w:rPr>
  </w:style>
  <w:style w:type="character" w:customStyle="1" w:styleId="CaptionChar">
    <w:name w:val="Caption Char"/>
    <w:basedOn w:val="DefaultParagraphFont"/>
    <w:link w:val="Caption"/>
    <w:uiPriority w:val="35"/>
    <w:rsid w:val="00D649EF"/>
    <w:rPr>
      <w:i/>
      <w:iCs/>
      <w:color w:val="44546A" w:themeColor="text2"/>
      <w:sz w:val="18"/>
      <w:szCs w:val="18"/>
    </w:rPr>
  </w:style>
  <w:style w:type="table" w:styleId="TableGrid">
    <w:name w:val="Table Grid"/>
    <w:basedOn w:val="TableNormal"/>
    <w:uiPriority w:val="59"/>
    <w:rsid w:val="005632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5632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6328C"/>
    <w:rPr>
      <w:sz w:val="18"/>
      <w:szCs w:val="18"/>
    </w:rPr>
  </w:style>
  <w:style w:type="paragraph" w:styleId="CommentText">
    <w:name w:val="annotation text"/>
    <w:basedOn w:val="Normal"/>
    <w:link w:val="CommentTextChar"/>
    <w:uiPriority w:val="99"/>
    <w:unhideWhenUsed/>
    <w:rsid w:val="0056328C"/>
    <w:pPr>
      <w:spacing w:after="200" w:line="240" w:lineRule="auto"/>
    </w:pPr>
    <w:rPr>
      <w:rFonts w:ascii="Arial" w:hAnsi="Arial"/>
      <w:sz w:val="24"/>
      <w:szCs w:val="24"/>
      <w:lang w:val="de-CH"/>
    </w:rPr>
  </w:style>
  <w:style w:type="character" w:customStyle="1" w:styleId="CommentTextChar">
    <w:name w:val="Comment Text Char"/>
    <w:basedOn w:val="DefaultParagraphFont"/>
    <w:link w:val="CommentText"/>
    <w:uiPriority w:val="99"/>
    <w:rsid w:val="0056328C"/>
    <w:rPr>
      <w:rFonts w:ascii="Arial" w:hAnsi="Arial"/>
      <w:sz w:val="24"/>
      <w:szCs w:val="24"/>
      <w:lang w:val="de-CH"/>
    </w:rPr>
  </w:style>
  <w:style w:type="paragraph" w:customStyle="1" w:styleId="Body">
    <w:name w:val="Body"/>
    <w:rsid w:val="0056328C"/>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val="en-GB"/>
    </w:rPr>
  </w:style>
  <w:style w:type="paragraph" w:styleId="BalloonText">
    <w:name w:val="Balloon Text"/>
    <w:basedOn w:val="Normal"/>
    <w:link w:val="BalloonTextChar"/>
    <w:uiPriority w:val="99"/>
    <w:semiHidden/>
    <w:unhideWhenUsed/>
    <w:rsid w:val="005632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328C"/>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7F1E65"/>
    <w:pPr>
      <w:spacing w:after="160"/>
    </w:pPr>
    <w:rPr>
      <w:rFonts w:asciiTheme="minorHAnsi" w:hAnsiTheme="minorHAnsi"/>
      <w:b/>
      <w:bCs/>
      <w:sz w:val="20"/>
      <w:szCs w:val="20"/>
      <w:lang w:val="en-US"/>
    </w:rPr>
  </w:style>
  <w:style w:type="character" w:customStyle="1" w:styleId="CommentSubjectChar">
    <w:name w:val="Comment Subject Char"/>
    <w:basedOn w:val="CommentTextChar"/>
    <w:link w:val="CommentSubject"/>
    <w:uiPriority w:val="99"/>
    <w:semiHidden/>
    <w:rsid w:val="007F1E65"/>
    <w:rPr>
      <w:rFonts w:ascii="Arial" w:hAnsi="Arial"/>
      <w:b/>
      <w:bCs/>
      <w:sz w:val="20"/>
      <w:szCs w:val="20"/>
      <w:lang w:val="de-CH"/>
    </w:rPr>
  </w:style>
  <w:style w:type="paragraph" w:styleId="FootnoteText">
    <w:name w:val="footnote text"/>
    <w:basedOn w:val="Normal"/>
    <w:link w:val="FootnoteTextChar"/>
    <w:uiPriority w:val="99"/>
    <w:semiHidden/>
    <w:unhideWhenUsed/>
    <w:rsid w:val="00E3405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3405C"/>
    <w:rPr>
      <w:sz w:val="20"/>
      <w:szCs w:val="20"/>
    </w:rPr>
  </w:style>
  <w:style w:type="character" w:styleId="FootnoteReference">
    <w:name w:val="footnote reference"/>
    <w:basedOn w:val="DefaultParagraphFont"/>
    <w:uiPriority w:val="99"/>
    <w:semiHidden/>
    <w:unhideWhenUsed/>
    <w:rsid w:val="00E3405C"/>
    <w:rPr>
      <w:vertAlign w:val="superscript"/>
    </w:rPr>
  </w:style>
  <w:style w:type="table" w:customStyle="1" w:styleId="4">
    <w:name w:val="4"/>
    <w:basedOn w:val="TableNormal"/>
    <w:rsid w:val="0019349C"/>
    <w:pPr>
      <w:widowControl w:val="0"/>
      <w:spacing w:after="200" w:line="276" w:lineRule="auto"/>
    </w:pPr>
    <w:rPr>
      <w:color w:val="000000"/>
    </w:rPr>
    <w:tblPr>
      <w:tblStyleRowBandSize w:val="1"/>
      <w:tblStyleColBandSize w:val="1"/>
      <w:tblCellMar>
        <w:left w:w="70" w:type="dxa"/>
        <w:right w:w="70" w:type="dxa"/>
      </w:tblCellMar>
    </w:tblPr>
  </w:style>
  <w:style w:type="numbering" w:customStyle="1" w:styleId="NoList1">
    <w:name w:val="No List1"/>
    <w:next w:val="NoList"/>
    <w:uiPriority w:val="99"/>
    <w:semiHidden/>
    <w:unhideWhenUsed/>
    <w:rsid w:val="00F0255B"/>
  </w:style>
  <w:style w:type="character" w:customStyle="1" w:styleId="UnresolvedMention1">
    <w:name w:val="Unresolved Mention1"/>
    <w:basedOn w:val="DefaultParagraphFont"/>
    <w:uiPriority w:val="99"/>
    <w:semiHidden/>
    <w:unhideWhenUsed/>
    <w:rsid w:val="00F0255B"/>
    <w:rPr>
      <w:color w:val="605E5C"/>
      <w:shd w:val="clear" w:color="auto" w:fill="E1DFDD"/>
    </w:rPr>
  </w:style>
  <w:style w:type="paragraph" w:customStyle="1" w:styleId="Default">
    <w:name w:val="Default"/>
    <w:rsid w:val="00F0255B"/>
    <w:pPr>
      <w:autoSpaceDE w:val="0"/>
      <w:autoSpaceDN w:val="0"/>
      <w:adjustRightInd w:val="0"/>
      <w:spacing w:after="0" w:line="240" w:lineRule="auto"/>
    </w:pPr>
    <w:rPr>
      <w:rFonts w:ascii="Arial" w:eastAsia="SimSun" w:hAnsi="Arial" w:cs="Arial"/>
      <w:color w:val="000000"/>
      <w:sz w:val="24"/>
      <w:szCs w:val="24"/>
      <w:lang w:val="en-GB"/>
    </w:rPr>
  </w:style>
  <w:style w:type="paragraph" w:styleId="Revision">
    <w:name w:val="Revision"/>
    <w:hidden/>
    <w:uiPriority w:val="99"/>
    <w:semiHidden/>
    <w:rsid w:val="00F0255B"/>
    <w:pPr>
      <w:spacing w:after="0" w:line="240" w:lineRule="auto"/>
    </w:pPr>
    <w:rPr>
      <w:rFonts w:eastAsiaTheme="minorEastAsia"/>
      <w:lang w:val="en-GB" w:eastAsia="zh-CN"/>
    </w:rPr>
  </w:style>
  <w:style w:type="character" w:customStyle="1" w:styleId="Heading2Char">
    <w:name w:val="Heading 2 Char"/>
    <w:basedOn w:val="DefaultParagraphFont"/>
    <w:link w:val="Heading2"/>
    <w:uiPriority w:val="9"/>
    <w:rsid w:val="000E07AB"/>
    <w:rPr>
      <w:rFonts w:asciiTheme="majorHAnsi" w:eastAsiaTheme="majorEastAsia" w:hAnsiTheme="majorHAnsi" w:cstheme="majorBidi"/>
      <w:b/>
      <w:color w:val="000000" w:themeColor="text1"/>
      <w:sz w:val="26"/>
      <w:szCs w:val="26"/>
    </w:rPr>
  </w:style>
  <w:style w:type="paragraph" w:styleId="TOCHeading">
    <w:name w:val="TOC Heading"/>
    <w:basedOn w:val="Heading1"/>
    <w:next w:val="Normal"/>
    <w:uiPriority w:val="39"/>
    <w:unhideWhenUsed/>
    <w:qFormat/>
    <w:rsid w:val="00137836"/>
    <w:pPr>
      <w:outlineLvl w:val="9"/>
    </w:pPr>
    <w:rPr>
      <w:b w:val="0"/>
      <w:color w:val="2E74B5" w:themeColor="accent1" w:themeShade="BF"/>
      <w:lang w:val="en-US" w:eastAsia="en-US"/>
    </w:rPr>
  </w:style>
  <w:style w:type="paragraph" w:styleId="TOC1">
    <w:name w:val="toc 1"/>
    <w:basedOn w:val="Normal"/>
    <w:next w:val="Normal"/>
    <w:autoRedefine/>
    <w:uiPriority w:val="39"/>
    <w:unhideWhenUsed/>
    <w:rsid w:val="00137836"/>
    <w:pPr>
      <w:spacing w:after="100"/>
    </w:pPr>
  </w:style>
  <w:style w:type="paragraph" w:styleId="TOC2">
    <w:name w:val="toc 2"/>
    <w:basedOn w:val="Normal"/>
    <w:next w:val="Normal"/>
    <w:autoRedefine/>
    <w:uiPriority w:val="39"/>
    <w:unhideWhenUsed/>
    <w:rsid w:val="00137836"/>
    <w:pPr>
      <w:spacing w:after="100"/>
      <w:ind w:left="220"/>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widowControl w:val="0"/>
      <w:spacing w:after="200" w:line="276" w:lineRule="auto"/>
    </w:pPr>
    <w:rPr>
      <w:color w:val="000000"/>
    </w:rPr>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pPr>
      <w:widowControl w:val="0"/>
      <w:spacing w:after="200" w:line="276" w:lineRule="auto"/>
    </w:pPr>
    <w:rPr>
      <w:color w:val="000000"/>
    </w:rPr>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pPr>
      <w:widowControl w:val="0"/>
      <w:spacing w:after="200" w:line="276" w:lineRule="auto"/>
    </w:pPr>
    <w:rPr>
      <w:color w:val="000000"/>
    </w:rPr>
    <w:tblPr>
      <w:tblStyleRowBandSize w:val="1"/>
      <w:tblStyleColBandSize w:val="1"/>
      <w:tblCellMar>
        <w:left w:w="70" w:type="dxa"/>
        <w:right w:w="70"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pPr>
      <w:widowControl w:val="0"/>
      <w:spacing w:after="200" w:line="276" w:lineRule="auto"/>
    </w:pPr>
    <w:rPr>
      <w:color w:val="000000"/>
    </w:rPr>
    <w:tblPr>
      <w:tblStyleRowBandSize w:val="1"/>
      <w:tblStyleColBandSize w:val="1"/>
      <w:tblCellMar>
        <w:left w:w="70" w:type="dxa"/>
        <w:right w:w="70"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pPr>
      <w:widowControl w:val="0"/>
      <w:spacing w:after="200" w:line="276" w:lineRule="auto"/>
    </w:pPr>
    <w:rPr>
      <w:color w:val="000000"/>
    </w:rPr>
    <w:tblPr>
      <w:tblStyleRowBandSize w:val="1"/>
      <w:tblStyleColBandSize w:val="1"/>
      <w:tblCellMar>
        <w:left w:w="70" w:type="dxa"/>
        <w:right w:w="70"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top w:w="15" w:type="dxa"/>
        <w:left w:w="15" w:type="dxa"/>
        <w:bottom w:w="15" w:type="dxa"/>
        <w:right w:w="15" w:type="dxa"/>
      </w:tblCellMar>
    </w:tblPr>
  </w:style>
  <w:style w:type="table" w:customStyle="1" w:styleId="af5">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67717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www.who.int/news/item/01-06-2020-covid-19-significantly-impacts-health-services-for-noncommunicable-diseases" TargetMode="External"/><Relationship Id="rId2" Type="http://schemas.openxmlformats.org/officeDocument/2006/relationships/numbering" Target="numbering.xml"/><Relationship Id="rId16" Type="http://schemas.openxmlformats.org/officeDocument/2006/relationships/hyperlink" Target="https://www.nation.co.ke/kenya/news/seven-out-of-10-virus-victims-had-hypertensiondiabet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1AD0JFy4UGXtag7+LcCnLedCNEA==">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65</Pages>
  <Words>17552</Words>
  <Characters>95808</Characters>
  <Application>Microsoft Office Word</Application>
  <DocSecurity>0</DocSecurity>
  <Lines>3742</Lines>
  <Paragraphs>1283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2021-11-22T11:43:00Z</dcterms:created>
  <dcterms:modified xsi:type="dcterms:W3CDTF">2024-05-22T08:02:00Z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a1aa3debc407019f27b2506bae20c29b25e0da014787170eb57041d58b2eaf3b</vt:lpwstr>
  </property>
</Properties>
</file>