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C4B90" w14:textId="7C8BB3C8" w:rsidR="00AF2262" w:rsidRDefault="00000000">
      <w:pPr>
        <w:jc w:val="center"/>
        <w:rPr>
          <w:b/>
          <w:sz w:val="32"/>
          <w:szCs w:val="32"/>
        </w:rPr>
      </w:pPr>
      <w:bookmarkStart w:id="0" w:name="_heading=h.gjdgxs" w:colFirst="0" w:colLast="0"/>
      <w:bookmarkEnd w:id="0"/>
      <w:r>
        <w:rPr>
          <w:b/>
          <w:sz w:val="32"/>
          <w:szCs w:val="32"/>
        </w:rPr>
        <w:t xml:space="preserve">Examining Participation and Quality of Experiences of Women in Science Technology Engineering and Mathematics: Postgraduate Training Programs and Careers in </w:t>
      </w:r>
      <w:r w:rsidR="004960F1">
        <w:rPr>
          <w:b/>
          <w:sz w:val="32"/>
          <w:szCs w:val="32"/>
        </w:rPr>
        <w:t>East Africa.</w:t>
      </w:r>
    </w:p>
    <w:p w14:paraId="1BBBB133" w14:textId="77777777" w:rsidR="00AF2262" w:rsidRDefault="00AF2262">
      <w:pPr>
        <w:rPr>
          <w:b/>
          <w:sz w:val="24"/>
          <w:szCs w:val="24"/>
        </w:rPr>
      </w:pPr>
    </w:p>
    <w:p w14:paraId="0A89BBDC" w14:textId="77777777" w:rsidR="00AF2262" w:rsidRDefault="00AF2262">
      <w:pPr>
        <w:rPr>
          <w:b/>
          <w:sz w:val="24"/>
          <w:szCs w:val="24"/>
        </w:rPr>
      </w:pPr>
    </w:p>
    <w:p w14:paraId="60F8A197" w14:textId="77777777" w:rsidR="00AF2262" w:rsidRDefault="00000000">
      <w:pPr>
        <w:rPr>
          <w:sz w:val="28"/>
          <w:szCs w:val="28"/>
        </w:rPr>
      </w:pPr>
      <w:r>
        <w:rPr>
          <w:b/>
          <w:sz w:val="28"/>
          <w:szCs w:val="28"/>
        </w:rPr>
        <w:t xml:space="preserve">Principal Investigator: </w:t>
      </w:r>
    </w:p>
    <w:p w14:paraId="3D5C0050" w14:textId="77777777" w:rsidR="00AF2262" w:rsidRDefault="00000000">
      <w:pPr>
        <w:spacing w:after="0"/>
        <w:ind w:left="720"/>
        <w:rPr>
          <w:b/>
          <w:sz w:val="24"/>
          <w:szCs w:val="24"/>
        </w:rPr>
      </w:pPr>
      <w:r>
        <w:rPr>
          <w:b/>
          <w:sz w:val="24"/>
          <w:szCs w:val="24"/>
        </w:rPr>
        <w:t>Evelyn Gitau, PhD</w:t>
      </w:r>
    </w:p>
    <w:p w14:paraId="0D84CA78" w14:textId="77777777" w:rsidR="00AF2262" w:rsidRDefault="00000000">
      <w:pPr>
        <w:spacing w:after="0"/>
        <w:ind w:firstLine="851"/>
        <w:rPr>
          <w:sz w:val="24"/>
          <w:szCs w:val="24"/>
        </w:rPr>
      </w:pPr>
      <w:r>
        <w:rPr>
          <w:sz w:val="24"/>
          <w:szCs w:val="24"/>
        </w:rPr>
        <w:t xml:space="preserve">African Population and Health Research </w:t>
      </w:r>
      <w:proofErr w:type="spellStart"/>
      <w:r>
        <w:rPr>
          <w:sz w:val="24"/>
          <w:szCs w:val="24"/>
        </w:rPr>
        <w:t>Center</w:t>
      </w:r>
      <w:proofErr w:type="spellEnd"/>
      <w:r>
        <w:rPr>
          <w:sz w:val="24"/>
          <w:szCs w:val="24"/>
        </w:rPr>
        <w:t xml:space="preserve"> (APHRC) </w:t>
      </w:r>
    </w:p>
    <w:p w14:paraId="3A58030F" w14:textId="77777777" w:rsidR="00AF2262" w:rsidRDefault="00000000">
      <w:pPr>
        <w:spacing w:after="0"/>
        <w:ind w:firstLine="851"/>
        <w:rPr>
          <w:sz w:val="24"/>
          <w:szCs w:val="24"/>
        </w:rPr>
      </w:pPr>
      <w:r>
        <w:rPr>
          <w:sz w:val="24"/>
          <w:szCs w:val="24"/>
        </w:rPr>
        <w:t xml:space="preserve">Email: egitau@aphrc.org </w:t>
      </w:r>
    </w:p>
    <w:p w14:paraId="5D7A2965" w14:textId="77777777" w:rsidR="00AF2262" w:rsidRDefault="00000000">
      <w:pPr>
        <w:spacing w:after="0"/>
        <w:ind w:firstLine="851"/>
        <w:rPr>
          <w:sz w:val="24"/>
          <w:szCs w:val="24"/>
        </w:rPr>
      </w:pPr>
      <w:r>
        <w:rPr>
          <w:sz w:val="24"/>
          <w:szCs w:val="24"/>
        </w:rPr>
        <w:t>Tel. +254 20 4001051, Cell: +254725345262</w:t>
      </w:r>
    </w:p>
    <w:p w14:paraId="3292E474" w14:textId="77777777" w:rsidR="00AF2262" w:rsidRDefault="00000000">
      <w:pPr>
        <w:ind w:firstLine="851"/>
        <w:rPr>
          <w:sz w:val="24"/>
          <w:szCs w:val="24"/>
        </w:rPr>
      </w:pPr>
      <w:r>
        <w:rPr>
          <w:sz w:val="24"/>
          <w:szCs w:val="24"/>
        </w:rPr>
        <w:t>P.O. Box 10787-00100, Nairobi, Kenya.</w:t>
      </w:r>
    </w:p>
    <w:p w14:paraId="48530B09" w14:textId="77777777" w:rsidR="00AF2262" w:rsidRDefault="00AF2262"/>
    <w:p w14:paraId="34DB2A64" w14:textId="77777777" w:rsidR="00AF2262" w:rsidRDefault="00000000">
      <w:pPr>
        <w:rPr>
          <w:b/>
          <w:sz w:val="28"/>
          <w:szCs w:val="28"/>
        </w:rPr>
      </w:pPr>
      <w:r>
        <w:rPr>
          <w:b/>
          <w:sz w:val="28"/>
          <w:szCs w:val="28"/>
        </w:rPr>
        <w:t>Co- Investigators</w:t>
      </w:r>
    </w:p>
    <w:p w14:paraId="56F61B2A" w14:textId="77777777" w:rsidR="00AF2262" w:rsidRDefault="00000000">
      <w:pPr>
        <w:spacing w:after="0"/>
        <w:ind w:left="720"/>
        <w:rPr>
          <w:b/>
          <w:sz w:val="24"/>
          <w:szCs w:val="24"/>
        </w:rPr>
      </w:pPr>
      <w:r>
        <w:rPr>
          <w:b/>
          <w:sz w:val="24"/>
          <w:szCs w:val="24"/>
        </w:rPr>
        <w:t xml:space="preserve">Anne M. Khisa, PhD </w:t>
      </w:r>
      <w:r>
        <w:rPr>
          <w:sz w:val="24"/>
          <w:szCs w:val="24"/>
          <w:vertAlign w:val="superscript"/>
        </w:rPr>
        <w:t>1, 2</w:t>
      </w:r>
    </w:p>
    <w:p w14:paraId="3A7CF61F" w14:textId="77777777" w:rsidR="00AF2262" w:rsidRDefault="00000000">
      <w:pPr>
        <w:spacing w:after="0"/>
        <w:ind w:left="720"/>
        <w:rPr>
          <w:b/>
          <w:sz w:val="24"/>
          <w:szCs w:val="24"/>
        </w:rPr>
      </w:pPr>
      <w:r>
        <w:rPr>
          <w:b/>
          <w:sz w:val="24"/>
          <w:szCs w:val="24"/>
        </w:rPr>
        <w:t xml:space="preserve">Karimi, </w:t>
      </w:r>
      <w:proofErr w:type="spellStart"/>
      <w:r>
        <w:rPr>
          <w:b/>
          <w:sz w:val="24"/>
          <w:szCs w:val="24"/>
        </w:rPr>
        <w:t>Florah</w:t>
      </w:r>
      <w:proofErr w:type="spellEnd"/>
      <w:r>
        <w:rPr>
          <w:b/>
          <w:sz w:val="24"/>
          <w:szCs w:val="24"/>
        </w:rPr>
        <w:t xml:space="preserve">, PhD </w:t>
      </w:r>
      <w:r>
        <w:rPr>
          <w:sz w:val="24"/>
          <w:szCs w:val="24"/>
          <w:vertAlign w:val="superscript"/>
        </w:rPr>
        <w:t>1, 3</w:t>
      </w:r>
    </w:p>
    <w:p w14:paraId="66FAD143" w14:textId="77777777" w:rsidR="00AF2262" w:rsidRDefault="00000000">
      <w:pPr>
        <w:spacing w:after="0"/>
        <w:ind w:left="720"/>
        <w:rPr>
          <w:b/>
          <w:sz w:val="24"/>
          <w:szCs w:val="24"/>
        </w:rPr>
      </w:pPr>
      <w:r>
        <w:rPr>
          <w:b/>
          <w:sz w:val="24"/>
          <w:szCs w:val="24"/>
        </w:rPr>
        <w:t xml:space="preserve">Wao, </w:t>
      </w:r>
      <w:proofErr w:type="spellStart"/>
      <w:r>
        <w:rPr>
          <w:b/>
          <w:sz w:val="24"/>
          <w:szCs w:val="24"/>
        </w:rPr>
        <w:t>Hesborn</w:t>
      </w:r>
      <w:proofErr w:type="spellEnd"/>
      <w:r>
        <w:rPr>
          <w:b/>
          <w:sz w:val="24"/>
          <w:szCs w:val="24"/>
        </w:rPr>
        <w:t xml:space="preserve">, PhD </w:t>
      </w:r>
      <w:r>
        <w:rPr>
          <w:sz w:val="24"/>
          <w:szCs w:val="24"/>
          <w:vertAlign w:val="superscript"/>
        </w:rPr>
        <w:t>1, 4</w:t>
      </w:r>
    </w:p>
    <w:p w14:paraId="3F3AD48D" w14:textId="77777777" w:rsidR="00AF2262" w:rsidRDefault="00000000">
      <w:pPr>
        <w:spacing w:after="0"/>
        <w:ind w:left="720"/>
        <w:rPr>
          <w:b/>
          <w:sz w:val="24"/>
          <w:szCs w:val="24"/>
        </w:rPr>
      </w:pPr>
      <w:r>
        <w:rPr>
          <w:b/>
          <w:sz w:val="24"/>
          <w:szCs w:val="24"/>
        </w:rPr>
        <w:t>Vicente-Crespo, Marta, PhD</w:t>
      </w:r>
      <w:r>
        <w:rPr>
          <w:sz w:val="24"/>
          <w:szCs w:val="24"/>
        </w:rPr>
        <w:t xml:space="preserve"> </w:t>
      </w:r>
      <w:r>
        <w:rPr>
          <w:sz w:val="24"/>
          <w:szCs w:val="24"/>
          <w:vertAlign w:val="superscript"/>
        </w:rPr>
        <w:t>1, 5</w:t>
      </w:r>
    </w:p>
    <w:p w14:paraId="4EF8FD90" w14:textId="77777777" w:rsidR="00AF2262" w:rsidRDefault="00000000">
      <w:pPr>
        <w:spacing w:after="0"/>
        <w:ind w:left="720"/>
        <w:rPr>
          <w:sz w:val="24"/>
          <w:szCs w:val="24"/>
          <w:vertAlign w:val="superscript"/>
        </w:rPr>
      </w:pPr>
      <w:r>
        <w:rPr>
          <w:b/>
          <w:sz w:val="24"/>
          <w:szCs w:val="24"/>
        </w:rPr>
        <w:t xml:space="preserve">Leah Mwangi </w:t>
      </w:r>
      <w:r>
        <w:rPr>
          <w:sz w:val="24"/>
          <w:szCs w:val="24"/>
          <w:vertAlign w:val="superscript"/>
        </w:rPr>
        <w:t>1, 6</w:t>
      </w:r>
    </w:p>
    <w:p w14:paraId="41245D12" w14:textId="77777777" w:rsidR="00AF2262" w:rsidRDefault="00000000">
      <w:pPr>
        <w:spacing w:after="0"/>
        <w:ind w:left="720"/>
        <w:rPr>
          <w:b/>
          <w:sz w:val="24"/>
          <w:szCs w:val="24"/>
        </w:rPr>
      </w:pPr>
      <w:r>
        <w:rPr>
          <w:b/>
          <w:sz w:val="24"/>
          <w:szCs w:val="24"/>
        </w:rPr>
        <w:t xml:space="preserve">Laura Rachel </w:t>
      </w:r>
      <w:proofErr w:type="spellStart"/>
      <w:r>
        <w:rPr>
          <w:b/>
          <w:sz w:val="24"/>
          <w:szCs w:val="24"/>
        </w:rPr>
        <w:t>Naidi</w:t>
      </w:r>
      <w:proofErr w:type="spellEnd"/>
      <w:r>
        <w:rPr>
          <w:b/>
          <w:sz w:val="24"/>
          <w:szCs w:val="24"/>
          <w:vertAlign w:val="superscript"/>
        </w:rPr>
        <w:t xml:space="preserve"> </w:t>
      </w:r>
      <w:r>
        <w:rPr>
          <w:sz w:val="24"/>
          <w:szCs w:val="24"/>
          <w:vertAlign w:val="superscript"/>
        </w:rPr>
        <w:t>7,8</w:t>
      </w:r>
      <w:r>
        <w:rPr>
          <w:b/>
          <w:sz w:val="24"/>
          <w:szCs w:val="24"/>
        </w:rPr>
        <w:t xml:space="preserve"> </w:t>
      </w:r>
    </w:p>
    <w:p w14:paraId="2B135AA0" w14:textId="77777777" w:rsidR="00AF2262" w:rsidRDefault="00AF2262">
      <w:pPr>
        <w:spacing w:after="0"/>
        <w:rPr>
          <w:b/>
          <w:sz w:val="24"/>
          <w:szCs w:val="24"/>
        </w:rPr>
      </w:pPr>
    </w:p>
    <w:p w14:paraId="208872DC" w14:textId="77777777" w:rsidR="00AF2262" w:rsidRDefault="00AF2262">
      <w:pPr>
        <w:ind w:left="720"/>
        <w:rPr>
          <w:b/>
          <w:sz w:val="24"/>
          <w:szCs w:val="24"/>
        </w:rPr>
      </w:pPr>
    </w:p>
    <w:p w14:paraId="2DAB2762" w14:textId="77777777" w:rsidR="00AF2262" w:rsidRDefault="00000000">
      <w:pPr>
        <w:ind w:left="720"/>
        <w:rPr>
          <w:b/>
          <w:sz w:val="24"/>
          <w:szCs w:val="24"/>
        </w:rPr>
      </w:pPr>
      <w:r>
        <w:rPr>
          <w:b/>
          <w:sz w:val="24"/>
          <w:szCs w:val="24"/>
        </w:rPr>
        <w:t>Affiliation and contacts:</w:t>
      </w:r>
    </w:p>
    <w:p w14:paraId="1A129CB1" w14:textId="77777777" w:rsidR="00AF2262" w:rsidRDefault="00000000">
      <w:pPr>
        <w:spacing w:after="0"/>
        <w:ind w:left="720"/>
        <w:rPr>
          <w:sz w:val="24"/>
          <w:szCs w:val="24"/>
        </w:rPr>
      </w:pPr>
      <w:r>
        <w:rPr>
          <w:sz w:val="24"/>
          <w:szCs w:val="24"/>
          <w:vertAlign w:val="superscript"/>
        </w:rPr>
        <w:t>1</w:t>
      </w:r>
      <w:r>
        <w:rPr>
          <w:sz w:val="24"/>
          <w:szCs w:val="24"/>
        </w:rPr>
        <w:t xml:space="preserve">African Population &amp; Health Research </w:t>
      </w:r>
      <w:proofErr w:type="spellStart"/>
      <w:r>
        <w:rPr>
          <w:sz w:val="24"/>
          <w:szCs w:val="24"/>
        </w:rPr>
        <w:t>Center</w:t>
      </w:r>
      <w:proofErr w:type="spellEnd"/>
      <w:r>
        <w:rPr>
          <w:sz w:val="24"/>
          <w:szCs w:val="24"/>
        </w:rPr>
        <w:t xml:space="preserve"> (APHRC) </w:t>
      </w:r>
    </w:p>
    <w:p w14:paraId="5711EDB8" w14:textId="77777777" w:rsidR="00AF2262" w:rsidRDefault="00000000">
      <w:pPr>
        <w:spacing w:after="0"/>
        <w:ind w:left="720"/>
        <w:jc w:val="both"/>
        <w:rPr>
          <w:sz w:val="24"/>
          <w:szCs w:val="24"/>
        </w:rPr>
      </w:pPr>
      <w:r>
        <w:rPr>
          <w:sz w:val="24"/>
          <w:szCs w:val="24"/>
          <w:vertAlign w:val="superscript"/>
        </w:rPr>
        <w:t>2</w:t>
      </w:r>
      <w:r>
        <w:rPr>
          <w:sz w:val="24"/>
          <w:szCs w:val="24"/>
        </w:rPr>
        <w:t xml:space="preserve"> Email: akhisa@aphrc.org   Tel: +254 20 4001139, Cell: +254724348661</w:t>
      </w:r>
    </w:p>
    <w:p w14:paraId="65D98741" w14:textId="77777777" w:rsidR="00AF2262" w:rsidRDefault="00000000">
      <w:pPr>
        <w:spacing w:after="0"/>
        <w:ind w:left="720"/>
        <w:rPr>
          <w:sz w:val="24"/>
          <w:szCs w:val="24"/>
        </w:rPr>
      </w:pPr>
      <w:r>
        <w:rPr>
          <w:sz w:val="24"/>
          <w:szCs w:val="24"/>
          <w:vertAlign w:val="superscript"/>
        </w:rPr>
        <w:t xml:space="preserve">3 </w:t>
      </w:r>
      <w:r>
        <w:rPr>
          <w:sz w:val="24"/>
          <w:szCs w:val="24"/>
        </w:rPr>
        <w:t>Email: fkarimi@aphrc.org    Tel. +254 20 4001040, Cell 0722420752</w:t>
      </w:r>
    </w:p>
    <w:p w14:paraId="6526B987" w14:textId="77777777" w:rsidR="00AF2262" w:rsidRDefault="00000000">
      <w:pPr>
        <w:spacing w:after="0"/>
        <w:ind w:left="720"/>
        <w:rPr>
          <w:sz w:val="24"/>
          <w:szCs w:val="24"/>
        </w:rPr>
      </w:pPr>
      <w:r>
        <w:rPr>
          <w:sz w:val="24"/>
          <w:szCs w:val="24"/>
          <w:vertAlign w:val="superscript"/>
        </w:rPr>
        <w:t xml:space="preserve">4 </w:t>
      </w:r>
      <w:r>
        <w:rPr>
          <w:sz w:val="24"/>
          <w:szCs w:val="24"/>
        </w:rPr>
        <w:t>Email: wao@aphrc.org   Tel. +254 20 4001134, Cell: 0722205933</w:t>
      </w:r>
    </w:p>
    <w:p w14:paraId="19A865FC" w14:textId="77777777" w:rsidR="00AF2262" w:rsidRDefault="00000000">
      <w:pPr>
        <w:spacing w:after="0"/>
        <w:ind w:left="720"/>
        <w:rPr>
          <w:sz w:val="24"/>
          <w:szCs w:val="24"/>
        </w:rPr>
      </w:pPr>
      <w:r>
        <w:rPr>
          <w:sz w:val="24"/>
          <w:szCs w:val="24"/>
          <w:vertAlign w:val="superscript"/>
        </w:rPr>
        <w:t>5</w:t>
      </w:r>
      <w:r>
        <w:rPr>
          <w:sz w:val="24"/>
          <w:szCs w:val="24"/>
        </w:rPr>
        <w:t xml:space="preserve"> Email: mvicente-crespo@aphrc.org   Tel. +254 20 4001020, Cell: 0722 921 584</w:t>
      </w:r>
    </w:p>
    <w:p w14:paraId="6C5D2446" w14:textId="77777777" w:rsidR="00AF2262" w:rsidRDefault="00000000">
      <w:pPr>
        <w:spacing w:after="0"/>
        <w:ind w:left="720"/>
        <w:rPr>
          <w:sz w:val="24"/>
          <w:szCs w:val="24"/>
        </w:rPr>
      </w:pPr>
      <w:r>
        <w:rPr>
          <w:sz w:val="24"/>
          <w:szCs w:val="24"/>
          <w:vertAlign w:val="superscript"/>
        </w:rPr>
        <w:t>6</w:t>
      </w:r>
      <w:r>
        <w:rPr>
          <w:sz w:val="24"/>
          <w:szCs w:val="24"/>
        </w:rPr>
        <w:t xml:space="preserve"> Email: </w:t>
      </w:r>
      <w:hyperlink r:id="rId8">
        <w:r>
          <w:t>lmwangi@aphrc.org</w:t>
        </w:r>
      </w:hyperlink>
      <w:r>
        <w:rPr>
          <w:sz w:val="24"/>
          <w:szCs w:val="24"/>
        </w:rPr>
        <w:t xml:space="preserve"> Tel. +254 20 4001000, Cell: 0721 894506</w:t>
      </w:r>
    </w:p>
    <w:p w14:paraId="4C458651" w14:textId="77777777" w:rsidR="00AF2262" w:rsidRDefault="00000000">
      <w:pPr>
        <w:spacing w:after="0"/>
        <w:ind w:left="720"/>
        <w:rPr>
          <w:rFonts w:ascii="Tahoma" w:eastAsia="Tahoma" w:hAnsi="Tahoma" w:cs="Tahoma"/>
        </w:rPr>
      </w:pPr>
      <w:r>
        <w:rPr>
          <w:sz w:val="24"/>
          <w:szCs w:val="24"/>
          <w:vertAlign w:val="superscript"/>
        </w:rPr>
        <w:t xml:space="preserve">7 </w:t>
      </w:r>
      <w:r>
        <w:rPr>
          <w:rFonts w:ascii="Tahoma" w:eastAsia="Tahoma" w:hAnsi="Tahoma" w:cs="Tahoma"/>
        </w:rPr>
        <w:t>University of Oxford</w:t>
      </w:r>
    </w:p>
    <w:p w14:paraId="223EB90E" w14:textId="77777777" w:rsidR="00AF2262" w:rsidRDefault="00000000">
      <w:pPr>
        <w:spacing w:after="0"/>
        <w:ind w:left="720"/>
        <w:rPr>
          <w:rFonts w:ascii="Tahoma" w:eastAsia="Tahoma" w:hAnsi="Tahoma" w:cs="Tahoma"/>
          <w:vertAlign w:val="superscript"/>
        </w:rPr>
      </w:pPr>
      <w:r>
        <w:rPr>
          <w:rFonts w:ascii="Tahoma" w:eastAsia="Tahoma" w:hAnsi="Tahoma" w:cs="Tahoma"/>
          <w:vertAlign w:val="superscript"/>
        </w:rPr>
        <w:t xml:space="preserve">8 </w:t>
      </w:r>
      <w:r>
        <w:rPr>
          <w:sz w:val="24"/>
          <w:szCs w:val="24"/>
        </w:rPr>
        <w:t xml:space="preserve">Email: </w:t>
      </w:r>
      <w:r>
        <w:rPr>
          <w:rFonts w:ascii="Tahoma" w:eastAsia="Tahoma" w:hAnsi="Tahoma" w:cs="Tahoma"/>
        </w:rPr>
        <w:t>laura.naidi@keble.ox.ac.uk</w:t>
      </w:r>
    </w:p>
    <w:p w14:paraId="5B4E0994" w14:textId="77777777" w:rsidR="00AF2262" w:rsidRDefault="00AF2262">
      <w:pPr>
        <w:rPr>
          <w:sz w:val="24"/>
          <w:szCs w:val="24"/>
          <w:vertAlign w:val="superscript"/>
        </w:rPr>
      </w:pPr>
    </w:p>
    <w:p w14:paraId="5BD25525" w14:textId="77777777" w:rsidR="00AF2262" w:rsidRDefault="00AF2262">
      <w:pPr>
        <w:rPr>
          <w:b/>
          <w:sz w:val="24"/>
          <w:szCs w:val="24"/>
        </w:rPr>
      </w:pPr>
    </w:p>
    <w:p w14:paraId="2F19593D" w14:textId="77777777" w:rsidR="00AF2262" w:rsidRDefault="00000000">
      <w:pPr>
        <w:jc w:val="center"/>
        <w:rPr>
          <w:b/>
          <w:sz w:val="28"/>
          <w:szCs w:val="28"/>
        </w:rPr>
      </w:pPr>
      <w:r>
        <w:rPr>
          <w:b/>
          <w:sz w:val="28"/>
          <w:szCs w:val="28"/>
        </w:rPr>
        <w:t>Research Proposal</w:t>
      </w:r>
    </w:p>
    <w:p w14:paraId="7A81491B" w14:textId="77777777" w:rsidR="00AF2262" w:rsidRDefault="00000000">
      <w:pPr>
        <w:jc w:val="center"/>
        <w:rPr>
          <w:b/>
          <w:sz w:val="28"/>
          <w:szCs w:val="28"/>
        </w:rPr>
      </w:pPr>
      <w:r>
        <w:rPr>
          <w:b/>
          <w:sz w:val="28"/>
          <w:szCs w:val="28"/>
        </w:rPr>
        <w:t>April 2020</w:t>
      </w:r>
    </w:p>
    <w:p w14:paraId="4CDE89BE" w14:textId="77777777" w:rsidR="00AF2262" w:rsidRDefault="00000000">
      <w:pPr>
        <w:rPr>
          <w:b/>
          <w:sz w:val="24"/>
          <w:szCs w:val="24"/>
        </w:rPr>
      </w:pPr>
      <w:r>
        <w:br w:type="page"/>
      </w:r>
    </w:p>
    <w:p w14:paraId="10571E76" w14:textId="77777777" w:rsidR="00AF2262" w:rsidRDefault="00000000">
      <w:pPr>
        <w:pStyle w:val="Heading1"/>
        <w:numPr>
          <w:ilvl w:val="0"/>
          <w:numId w:val="12"/>
        </w:numPr>
      </w:pPr>
      <w:bookmarkStart w:id="1" w:name="_heading=h.30j0zll" w:colFirst="0" w:colLast="0"/>
      <w:bookmarkEnd w:id="1"/>
      <w:r>
        <w:lastRenderedPageBreak/>
        <w:t>Table of Contents</w:t>
      </w:r>
    </w:p>
    <w:sdt>
      <w:sdtPr>
        <w:id w:val="1816145001"/>
        <w:docPartObj>
          <w:docPartGallery w:val="Table of Contents"/>
          <w:docPartUnique/>
        </w:docPartObj>
      </w:sdtPr>
      <w:sdtContent>
        <w:p w14:paraId="79383F93"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30j0zll">
            <w:r>
              <w:rPr>
                <w:color w:val="000000"/>
              </w:rPr>
              <w:t>I.</w:t>
            </w:r>
          </w:hyperlink>
          <w:hyperlink w:anchor="_heading=h.30j0zll">
            <w:r>
              <w:rPr>
                <w:rFonts w:ascii="Cambria" w:eastAsia="Cambria" w:hAnsi="Cambria" w:cs="Cambria"/>
                <w:color w:val="000000"/>
              </w:rPr>
              <w:tab/>
            </w:r>
          </w:hyperlink>
          <w:r>
            <w:fldChar w:fldCharType="begin"/>
          </w:r>
          <w:r>
            <w:instrText xml:space="preserve"> PAGEREF _heading=h.30j0zll \h </w:instrText>
          </w:r>
          <w:r>
            <w:fldChar w:fldCharType="separate"/>
          </w:r>
          <w:r>
            <w:rPr>
              <w:color w:val="000000"/>
            </w:rPr>
            <w:t>Table of Contents</w:t>
          </w:r>
          <w:r>
            <w:rPr>
              <w:color w:val="000000"/>
            </w:rPr>
            <w:tab/>
            <w:t>ii</w:t>
          </w:r>
          <w:r>
            <w:fldChar w:fldCharType="end"/>
          </w:r>
        </w:p>
        <w:p w14:paraId="7DEBD8C5"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fob9te">
            <w:r>
              <w:rPr>
                <w:color w:val="000000"/>
              </w:rPr>
              <w:t>Abbreviations</w:t>
            </w:r>
            <w:r>
              <w:rPr>
                <w:color w:val="000000"/>
              </w:rPr>
              <w:tab/>
              <w:t>iii</w:t>
            </w:r>
          </w:hyperlink>
        </w:p>
        <w:p w14:paraId="5BE7ECD5"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3znysh7">
            <w:r>
              <w:rPr>
                <w:color w:val="000000"/>
              </w:rPr>
              <w:t>II.</w:t>
            </w:r>
          </w:hyperlink>
          <w:hyperlink w:anchor="_heading=h.3znysh7">
            <w:r>
              <w:rPr>
                <w:rFonts w:ascii="Cambria" w:eastAsia="Cambria" w:hAnsi="Cambria" w:cs="Cambria"/>
                <w:color w:val="000000"/>
              </w:rPr>
              <w:tab/>
            </w:r>
          </w:hyperlink>
          <w:r>
            <w:fldChar w:fldCharType="begin"/>
          </w:r>
          <w:r>
            <w:instrText xml:space="preserve"> PAGEREF _heading=h.3znysh7 \h </w:instrText>
          </w:r>
          <w:r>
            <w:fldChar w:fldCharType="separate"/>
          </w:r>
          <w:r>
            <w:rPr>
              <w:color w:val="000000"/>
            </w:rPr>
            <w:t>Abstract</w:t>
          </w:r>
          <w:r>
            <w:rPr>
              <w:color w:val="000000"/>
            </w:rPr>
            <w:tab/>
            <w:t>iv</w:t>
          </w:r>
          <w:r>
            <w:fldChar w:fldCharType="end"/>
          </w:r>
        </w:p>
        <w:p w14:paraId="6B759D8A"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2et92p0">
            <w:r>
              <w:rPr>
                <w:color w:val="000000"/>
              </w:rPr>
              <w:t>III.</w:t>
            </w:r>
          </w:hyperlink>
          <w:hyperlink w:anchor="_heading=h.2et92p0">
            <w:r>
              <w:rPr>
                <w:rFonts w:ascii="Cambria" w:eastAsia="Cambria" w:hAnsi="Cambria" w:cs="Cambria"/>
                <w:color w:val="000000"/>
              </w:rPr>
              <w:tab/>
            </w:r>
          </w:hyperlink>
          <w:r>
            <w:fldChar w:fldCharType="begin"/>
          </w:r>
          <w:r>
            <w:instrText xml:space="preserve"> PAGEREF _heading=h.2et92p0 \h </w:instrText>
          </w:r>
          <w:r>
            <w:fldChar w:fldCharType="separate"/>
          </w:r>
          <w:r>
            <w:rPr>
              <w:color w:val="000000"/>
            </w:rPr>
            <w:t>Background</w:t>
          </w:r>
          <w:r>
            <w:rPr>
              <w:color w:val="000000"/>
            </w:rPr>
            <w:tab/>
            <w:t>1</w:t>
          </w:r>
          <w:r>
            <w:fldChar w:fldCharType="end"/>
          </w:r>
        </w:p>
        <w:p w14:paraId="1A29A222"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tyjcwt">
            <w:r>
              <w:rPr>
                <w:color w:val="000000"/>
              </w:rPr>
              <w:t>IV.</w:t>
            </w:r>
          </w:hyperlink>
          <w:hyperlink w:anchor="_heading=h.tyjcwt">
            <w:r>
              <w:rPr>
                <w:rFonts w:ascii="Cambria" w:eastAsia="Cambria" w:hAnsi="Cambria" w:cs="Cambria"/>
                <w:color w:val="000000"/>
              </w:rPr>
              <w:tab/>
            </w:r>
          </w:hyperlink>
          <w:r>
            <w:fldChar w:fldCharType="begin"/>
          </w:r>
          <w:r>
            <w:instrText xml:space="preserve"> PAGEREF _heading=h.tyjcwt \h </w:instrText>
          </w:r>
          <w:r>
            <w:fldChar w:fldCharType="separate"/>
          </w:r>
          <w:r>
            <w:rPr>
              <w:color w:val="000000"/>
            </w:rPr>
            <w:t>Problem Statement</w:t>
          </w:r>
          <w:r>
            <w:rPr>
              <w:color w:val="000000"/>
            </w:rPr>
            <w:tab/>
            <w:t>2</w:t>
          </w:r>
          <w:r>
            <w:fldChar w:fldCharType="end"/>
          </w:r>
        </w:p>
        <w:p w14:paraId="4A3DB483"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3dy6vkm">
            <w:r>
              <w:rPr>
                <w:color w:val="000000"/>
              </w:rPr>
              <w:t>V.</w:t>
            </w:r>
          </w:hyperlink>
          <w:hyperlink w:anchor="_heading=h.3dy6vkm">
            <w:r>
              <w:rPr>
                <w:rFonts w:ascii="Cambria" w:eastAsia="Cambria" w:hAnsi="Cambria" w:cs="Cambria"/>
                <w:color w:val="000000"/>
              </w:rPr>
              <w:tab/>
            </w:r>
          </w:hyperlink>
          <w:r>
            <w:fldChar w:fldCharType="begin"/>
          </w:r>
          <w:r>
            <w:instrText xml:space="preserve"> PAGEREF _heading=h.3dy6vkm \h </w:instrText>
          </w:r>
          <w:r>
            <w:fldChar w:fldCharType="separate"/>
          </w:r>
          <w:r>
            <w:rPr>
              <w:color w:val="000000"/>
            </w:rPr>
            <w:t>Review of literature</w:t>
          </w:r>
          <w:r>
            <w:rPr>
              <w:color w:val="000000"/>
            </w:rPr>
            <w:tab/>
            <w:t>2</w:t>
          </w:r>
          <w:r>
            <w:fldChar w:fldCharType="end"/>
          </w:r>
        </w:p>
        <w:p w14:paraId="3C42EE57"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t3h5sf">
            <w:r>
              <w:rPr>
                <w:color w:val="000000"/>
              </w:rPr>
              <w:t>Supervision and mentorship of women in STEM postgraduate careers</w:t>
            </w:r>
            <w:r>
              <w:rPr>
                <w:color w:val="000000"/>
              </w:rPr>
              <w:tab/>
              <w:t>5</w:t>
            </w:r>
          </w:hyperlink>
        </w:p>
        <w:p w14:paraId="6EBE56E5"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4d34og8">
            <w:r>
              <w:rPr>
                <w:color w:val="000000"/>
              </w:rPr>
              <w:t>Intersectionality of gender and other factors of inequality in STEM disciplines</w:t>
            </w:r>
            <w:r>
              <w:rPr>
                <w:color w:val="000000"/>
              </w:rPr>
              <w:tab/>
              <w:t>6</w:t>
            </w:r>
          </w:hyperlink>
        </w:p>
        <w:p w14:paraId="1718807C"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2s8eyo1">
            <w:r>
              <w:rPr>
                <w:color w:val="000000"/>
              </w:rPr>
              <w:t>VI.</w:t>
            </w:r>
          </w:hyperlink>
          <w:hyperlink w:anchor="_heading=h.2s8eyo1">
            <w:r>
              <w:rPr>
                <w:rFonts w:ascii="Cambria" w:eastAsia="Cambria" w:hAnsi="Cambria" w:cs="Cambria"/>
                <w:color w:val="000000"/>
              </w:rPr>
              <w:tab/>
            </w:r>
          </w:hyperlink>
          <w:r>
            <w:fldChar w:fldCharType="begin"/>
          </w:r>
          <w:r>
            <w:instrText xml:space="preserve"> PAGEREF _heading=h.2s8eyo1 \h </w:instrText>
          </w:r>
          <w:r>
            <w:fldChar w:fldCharType="separate"/>
          </w:r>
          <w:r>
            <w:rPr>
              <w:color w:val="000000"/>
            </w:rPr>
            <w:t>Conceptual framework and operationalisation</w:t>
          </w:r>
          <w:r>
            <w:rPr>
              <w:color w:val="000000"/>
            </w:rPr>
            <w:tab/>
            <w:t>6</w:t>
          </w:r>
          <w:r>
            <w:fldChar w:fldCharType="end"/>
          </w:r>
        </w:p>
        <w:p w14:paraId="2205E11A" w14:textId="77777777" w:rsidR="00AF2262" w:rsidRDefault="00000000">
          <w:pPr>
            <w:pBdr>
              <w:top w:val="nil"/>
              <w:left w:val="nil"/>
              <w:bottom w:val="nil"/>
              <w:right w:val="nil"/>
              <w:between w:val="nil"/>
            </w:pBdr>
            <w:tabs>
              <w:tab w:val="right" w:pos="9350"/>
            </w:tabs>
            <w:spacing w:after="0"/>
            <w:ind w:left="440"/>
            <w:rPr>
              <w:rFonts w:ascii="Cambria" w:eastAsia="Cambria" w:hAnsi="Cambria" w:cs="Cambria"/>
              <w:color w:val="000000"/>
            </w:rPr>
          </w:pPr>
          <w:hyperlink w:anchor="_heading=h.17dp8vu">
            <w:r>
              <w:rPr>
                <w:color w:val="000000"/>
              </w:rPr>
              <w:t>Figure 1: A conceptual framework of factors affecting women’s participation in STEM training and careers</w:t>
            </w:r>
            <w:r>
              <w:rPr>
                <w:color w:val="000000"/>
              </w:rPr>
              <w:tab/>
              <w:t>7</w:t>
            </w:r>
          </w:hyperlink>
        </w:p>
        <w:p w14:paraId="569963EE"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3rdcrjn">
            <w:r>
              <w:rPr>
                <w:color w:val="000000"/>
              </w:rPr>
              <w:t>VII.</w:t>
            </w:r>
          </w:hyperlink>
          <w:hyperlink w:anchor="_heading=h.3rdcrjn">
            <w:r>
              <w:rPr>
                <w:rFonts w:ascii="Cambria" w:eastAsia="Cambria" w:hAnsi="Cambria" w:cs="Cambria"/>
                <w:color w:val="000000"/>
              </w:rPr>
              <w:tab/>
            </w:r>
          </w:hyperlink>
          <w:r>
            <w:fldChar w:fldCharType="begin"/>
          </w:r>
          <w:r>
            <w:instrText xml:space="preserve"> PAGEREF _heading=h.3rdcrjn \h </w:instrText>
          </w:r>
          <w:r>
            <w:fldChar w:fldCharType="separate"/>
          </w:r>
          <w:r>
            <w:rPr>
              <w:color w:val="000000"/>
            </w:rPr>
            <w:t>Research objectives</w:t>
          </w:r>
          <w:r>
            <w:rPr>
              <w:color w:val="000000"/>
            </w:rPr>
            <w:tab/>
            <w:t>7</w:t>
          </w:r>
          <w:r>
            <w:fldChar w:fldCharType="end"/>
          </w:r>
        </w:p>
        <w:p w14:paraId="559B983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6in1rg">
            <w:r>
              <w:rPr>
                <w:color w:val="000000"/>
              </w:rPr>
              <w:t>General objective</w:t>
            </w:r>
            <w:r>
              <w:rPr>
                <w:color w:val="000000"/>
              </w:rPr>
              <w:tab/>
              <w:t>7</w:t>
            </w:r>
          </w:hyperlink>
        </w:p>
        <w:p w14:paraId="4D2B98B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lnxbz9">
            <w:r>
              <w:rPr>
                <w:color w:val="000000"/>
              </w:rPr>
              <w:t>Specific Objectives</w:t>
            </w:r>
            <w:r>
              <w:rPr>
                <w:color w:val="000000"/>
              </w:rPr>
              <w:tab/>
              <w:t>7</w:t>
            </w:r>
          </w:hyperlink>
        </w:p>
        <w:p w14:paraId="1C8EDF21"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35nkun2">
            <w:r>
              <w:rPr>
                <w:color w:val="000000"/>
              </w:rPr>
              <w:t>VIII.</w:t>
            </w:r>
          </w:hyperlink>
          <w:hyperlink w:anchor="_heading=h.35nkun2">
            <w:r>
              <w:rPr>
                <w:rFonts w:ascii="Cambria" w:eastAsia="Cambria" w:hAnsi="Cambria" w:cs="Cambria"/>
                <w:color w:val="000000"/>
              </w:rPr>
              <w:tab/>
            </w:r>
          </w:hyperlink>
          <w:r>
            <w:fldChar w:fldCharType="begin"/>
          </w:r>
          <w:r>
            <w:instrText xml:space="preserve"> PAGEREF _heading=h.35nkun2 \h </w:instrText>
          </w:r>
          <w:r>
            <w:fldChar w:fldCharType="separate"/>
          </w:r>
          <w:r>
            <w:rPr>
              <w:color w:val="000000"/>
            </w:rPr>
            <w:t>Research questions</w:t>
          </w:r>
          <w:r>
            <w:rPr>
              <w:color w:val="000000"/>
            </w:rPr>
            <w:tab/>
            <w:t>8</w:t>
          </w:r>
          <w:r>
            <w:fldChar w:fldCharType="end"/>
          </w:r>
        </w:p>
        <w:p w14:paraId="3012BA60"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1ksv4uv">
            <w:r>
              <w:rPr>
                <w:color w:val="000000"/>
              </w:rPr>
              <w:t>IX.</w:t>
            </w:r>
          </w:hyperlink>
          <w:hyperlink w:anchor="_heading=h.1ksv4uv">
            <w:r>
              <w:rPr>
                <w:rFonts w:ascii="Cambria" w:eastAsia="Cambria" w:hAnsi="Cambria" w:cs="Cambria"/>
                <w:color w:val="000000"/>
              </w:rPr>
              <w:tab/>
            </w:r>
          </w:hyperlink>
          <w:r>
            <w:fldChar w:fldCharType="begin"/>
          </w:r>
          <w:r>
            <w:instrText xml:space="preserve"> PAGEREF _heading=h.1ksv4uv \h </w:instrText>
          </w:r>
          <w:r>
            <w:fldChar w:fldCharType="separate"/>
          </w:r>
          <w:r>
            <w:rPr>
              <w:color w:val="000000"/>
            </w:rPr>
            <w:t>Study design and sampling strategy</w:t>
          </w:r>
          <w:r>
            <w:rPr>
              <w:color w:val="000000"/>
            </w:rPr>
            <w:tab/>
            <w:t>8</w:t>
          </w:r>
          <w:r>
            <w:fldChar w:fldCharType="end"/>
          </w:r>
        </w:p>
        <w:p w14:paraId="5984AFFE"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44sinio">
            <w:r>
              <w:rPr>
                <w:color w:val="000000"/>
              </w:rPr>
              <w:t>Study design</w:t>
            </w:r>
            <w:r>
              <w:rPr>
                <w:color w:val="000000"/>
              </w:rPr>
              <w:tab/>
              <w:t>8</w:t>
            </w:r>
          </w:hyperlink>
        </w:p>
        <w:p w14:paraId="5260892D"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jxsxqh">
            <w:r>
              <w:rPr>
                <w:color w:val="000000"/>
              </w:rPr>
              <w:t>Sampling strategy and community engagement</w:t>
            </w:r>
            <w:r>
              <w:rPr>
                <w:color w:val="000000"/>
              </w:rPr>
              <w:tab/>
              <w:t>9</w:t>
            </w:r>
          </w:hyperlink>
        </w:p>
        <w:p w14:paraId="5C7B5E62"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z337ya">
            <w:r>
              <w:rPr>
                <w:color w:val="000000"/>
              </w:rPr>
              <w:t>Study population</w:t>
            </w:r>
            <w:r>
              <w:rPr>
                <w:color w:val="000000"/>
              </w:rPr>
              <w:tab/>
              <w:t>9</w:t>
            </w:r>
          </w:hyperlink>
        </w:p>
        <w:p w14:paraId="03E0CA0B"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j2qqm3">
            <w:r>
              <w:rPr>
                <w:color w:val="000000"/>
              </w:rPr>
              <w:t>Sampling</w:t>
            </w:r>
            <w:r>
              <w:rPr>
                <w:color w:val="000000"/>
              </w:rPr>
              <w:tab/>
              <w:t>10</w:t>
            </w:r>
          </w:hyperlink>
        </w:p>
        <w:p w14:paraId="61B3C5CF"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1y810tw">
            <w:r>
              <w:rPr>
                <w:color w:val="000000"/>
              </w:rPr>
              <w:t>X.</w:t>
            </w:r>
          </w:hyperlink>
          <w:hyperlink w:anchor="_heading=h.1y810tw">
            <w:r>
              <w:rPr>
                <w:rFonts w:ascii="Cambria" w:eastAsia="Cambria" w:hAnsi="Cambria" w:cs="Cambria"/>
                <w:color w:val="000000"/>
              </w:rPr>
              <w:tab/>
            </w:r>
          </w:hyperlink>
          <w:r>
            <w:fldChar w:fldCharType="begin"/>
          </w:r>
          <w:r>
            <w:instrText xml:space="preserve"> PAGEREF _heading=h.1y810tw \h </w:instrText>
          </w:r>
          <w:r>
            <w:fldChar w:fldCharType="separate"/>
          </w:r>
          <w:r>
            <w:rPr>
              <w:color w:val="000000"/>
            </w:rPr>
            <w:t>Data collection</w:t>
          </w:r>
          <w:r>
            <w:rPr>
              <w:color w:val="000000"/>
            </w:rPr>
            <w:tab/>
            <w:t>10</w:t>
          </w:r>
          <w:r>
            <w:fldChar w:fldCharType="end"/>
          </w:r>
        </w:p>
        <w:p w14:paraId="48B890C8"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4i7ojhp">
            <w:r>
              <w:rPr>
                <w:color w:val="000000"/>
              </w:rPr>
              <w:t>Secondary data from existing datasets</w:t>
            </w:r>
            <w:r>
              <w:rPr>
                <w:color w:val="000000"/>
              </w:rPr>
              <w:tab/>
              <w:t>10</w:t>
            </w:r>
          </w:hyperlink>
        </w:p>
        <w:p w14:paraId="6B9728C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xcytpi">
            <w:r>
              <w:rPr>
                <w:color w:val="000000"/>
              </w:rPr>
              <w:t>Situational Analysis</w:t>
            </w:r>
            <w:r>
              <w:rPr>
                <w:color w:val="000000"/>
              </w:rPr>
              <w:tab/>
              <w:t>11</w:t>
            </w:r>
          </w:hyperlink>
        </w:p>
        <w:p w14:paraId="2104A8F3"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ci93xb">
            <w:r>
              <w:rPr>
                <w:color w:val="000000"/>
              </w:rPr>
              <w:t>Key Informant Interviews</w:t>
            </w:r>
            <w:r>
              <w:rPr>
                <w:color w:val="000000"/>
              </w:rPr>
              <w:tab/>
              <w:t>11</w:t>
            </w:r>
          </w:hyperlink>
        </w:p>
        <w:p w14:paraId="4AD2248E"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whwml4">
            <w:r>
              <w:rPr>
                <w:color w:val="000000"/>
              </w:rPr>
              <w:t>Focus Group Discussions</w:t>
            </w:r>
            <w:r>
              <w:rPr>
                <w:color w:val="000000"/>
              </w:rPr>
              <w:tab/>
              <w:t>12</w:t>
            </w:r>
          </w:hyperlink>
        </w:p>
        <w:p w14:paraId="7AD130DA"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bn6wsx">
            <w:r>
              <w:rPr>
                <w:color w:val="000000"/>
              </w:rPr>
              <w:t>Questionnaires</w:t>
            </w:r>
            <w:r>
              <w:rPr>
                <w:color w:val="000000"/>
              </w:rPr>
              <w:tab/>
              <w:t>12</w:t>
            </w:r>
          </w:hyperlink>
        </w:p>
        <w:p w14:paraId="464C102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qsh70q">
            <w:r>
              <w:rPr>
                <w:color w:val="000000"/>
              </w:rPr>
              <w:t>Training research assistants and piloting</w:t>
            </w:r>
            <w:r>
              <w:rPr>
                <w:color w:val="000000"/>
              </w:rPr>
              <w:tab/>
              <w:t>13</w:t>
            </w:r>
          </w:hyperlink>
        </w:p>
        <w:p w14:paraId="6F14BD33"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as4poj">
            <w:r>
              <w:rPr>
                <w:color w:val="000000"/>
              </w:rPr>
              <w:t>Managing data quality during fieldwork</w:t>
            </w:r>
            <w:r>
              <w:rPr>
                <w:color w:val="000000"/>
              </w:rPr>
              <w:tab/>
              <w:t>14</w:t>
            </w:r>
          </w:hyperlink>
        </w:p>
        <w:p w14:paraId="09AB323C"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pxezwc">
            <w:r>
              <w:rPr>
                <w:color w:val="000000"/>
              </w:rPr>
              <w:t>Ethical considerations</w:t>
            </w:r>
            <w:r>
              <w:rPr>
                <w:color w:val="000000"/>
              </w:rPr>
              <w:tab/>
              <w:t>14</w:t>
            </w:r>
          </w:hyperlink>
        </w:p>
        <w:p w14:paraId="07B2E012"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49x2ik5">
            <w:r>
              <w:rPr>
                <w:color w:val="000000"/>
              </w:rPr>
              <w:t>XI.</w:t>
            </w:r>
          </w:hyperlink>
          <w:hyperlink w:anchor="_heading=h.49x2ik5">
            <w:r>
              <w:rPr>
                <w:rFonts w:ascii="Cambria" w:eastAsia="Cambria" w:hAnsi="Cambria" w:cs="Cambria"/>
                <w:color w:val="000000"/>
              </w:rPr>
              <w:tab/>
            </w:r>
          </w:hyperlink>
          <w:r>
            <w:fldChar w:fldCharType="begin"/>
          </w:r>
          <w:r>
            <w:instrText xml:space="preserve"> PAGEREF _heading=h.49x2ik5 \h </w:instrText>
          </w:r>
          <w:r>
            <w:fldChar w:fldCharType="separate"/>
          </w:r>
          <w:r>
            <w:rPr>
              <w:color w:val="000000"/>
            </w:rPr>
            <w:t>Data processing and analysis</w:t>
          </w:r>
          <w:r>
            <w:rPr>
              <w:color w:val="000000"/>
            </w:rPr>
            <w:tab/>
            <w:t>15</w:t>
          </w:r>
          <w:r>
            <w:fldChar w:fldCharType="end"/>
          </w:r>
        </w:p>
        <w:p w14:paraId="744AD5D2"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2p2csry">
            <w:r>
              <w:rPr>
                <w:color w:val="000000"/>
              </w:rPr>
              <w:t>XII.</w:t>
            </w:r>
          </w:hyperlink>
          <w:hyperlink w:anchor="_heading=h.2p2csry">
            <w:r>
              <w:rPr>
                <w:rFonts w:ascii="Cambria" w:eastAsia="Cambria" w:hAnsi="Cambria" w:cs="Cambria"/>
                <w:color w:val="000000"/>
              </w:rPr>
              <w:tab/>
            </w:r>
          </w:hyperlink>
          <w:r>
            <w:fldChar w:fldCharType="begin"/>
          </w:r>
          <w:r>
            <w:instrText xml:space="preserve"> PAGEREF _heading=h.2p2csry \h </w:instrText>
          </w:r>
          <w:r>
            <w:fldChar w:fldCharType="separate"/>
          </w:r>
          <w:r>
            <w:rPr>
              <w:color w:val="000000"/>
            </w:rPr>
            <w:t>Plan for communicating findings of the study</w:t>
          </w:r>
          <w:r>
            <w:rPr>
              <w:color w:val="000000"/>
            </w:rPr>
            <w:tab/>
            <w:t>15</w:t>
          </w:r>
          <w:r>
            <w:fldChar w:fldCharType="end"/>
          </w:r>
        </w:p>
        <w:p w14:paraId="75F9DDD6"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147n2zr">
            <w:r>
              <w:rPr>
                <w:color w:val="000000"/>
              </w:rPr>
              <w:t>XIII.</w:t>
            </w:r>
          </w:hyperlink>
          <w:hyperlink w:anchor="_heading=h.147n2zr">
            <w:r>
              <w:rPr>
                <w:rFonts w:ascii="Cambria" w:eastAsia="Cambria" w:hAnsi="Cambria" w:cs="Cambria"/>
                <w:color w:val="000000"/>
              </w:rPr>
              <w:tab/>
            </w:r>
          </w:hyperlink>
          <w:r>
            <w:fldChar w:fldCharType="begin"/>
          </w:r>
          <w:r>
            <w:instrText xml:space="preserve"> PAGEREF _heading=h.147n2zr \h </w:instrText>
          </w:r>
          <w:r>
            <w:fldChar w:fldCharType="separate"/>
          </w:r>
          <w:r>
            <w:rPr>
              <w:color w:val="000000"/>
            </w:rPr>
            <w:t>Study limitations and risks</w:t>
          </w:r>
          <w:r>
            <w:rPr>
              <w:color w:val="000000"/>
            </w:rPr>
            <w:tab/>
            <w:t>16</w:t>
          </w:r>
          <w:r>
            <w:fldChar w:fldCharType="end"/>
          </w:r>
        </w:p>
        <w:p w14:paraId="0DC04106"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3o7alnk">
            <w:r>
              <w:rPr>
                <w:color w:val="000000"/>
              </w:rPr>
              <w:t>XIV.</w:t>
            </w:r>
          </w:hyperlink>
          <w:hyperlink w:anchor="_heading=h.3o7alnk">
            <w:r>
              <w:rPr>
                <w:rFonts w:ascii="Cambria" w:eastAsia="Cambria" w:hAnsi="Cambria" w:cs="Cambria"/>
                <w:color w:val="000000"/>
              </w:rPr>
              <w:tab/>
            </w:r>
          </w:hyperlink>
          <w:r>
            <w:fldChar w:fldCharType="begin"/>
          </w:r>
          <w:r>
            <w:instrText xml:space="preserve"> PAGEREF _heading=h.3o7alnk \h </w:instrText>
          </w:r>
          <w:r>
            <w:fldChar w:fldCharType="separate"/>
          </w:r>
          <w:r>
            <w:rPr>
              <w:color w:val="000000"/>
            </w:rPr>
            <w:t>Management and organisation of the study</w:t>
          </w:r>
          <w:r>
            <w:rPr>
              <w:color w:val="000000"/>
            </w:rPr>
            <w:tab/>
            <w:t>16</w:t>
          </w:r>
          <w:r>
            <w:fldChar w:fldCharType="end"/>
          </w:r>
        </w:p>
        <w:p w14:paraId="238B346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3ckvvd">
            <w:r>
              <w:rPr>
                <w:color w:val="000000"/>
              </w:rPr>
              <w:t>Research team</w:t>
            </w:r>
            <w:r>
              <w:rPr>
                <w:color w:val="000000"/>
              </w:rPr>
              <w:tab/>
              <w:t>16</w:t>
            </w:r>
          </w:hyperlink>
        </w:p>
        <w:p w14:paraId="2E666096"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ihv636">
            <w:r>
              <w:rPr>
                <w:color w:val="000000"/>
              </w:rPr>
              <w:t>Schedule/ timeline of activities</w:t>
            </w:r>
            <w:r>
              <w:rPr>
                <w:color w:val="000000"/>
              </w:rPr>
              <w:tab/>
              <w:t>18</w:t>
            </w:r>
          </w:hyperlink>
        </w:p>
        <w:p w14:paraId="28941610"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2hioqz">
            <w:r>
              <w:rPr>
                <w:color w:val="000000"/>
              </w:rPr>
              <w:t>Budget</w:t>
            </w:r>
            <w:r>
              <w:rPr>
                <w:color w:val="000000"/>
              </w:rPr>
              <w:tab/>
              <w:t>19</w:t>
            </w:r>
          </w:hyperlink>
        </w:p>
        <w:p w14:paraId="541F26CC" w14:textId="77777777" w:rsidR="00AF2262" w:rsidRDefault="00000000">
          <w:pPr>
            <w:pBdr>
              <w:top w:val="nil"/>
              <w:left w:val="nil"/>
              <w:bottom w:val="nil"/>
              <w:right w:val="nil"/>
              <w:between w:val="nil"/>
            </w:pBdr>
            <w:tabs>
              <w:tab w:val="left" w:pos="440"/>
              <w:tab w:val="right" w:pos="9350"/>
            </w:tabs>
            <w:spacing w:after="0" w:line="240" w:lineRule="auto"/>
            <w:rPr>
              <w:rFonts w:ascii="Cambria" w:eastAsia="Cambria" w:hAnsi="Cambria" w:cs="Cambria"/>
              <w:color w:val="000000"/>
            </w:rPr>
          </w:pPr>
          <w:hyperlink w:anchor="_heading=h.1hmsyys">
            <w:r>
              <w:rPr>
                <w:color w:val="000000"/>
              </w:rPr>
              <w:t>XV.</w:t>
            </w:r>
          </w:hyperlink>
          <w:hyperlink w:anchor="_heading=h.1hmsyys">
            <w:r>
              <w:rPr>
                <w:rFonts w:ascii="Cambria" w:eastAsia="Cambria" w:hAnsi="Cambria" w:cs="Cambria"/>
                <w:color w:val="000000"/>
              </w:rPr>
              <w:tab/>
            </w:r>
          </w:hyperlink>
          <w:r>
            <w:fldChar w:fldCharType="begin"/>
          </w:r>
          <w:r>
            <w:instrText xml:space="preserve"> PAGEREF _heading=h.1hmsyys \h </w:instrText>
          </w:r>
          <w:r>
            <w:fldChar w:fldCharType="separate"/>
          </w:r>
          <w:r>
            <w:rPr>
              <w:color w:val="000000"/>
            </w:rPr>
            <w:t>Appendices and references</w:t>
          </w:r>
          <w:r>
            <w:rPr>
              <w:color w:val="000000"/>
            </w:rPr>
            <w:tab/>
            <w:t>22</w:t>
          </w:r>
          <w:r>
            <w:fldChar w:fldCharType="end"/>
          </w:r>
        </w:p>
        <w:p w14:paraId="4A2048C9"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41mghml">
            <w:r>
              <w:rPr>
                <w:color w:val="000000"/>
              </w:rPr>
              <w:t>Appendix 1: Informed consent form</w:t>
            </w:r>
            <w:r>
              <w:rPr>
                <w:color w:val="000000"/>
              </w:rPr>
              <w:tab/>
              <w:t>22</w:t>
            </w:r>
          </w:hyperlink>
        </w:p>
        <w:p w14:paraId="53951757"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vx1227">
            <w:r>
              <w:rPr>
                <w:color w:val="000000"/>
              </w:rPr>
              <w:t>Appendix 2: In-depth interview guide for women scientists</w:t>
            </w:r>
            <w:r>
              <w:rPr>
                <w:color w:val="000000"/>
              </w:rPr>
              <w:tab/>
              <w:t>26</w:t>
            </w:r>
          </w:hyperlink>
        </w:p>
        <w:p w14:paraId="19AD5A05" w14:textId="77777777" w:rsidR="00AF2262" w:rsidRDefault="00000000">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fwokq0">
            <w:r>
              <w:rPr>
                <w:color w:val="000000"/>
              </w:rPr>
              <w:t>References</w:t>
            </w:r>
            <w:r>
              <w:rPr>
                <w:color w:val="000000"/>
              </w:rPr>
              <w:tab/>
              <w:t>28</w:t>
            </w:r>
          </w:hyperlink>
          <w:r>
            <w:fldChar w:fldCharType="end"/>
          </w:r>
        </w:p>
      </w:sdtContent>
    </w:sdt>
    <w:p w14:paraId="2A633D7F" w14:textId="77777777" w:rsidR="00AF2262" w:rsidRDefault="00AF2262">
      <w:pPr>
        <w:spacing w:after="0" w:line="240" w:lineRule="auto"/>
      </w:pPr>
    </w:p>
    <w:p w14:paraId="3C3AF625" w14:textId="77777777" w:rsidR="00AF2262" w:rsidRDefault="00AF2262"/>
    <w:p w14:paraId="3D01CE72" w14:textId="77777777" w:rsidR="00AF2262" w:rsidRDefault="00000000">
      <w:pPr>
        <w:pStyle w:val="Heading2"/>
        <w:ind w:firstLine="360"/>
      </w:pPr>
      <w:bookmarkStart w:id="2" w:name="_heading=h.1fob9te" w:colFirst="0" w:colLast="0"/>
      <w:bookmarkEnd w:id="2"/>
      <w:r>
        <w:t>Abbreviations</w:t>
      </w:r>
    </w:p>
    <w:p w14:paraId="0959BF90" w14:textId="77777777" w:rsidR="00AF2262" w:rsidRDefault="00000000">
      <w:pPr>
        <w:rPr>
          <w:color w:val="000000"/>
          <w:sz w:val="24"/>
          <w:szCs w:val="24"/>
        </w:rPr>
      </w:pPr>
      <w:r>
        <w:rPr>
          <w:color w:val="000000"/>
          <w:sz w:val="24"/>
          <w:szCs w:val="24"/>
        </w:rPr>
        <w:t xml:space="preserve">APHRC – African Population and Health Research </w:t>
      </w:r>
      <w:proofErr w:type="spellStart"/>
      <w:r>
        <w:rPr>
          <w:color w:val="000000"/>
          <w:sz w:val="24"/>
          <w:szCs w:val="24"/>
        </w:rPr>
        <w:t>Center</w:t>
      </w:r>
      <w:proofErr w:type="spellEnd"/>
    </w:p>
    <w:p w14:paraId="5316AA1D" w14:textId="77777777" w:rsidR="00AF2262" w:rsidRDefault="00000000">
      <w:pPr>
        <w:rPr>
          <w:sz w:val="24"/>
          <w:szCs w:val="24"/>
        </w:rPr>
      </w:pPr>
      <w:r>
        <w:rPr>
          <w:sz w:val="24"/>
          <w:szCs w:val="24"/>
        </w:rPr>
        <w:t xml:space="preserve">AAS - African Academy of Sciences </w:t>
      </w:r>
    </w:p>
    <w:p w14:paraId="2788FA38" w14:textId="77777777" w:rsidR="00AF2262" w:rsidRDefault="00000000">
      <w:pPr>
        <w:rPr>
          <w:sz w:val="24"/>
          <w:szCs w:val="24"/>
        </w:rPr>
      </w:pPr>
      <w:r>
        <w:rPr>
          <w:sz w:val="24"/>
          <w:szCs w:val="24"/>
        </w:rPr>
        <w:t xml:space="preserve">AWARD - African Women in Agricultural Research and Development </w:t>
      </w:r>
    </w:p>
    <w:p w14:paraId="4CF40E75" w14:textId="77777777" w:rsidR="00AF2262" w:rsidRDefault="00000000">
      <w:pPr>
        <w:rPr>
          <w:color w:val="000000"/>
          <w:sz w:val="24"/>
          <w:szCs w:val="24"/>
        </w:rPr>
      </w:pPr>
      <w:r>
        <w:rPr>
          <w:color w:val="000000"/>
          <w:sz w:val="24"/>
          <w:szCs w:val="24"/>
        </w:rPr>
        <w:t>CARTA – Consortium for Advanced Research Training in Africa</w:t>
      </w:r>
    </w:p>
    <w:p w14:paraId="49DB8FB8" w14:textId="77777777" w:rsidR="00AF2262" w:rsidRDefault="00000000">
      <w:pPr>
        <w:rPr>
          <w:color w:val="000000"/>
          <w:sz w:val="24"/>
          <w:szCs w:val="24"/>
        </w:rPr>
      </w:pPr>
      <w:r>
        <w:rPr>
          <w:color w:val="000000"/>
          <w:sz w:val="24"/>
          <w:szCs w:val="24"/>
        </w:rPr>
        <w:t>CUE - Commission for University Education</w:t>
      </w:r>
    </w:p>
    <w:p w14:paraId="0725714B" w14:textId="77777777" w:rsidR="00AF2262" w:rsidRDefault="00000000">
      <w:pPr>
        <w:rPr>
          <w:color w:val="000000"/>
          <w:sz w:val="24"/>
          <w:szCs w:val="24"/>
        </w:rPr>
      </w:pPr>
      <w:r>
        <w:rPr>
          <w:color w:val="000000"/>
          <w:sz w:val="24"/>
          <w:szCs w:val="24"/>
        </w:rPr>
        <w:t xml:space="preserve">EAC - </w:t>
      </w:r>
      <w:r>
        <w:t xml:space="preserve">East African Community </w:t>
      </w:r>
    </w:p>
    <w:p w14:paraId="42780FDB" w14:textId="77777777" w:rsidR="00AF2262" w:rsidRDefault="00000000">
      <w:pPr>
        <w:rPr>
          <w:sz w:val="24"/>
          <w:szCs w:val="24"/>
        </w:rPr>
      </w:pPr>
      <w:r>
        <w:rPr>
          <w:sz w:val="24"/>
          <w:szCs w:val="24"/>
        </w:rPr>
        <w:t>ECOWAS - Economic Community of West African States</w:t>
      </w:r>
    </w:p>
    <w:p w14:paraId="13051496" w14:textId="77777777" w:rsidR="00AF2262" w:rsidRDefault="00000000">
      <w:pPr>
        <w:rPr>
          <w:sz w:val="24"/>
          <w:szCs w:val="24"/>
        </w:rPr>
      </w:pPr>
      <w:r>
        <w:rPr>
          <w:sz w:val="24"/>
          <w:szCs w:val="24"/>
        </w:rPr>
        <w:t xml:space="preserve">ESRC - Ethics and scientific research committee </w:t>
      </w:r>
    </w:p>
    <w:p w14:paraId="44F371AB" w14:textId="77777777" w:rsidR="00AF2262" w:rsidRDefault="00000000">
      <w:pPr>
        <w:rPr>
          <w:color w:val="000000"/>
          <w:sz w:val="24"/>
          <w:szCs w:val="24"/>
        </w:rPr>
      </w:pPr>
      <w:r>
        <w:rPr>
          <w:color w:val="000000"/>
          <w:sz w:val="24"/>
          <w:szCs w:val="24"/>
        </w:rPr>
        <w:t xml:space="preserve">FGD - Focus Group Discussions </w:t>
      </w:r>
    </w:p>
    <w:p w14:paraId="4A5C8948" w14:textId="77777777" w:rsidR="00AF2262" w:rsidRDefault="00000000">
      <w:pPr>
        <w:rPr>
          <w:sz w:val="24"/>
          <w:szCs w:val="24"/>
        </w:rPr>
      </w:pPr>
      <w:r>
        <w:rPr>
          <w:color w:val="000000"/>
          <w:sz w:val="24"/>
          <w:szCs w:val="24"/>
        </w:rPr>
        <w:t xml:space="preserve">HEI - Higher Education Institutions </w:t>
      </w:r>
    </w:p>
    <w:p w14:paraId="5B0B7907" w14:textId="77777777" w:rsidR="00AF2262" w:rsidRDefault="00000000">
      <w:pPr>
        <w:rPr>
          <w:sz w:val="24"/>
          <w:szCs w:val="24"/>
        </w:rPr>
      </w:pPr>
      <w:r>
        <w:rPr>
          <w:sz w:val="24"/>
          <w:szCs w:val="24"/>
        </w:rPr>
        <w:t xml:space="preserve">IHI - </w:t>
      </w:r>
      <w:proofErr w:type="spellStart"/>
      <w:r>
        <w:rPr>
          <w:sz w:val="24"/>
          <w:szCs w:val="24"/>
        </w:rPr>
        <w:t>Ifakara</w:t>
      </w:r>
      <w:proofErr w:type="spellEnd"/>
      <w:r>
        <w:rPr>
          <w:sz w:val="24"/>
          <w:szCs w:val="24"/>
        </w:rPr>
        <w:t xml:space="preserve"> Health Institute </w:t>
      </w:r>
    </w:p>
    <w:p w14:paraId="622EF4A2" w14:textId="77777777" w:rsidR="00AF2262" w:rsidRDefault="00000000">
      <w:pPr>
        <w:rPr>
          <w:sz w:val="24"/>
          <w:szCs w:val="24"/>
        </w:rPr>
      </w:pPr>
      <w:r>
        <w:rPr>
          <w:sz w:val="24"/>
          <w:szCs w:val="24"/>
        </w:rPr>
        <w:t xml:space="preserve">IUCEA - Inter-University Council for East Africa </w:t>
      </w:r>
    </w:p>
    <w:p w14:paraId="3E6BC4B1" w14:textId="77777777" w:rsidR="00AF2262" w:rsidRDefault="00000000">
      <w:pPr>
        <w:rPr>
          <w:sz w:val="24"/>
          <w:szCs w:val="24"/>
        </w:rPr>
      </w:pPr>
      <w:r>
        <w:rPr>
          <w:sz w:val="24"/>
          <w:szCs w:val="24"/>
        </w:rPr>
        <w:t xml:space="preserve">KEMRI - Kenya Medical Research Institute  </w:t>
      </w:r>
    </w:p>
    <w:p w14:paraId="47658BF9" w14:textId="77777777" w:rsidR="00AF2262" w:rsidRDefault="00000000">
      <w:pPr>
        <w:rPr>
          <w:color w:val="000000"/>
          <w:sz w:val="24"/>
          <w:szCs w:val="24"/>
        </w:rPr>
      </w:pPr>
      <w:r>
        <w:rPr>
          <w:color w:val="000000"/>
          <w:sz w:val="24"/>
          <w:szCs w:val="24"/>
        </w:rPr>
        <w:t xml:space="preserve">NRF - National Research Fund </w:t>
      </w:r>
    </w:p>
    <w:p w14:paraId="1DB7A8D9" w14:textId="77777777" w:rsidR="00AF2262" w:rsidRDefault="00000000">
      <w:pPr>
        <w:rPr>
          <w:sz w:val="24"/>
          <w:szCs w:val="24"/>
        </w:rPr>
      </w:pPr>
      <w:r>
        <w:rPr>
          <w:color w:val="000000"/>
          <w:sz w:val="24"/>
          <w:szCs w:val="24"/>
        </w:rPr>
        <w:t xml:space="preserve">NACOSTI - National Commission on Science Technology and Innovation </w:t>
      </w:r>
    </w:p>
    <w:p w14:paraId="29D55B0F" w14:textId="77777777" w:rsidR="00AF2262" w:rsidRDefault="00000000">
      <w:pPr>
        <w:rPr>
          <w:sz w:val="24"/>
          <w:szCs w:val="24"/>
        </w:rPr>
      </w:pPr>
      <w:r>
        <w:rPr>
          <w:sz w:val="24"/>
          <w:szCs w:val="24"/>
        </w:rPr>
        <w:t>SDG – Sustainable Development Goals</w:t>
      </w:r>
    </w:p>
    <w:p w14:paraId="79131A33" w14:textId="77777777" w:rsidR="00AF2262" w:rsidRDefault="00000000">
      <w:pPr>
        <w:rPr>
          <w:sz w:val="24"/>
          <w:szCs w:val="24"/>
        </w:rPr>
      </w:pPr>
      <w:r>
        <w:rPr>
          <w:sz w:val="24"/>
          <w:szCs w:val="24"/>
        </w:rPr>
        <w:t>STEM - Science, Technology, Engineering and Mathematics</w:t>
      </w:r>
    </w:p>
    <w:p w14:paraId="6CE108DE" w14:textId="77777777" w:rsidR="00AF2262" w:rsidRDefault="00000000">
      <w:pPr>
        <w:rPr>
          <w:sz w:val="24"/>
          <w:szCs w:val="24"/>
        </w:rPr>
      </w:pPr>
      <w:r>
        <w:rPr>
          <w:sz w:val="24"/>
          <w:szCs w:val="24"/>
        </w:rPr>
        <w:t xml:space="preserve">SSA - Sub-Saharan Africa </w:t>
      </w:r>
    </w:p>
    <w:p w14:paraId="101E0DAF" w14:textId="77777777" w:rsidR="00AF2262" w:rsidRDefault="00000000">
      <w:pPr>
        <w:rPr>
          <w:rFonts w:ascii="Arial" w:eastAsia="Arial" w:hAnsi="Arial" w:cs="Arial"/>
          <w:b/>
          <w:color w:val="000000"/>
          <w:sz w:val="24"/>
          <w:szCs w:val="24"/>
        </w:rPr>
      </w:pPr>
      <w:r>
        <w:br w:type="page"/>
      </w:r>
    </w:p>
    <w:p w14:paraId="6BFFAEBD" w14:textId="77777777" w:rsidR="00AF2262" w:rsidRDefault="00000000">
      <w:pPr>
        <w:pStyle w:val="Heading1"/>
        <w:numPr>
          <w:ilvl w:val="0"/>
          <w:numId w:val="12"/>
        </w:numPr>
      </w:pPr>
      <w:bookmarkStart w:id="3" w:name="_heading=h.3znysh7" w:colFirst="0" w:colLast="0"/>
      <w:bookmarkEnd w:id="3"/>
      <w:r>
        <w:lastRenderedPageBreak/>
        <w:t xml:space="preserve">Abstract </w:t>
      </w:r>
    </w:p>
    <w:p w14:paraId="4ADF8364" w14:textId="77777777" w:rsidR="00AF2262" w:rsidRDefault="00000000">
      <w:pPr>
        <w:jc w:val="both"/>
        <w:rPr>
          <w:sz w:val="24"/>
          <w:szCs w:val="24"/>
        </w:rPr>
      </w:pPr>
      <w:r>
        <w:rPr>
          <w:sz w:val="24"/>
          <w:szCs w:val="24"/>
        </w:rPr>
        <w:t xml:space="preserve">High quality postgraduate training in science, technology, engineering and mathematics (STEM) related disciplines in sub-Saharan Africa (SSA) is important to strengthen research evidence to advance development and ensure countries achieve the Sustainable Development Goals (SDGs).  Equally, participation of women in STEM careers is vital, to ensure that countries develop economies that work for all their citizens. However, women and girls remain underrepresented in STEM due to gender stereotyping, lack of visible role models, and unsupportive policies and work environments.  Therefore, there is a need to consolidate information on participation and experiences of women in STEM related postgraduate training and careers in SSA to enhance their contribution to realizing the SDGs. </w:t>
      </w:r>
    </w:p>
    <w:p w14:paraId="7BC0818B" w14:textId="28BFA8ED" w:rsidR="00AF2262" w:rsidRDefault="00000000">
      <w:pPr>
        <w:jc w:val="both"/>
        <w:rPr>
          <w:sz w:val="24"/>
          <w:szCs w:val="24"/>
        </w:rPr>
        <w:sectPr w:rsidR="00AF2262">
          <w:footerReference w:type="default" r:id="rId9"/>
          <w:pgSz w:w="11906" w:h="16838"/>
          <w:pgMar w:top="1440" w:right="1440" w:bottom="1440" w:left="1440" w:header="708" w:footer="708" w:gutter="0"/>
          <w:pgNumType w:start="1"/>
          <w:cols w:space="720"/>
          <w:titlePg/>
        </w:sectPr>
      </w:pPr>
      <w:r>
        <w:rPr>
          <w:sz w:val="24"/>
          <w:szCs w:val="24"/>
        </w:rPr>
        <w:t xml:space="preserve">The primary objective of this study is to examine the participation and experiences of women in postgraduate training, and their subsequent recruitment, retention and progression in STEM careers in </w:t>
      </w:r>
      <w:r w:rsidR="004960F1">
        <w:rPr>
          <w:sz w:val="24"/>
          <w:szCs w:val="24"/>
        </w:rPr>
        <w:t>East Africa</w:t>
      </w:r>
      <w:r>
        <w:rPr>
          <w:sz w:val="24"/>
          <w:szCs w:val="24"/>
        </w:rPr>
        <w:t xml:space="preserve">. A secondary objective is to establish the gender gaps in training and career engagement in selected STEM related academic disciplines in </w:t>
      </w:r>
      <w:r w:rsidR="004960F1">
        <w:rPr>
          <w:sz w:val="24"/>
          <w:szCs w:val="24"/>
        </w:rPr>
        <w:t>East Africa</w:t>
      </w:r>
      <w:r>
        <w:rPr>
          <w:sz w:val="24"/>
          <w:szCs w:val="24"/>
        </w:rPr>
        <w:t xml:space="preserve">. The descriptive study will employ a mixed methods approach, including a scoping review, qualitative interviews, and quantitative analysis of secondary data. We will synthesize results to inform the development of an effective gendered approach and framework to improve participation and experiences of women in STEM training and career engagements in SSA. We will conduct the study over a period of five years with a total budget of </w:t>
      </w:r>
      <w:proofErr w:type="spellStart"/>
      <w:r>
        <w:rPr>
          <w:sz w:val="24"/>
          <w:szCs w:val="24"/>
        </w:rPr>
        <w:t>Ksh</w:t>
      </w:r>
      <w:proofErr w:type="spellEnd"/>
      <w:r>
        <w:rPr>
          <w:sz w:val="24"/>
          <w:szCs w:val="24"/>
        </w:rPr>
        <w:t>. 40,588,421</w:t>
      </w:r>
      <w:r>
        <w:rPr>
          <w:b/>
          <w:sz w:val="20"/>
          <w:szCs w:val="20"/>
        </w:rPr>
        <w:t xml:space="preserve">. </w:t>
      </w:r>
    </w:p>
    <w:p w14:paraId="2336B91E" w14:textId="77777777" w:rsidR="00AF2262" w:rsidRDefault="00000000">
      <w:pPr>
        <w:pStyle w:val="Heading1"/>
        <w:numPr>
          <w:ilvl w:val="0"/>
          <w:numId w:val="12"/>
        </w:numPr>
      </w:pPr>
      <w:bookmarkStart w:id="4" w:name="_heading=h.2et92p0" w:colFirst="0" w:colLast="0"/>
      <w:bookmarkEnd w:id="4"/>
      <w:r>
        <w:lastRenderedPageBreak/>
        <w:t>Background</w:t>
      </w:r>
    </w:p>
    <w:p w14:paraId="0568850D" w14:textId="77777777" w:rsidR="00AF2262" w:rsidRDefault="00000000">
      <w:pPr>
        <w:spacing w:line="240" w:lineRule="auto"/>
        <w:jc w:val="both"/>
        <w:rPr>
          <w:color w:val="000000"/>
          <w:sz w:val="24"/>
          <w:szCs w:val="24"/>
        </w:rPr>
      </w:pPr>
      <w:r>
        <w:rPr>
          <w:sz w:val="24"/>
          <w:szCs w:val="24"/>
        </w:rPr>
        <w:t>There are few women scientists in Africa, constituting a paltry 30.4% of scientists in Sub-Saharan Africa (SSA) (1).</w:t>
      </w:r>
      <w:r>
        <w:t xml:space="preserve"> </w:t>
      </w:r>
      <w:r>
        <w:rPr>
          <w:sz w:val="24"/>
          <w:szCs w:val="24"/>
        </w:rPr>
        <w:t xml:space="preserve">While the number of women working in science, technology, engineering and mathematics (STEM) related professions in Africa has increased, </w:t>
      </w:r>
      <w:r>
        <w:rPr>
          <w:color w:val="000000"/>
          <w:sz w:val="24"/>
          <w:szCs w:val="24"/>
        </w:rPr>
        <w:t xml:space="preserve">barriers to academic and career advancement continue to exist especially in higher education institutions (HEIs) (2, 3). An intersection of factors, </w:t>
      </w:r>
      <w:r>
        <w:rPr>
          <w:sz w:val="24"/>
          <w:szCs w:val="24"/>
        </w:rPr>
        <w:t xml:space="preserve">namely age, ethnicity and socioeconomic class </w:t>
      </w:r>
      <w:r>
        <w:rPr>
          <w:color w:val="000000"/>
          <w:sz w:val="24"/>
          <w:szCs w:val="24"/>
        </w:rPr>
        <w:t xml:space="preserve">affect women’s agency in STEM leading to gender inequality </w:t>
      </w:r>
      <w:r>
        <w:rPr>
          <w:sz w:val="24"/>
          <w:szCs w:val="24"/>
        </w:rPr>
        <w:t>in science (4, 5).</w:t>
      </w:r>
      <w:r>
        <w:rPr>
          <w:i/>
        </w:rPr>
        <w:t xml:space="preserve"> </w:t>
      </w:r>
      <w:r>
        <w:rPr>
          <w:sz w:val="24"/>
          <w:szCs w:val="24"/>
        </w:rPr>
        <w:t>In addition,</w:t>
      </w:r>
      <w:r>
        <w:t xml:space="preserve"> </w:t>
      </w:r>
      <w:r>
        <w:rPr>
          <w:sz w:val="24"/>
          <w:szCs w:val="24"/>
        </w:rPr>
        <w:t>research capacity strengthening initiatives struggle to promote gender balance in careers of both women and men as reflected by the landscape at top management level in HEI. Of the 1,500 universities on the African continent, female vice chancellors head only 40 (6).</w:t>
      </w:r>
    </w:p>
    <w:p w14:paraId="15C4EC56" w14:textId="77777777" w:rsidR="00AF2262" w:rsidRDefault="00000000">
      <w:pPr>
        <w:spacing w:line="240" w:lineRule="auto"/>
        <w:jc w:val="both"/>
        <w:rPr>
          <w:sz w:val="24"/>
          <w:szCs w:val="24"/>
        </w:rPr>
      </w:pPr>
      <w:r>
        <w:rPr>
          <w:sz w:val="24"/>
          <w:szCs w:val="24"/>
        </w:rPr>
        <w:t xml:space="preserve">Globally, fewer women than men complete science studies, and even less are recruited into STEM careers without guarantee of retention and progression to ‘successful’ careers. Recently, some ‘soft’ fields of STEM such as biological sciences and medical fields are female dominated, while Maths, Physics and Engineering continue to be male dominated. However, scanty information exists on the gender gaps at STEM-related postgraduate training and careers in most of SSA. The pipeline model holds two plausible explanations to this gendered underrepresentation in STEM (7). First is the low number of women entering STEM education in college stages of their career. Secondly, there is leakage or attrition of women who have already entered STEM education and careers. Attrition is attributed to family caring roles, gender biases and stereotypes among others (7). The experiences of the women who remain and progress through STEM careers to become leaders is seldom documented, especially in Africa. Yet, such information could help design programs that aim to improve women’s participation in </w:t>
      </w:r>
      <w:proofErr w:type="gramStart"/>
      <w:r>
        <w:rPr>
          <w:sz w:val="24"/>
          <w:szCs w:val="24"/>
        </w:rPr>
        <w:t>STEM, and</w:t>
      </w:r>
      <w:proofErr w:type="gramEnd"/>
      <w:r>
        <w:rPr>
          <w:sz w:val="24"/>
          <w:szCs w:val="24"/>
        </w:rPr>
        <w:t xml:space="preserve"> improve the quality of their experience throughout their scientific careers. </w:t>
      </w:r>
      <w:r>
        <w:rPr>
          <w:color w:val="000000"/>
          <w:sz w:val="24"/>
          <w:szCs w:val="24"/>
        </w:rPr>
        <w:t xml:space="preserve">In addition, establishing the extent to which recruitments, promotions and awards, take </w:t>
      </w:r>
      <w:r>
        <w:rPr>
          <w:sz w:val="24"/>
          <w:szCs w:val="24"/>
        </w:rPr>
        <w:t xml:space="preserve">into consideration women’s intersecting identities and challenges is important to inform the policies that regulate these processes.  </w:t>
      </w:r>
    </w:p>
    <w:p w14:paraId="3EAB63F4" w14:textId="77777777" w:rsidR="00AF2262" w:rsidRDefault="00000000">
      <w:pPr>
        <w:spacing w:line="240" w:lineRule="auto"/>
        <w:jc w:val="both"/>
        <w:rPr>
          <w:sz w:val="24"/>
          <w:szCs w:val="24"/>
        </w:rPr>
      </w:pPr>
      <w:r>
        <w:rPr>
          <w:sz w:val="24"/>
          <w:szCs w:val="24"/>
        </w:rPr>
        <w:t xml:space="preserve">Women’s experiences and participation in STEM training and careers is determined by the quality of their formal and informal interactions with the scientific community. Having role models, coupled with effective supervision and mentorship are vital components of postgraduate studies and have a direct impact on postgraduate success in STEM related programs, especially for underrepresented groups such as women (8-12). In contrast, lack of effective supervision, role models, and mentorship have been recognized as contributors to poor representation of women in STEM (13). While postgraduate supervision and mentorship are concepts explored more succinctly and frequently in literature originating from research in the United States and Europe, scanty information exists on these topics in the African context. Furthermore, supervision and mentorship guidelines in HEI in Africa are silent on how to effectively supervise and mentor underrepresented groups, including women, undertaking postgraduate studies. In addition, women’s performance and progress in STEM training and careers is likely to be impacted and even slowed down by the current Covid19 </w:t>
      </w:r>
      <w:proofErr w:type="gramStart"/>
      <w:r>
        <w:rPr>
          <w:sz w:val="24"/>
          <w:szCs w:val="24"/>
        </w:rPr>
        <w:t>pandemic, and</w:t>
      </w:r>
      <w:proofErr w:type="gramEnd"/>
      <w:r>
        <w:rPr>
          <w:sz w:val="24"/>
          <w:szCs w:val="24"/>
        </w:rPr>
        <w:t xml:space="preserve"> compound the already restrictive maternal wall’ that blocks faculty from advancing in their careers (14).  </w:t>
      </w:r>
    </w:p>
    <w:p w14:paraId="502650C5" w14:textId="636D2FD8" w:rsidR="00AF2262" w:rsidRDefault="00000000">
      <w:pPr>
        <w:spacing w:line="240" w:lineRule="auto"/>
        <w:jc w:val="both"/>
        <w:rPr>
          <w:sz w:val="24"/>
          <w:szCs w:val="24"/>
        </w:rPr>
      </w:pPr>
      <w:r>
        <w:rPr>
          <w:sz w:val="24"/>
          <w:szCs w:val="24"/>
        </w:rPr>
        <w:t xml:space="preserve">This proposed study seeks to examine the status of gender equality and gender gaps in postgraduate training in STEM programs and subsequent careers in </w:t>
      </w:r>
      <w:r w:rsidR="004960F1">
        <w:rPr>
          <w:sz w:val="24"/>
          <w:szCs w:val="24"/>
        </w:rPr>
        <w:t>East Africa</w:t>
      </w:r>
      <w:r>
        <w:rPr>
          <w:sz w:val="24"/>
          <w:szCs w:val="24"/>
        </w:rPr>
        <w:t xml:space="preserve">. The study will also seek to establish the effectiveness of policies, models and practices that promote </w:t>
      </w:r>
      <w:r>
        <w:rPr>
          <w:sz w:val="24"/>
          <w:szCs w:val="24"/>
        </w:rPr>
        <w:lastRenderedPageBreak/>
        <w:t xml:space="preserve">participation of women in universities in </w:t>
      </w:r>
      <w:r w:rsidR="004960F1">
        <w:rPr>
          <w:sz w:val="24"/>
          <w:szCs w:val="24"/>
        </w:rPr>
        <w:t>East Africa</w:t>
      </w:r>
      <w:r>
        <w:rPr>
          <w:sz w:val="24"/>
          <w:szCs w:val="24"/>
        </w:rPr>
        <w:t>, focusing on the role of supervision and mentorship in postgraduate training in STEM and subsequent career progression. The results obtained will inform the development of an effective gendered approach that promotes the quality, experience and outputs of women participating in STEM-related postgraduate training programs while also seeking to revise the regional guidelines and policies to address gender-specific barriers to effective mentorship and supervision of post-graduate students.</w:t>
      </w:r>
    </w:p>
    <w:p w14:paraId="68F57A31" w14:textId="77777777" w:rsidR="00AF2262" w:rsidRDefault="00000000">
      <w:pPr>
        <w:pStyle w:val="Heading1"/>
        <w:numPr>
          <w:ilvl w:val="0"/>
          <w:numId w:val="12"/>
        </w:numPr>
      </w:pPr>
      <w:bookmarkStart w:id="5" w:name="_heading=h.tyjcwt" w:colFirst="0" w:colLast="0"/>
      <w:bookmarkEnd w:id="5"/>
      <w:r>
        <w:t>Problem Statement</w:t>
      </w:r>
    </w:p>
    <w:p w14:paraId="2C5DA7D5" w14:textId="31A411DD" w:rsidR="00AF2262" w:rsidRDefault="00000000">
      <w:pPr>
        <w:jc w:val="both"/>
        <w:rPr>
          <w:sz w:val="24"/>
          <w:szCs w:val="24"/>
        </w:rPr>
      </w:pPr>
      <w:r>
        <w:rPr>
          <w:sz w:val="24"/>
          <w:szCs w:val="24"/>
        </w:rPr>
        <w:t xml:space="preserve">Although current efforts to improve the model of postgraduate training in </w:t>
      </w:r>
      <w:r w:rsidR="004960F1">
        <w:rPr>
          <w:sz w:val="24"/>
          <w:szCs w:val="24"/>
        </w:rPr>
        <w:t>East Africa</w:t>
      </w:r>
      <w:r>
        <w:rPr>
          <w:sz w:val="24"/>
          <w:szCs w:val="24"/>
        </w:rPr>
        <w:t xml:space="preserve">’s HEI and research organisations exist, there is a dearth of information regarding participation and experiences of women in STEM postgraduate training. While the quality of experiences of women regarding supervision and mentorship during postgraduate training in STEM disciplines has recently come into focus, data to support the utility of developed supervision and mentorship guidelines in </w:t>
      </w:r>
      <w:r w:rsidR="004960F1">
        <w:rPr>
          <w:sz w:val="24"/>
          <w:szCs w:val="24"/>
        </w:rPr>
        <w:t>East Africa</w:t>
      </w:r>
      <w:r>
        <w:rPr>
          <w:sz w:val="24"/>
          <w:szCs w:val="24"/>
        </w:rPr>
        <w:t xml:space="preserve"> is lacking. Importantly, most of the postgraduate supervision and mentorship guidelines are adopted from models developed in America and Europe that may not work effectively in Africa due to contextual and cultural differences. </w:t>
      </w:r>
    </w:p>
    <w:p w14:paraId="1FFC5DCA" w14:textId="77777777" w:rsidR="00AF2262" w:rsidRDefault="00000000">
      <w:pPr>
        <w:jc w:val="both"/>
        <w:rPr>
          <w:sz w:val="24"/>
          <w:szCs w:val="24"/>
        </w:rPr>
      </w:pPr>
      <w:r>
        <w:rPr>
          <w:sz w:val="24"/>
          <w:szCs w:val="24"/>
        </w:rPr>
        <w:t xml:space="preserve">Further, retention of women and their progression through STEM careers in Africa remains undocumented, with uncertain career trajectories that are fraught with gender inequalities. Although globally women record higher attrition rates than their male counterparts in STEM careers due to intersectional factors contributing to gender inequality, this claim has not been substantiated in the African context and is one which our study sets out to verify. Besides, there is limited information concerning the experience of women participation in STEM training, especially at postgraduate level and later career trajectories. Notably, a few women have remained in STEM, rising to positions of leadership in research and academia.  It is vital to conduct career tracking for all women in STEM careers in the long </w:t>
      </w:r>
      <w:proofErr w:type="gramStart"/>
      <w:r>
        <w:rPr>
          <w:sz w:val="24"/>
          <w:szCs w:val="24"/>
        </w:rPr>
        <w:t>term, and</w:t>
      </w:r>
      <w:proofErr w:type="gramEnd"/>
      <w:r>
        <w:rPr>
          <w:sz w:val="24"/>
          <w:szCs w:val="24"/>
        </w:rPr>
        <w:t xml:space="preserve"> investigate the agency that enables women to progress to leadership in STEM careers.  </w:t>
      </w:r>
    </w:p>
    <w:p w14:paraId="2FA6C5D5" w14:textId="77777777" w:rsidR="00AF2262" w:rsidRDefault="00000000">
      <w:pPr>
        <w:pStyle w:val="Heading1"/>
        <w:numPr>
          <w:ilvl w:val="0"/>
          <w:numId w:val="12"/>
        </w:numPr>
      </w:pPr>
      <w:bookmarkStart w:id="6" w:name="_heading=h.3dy6vkm" w:colFirst="0" w:colLast="0"/>
      <w:bookmarkEnd w:id="6"/>
      <w:r>
        <w:t>Review of literature</w:t>
      </w:r>
    </w:p>
    <w:p w14:paraId="2C003FBE" w14:textId="77777777" w:rsidR="00AF2262" w:rsidRDefault="00000000">
      <w:pPr>
        <w:spacing w:after="200" w:line="276" w:lineRule="auto"/>
        <w:jc w:val="both"/>
        <w:rPr>
          <w:sz w:val="24"/>
          <w:szCs w:val="24"/>
        </w:rPr>
      </w:pPr>
      <w:r>
        <w:rPr>
          <w:sz w:val="24"/>
          <w:szCs w:val="24"/>
        </w:rPr>
        <w:t xml:space="preserve">Women are disproportionately represented in science and academia, with only 30% of the world’s researchers being women (15). This gender disparity is also witnessed in SSA where only 30.4% of researchers are women (16). The gender disparity in science exists against a backdrop of African scientists, in general, producing very little research compared to the global scale.  There is a relatively low number of scientists in SSA compared to the rest of the world. SSA constitutes only 1.1% of the world’s scientific researchers, and in 2014 published a mere 1.4% of the world’s total scientific papers (17). These statistics are not likely to have improved.  Although the SSA region has realised economic growth in the period of 2010 to 2015 with a growing focus on Science, Technology and Innovation (STI), there are intra-regional disparities in science investment and outputs. For instance, South Africa alone accounts for 46% of the continent’s scientific publications (16) showing regional disparities and unequal representation in scientific outputs amongst SSA countries.  Similarly, there are regional variations in the proportion of women in science in SSA. South Africa has less than 50% of its scientists as women, 43.7% in Namibia and 29.5% in Malawi whilst Ethiopia has </w:t>
      </w:r>
      <w:r>
        <w:rPr>
          <w:sz w:val="24"/>
          <w:szCs w:val="24"/>
        </w:rPr>
        <w:lastRenderedPageBreak/>
        <w:t xml:space="preserve">only 8% of its researchers being women (17). Women in SSA are, evidently, underrepresented in already skewed continental statistics in science.  </w:t>
      </w:r>
    </w:p>
    <w:p w14:paraId="209A1AD1" w14:textId="77777777" w:rsidR="00AF2262" w:rsidRDefault="00000000">
      <w:pPr>
        <w:spacing w:after="200" w:line="276" w:lineRule="auto"/>
        <w:jc w:val="both"/>
        <w:rPr>
          <w:sz w:val="24"/>
          <w:szCs w:val="24"/>
        </w:rPr>
      </w:pPr>
      <w:r>
        <w:rPr>
          <w:sz w:val="24"/>
          <w:szCs w:val="24"/>
        </w:rPr>
        <w:t xml:space="preserve">There is a persistent gender gap in doctoral studies and research, with women generally underrepresented in higher education and research (18). In 2014, although women accounted for 53% of </w:t>
      </w:r>
      <w:proofErr w:type="gramStart"/>
      <w:r>
        <w:rPr>
          <w:sz w:val="24"/>
          <w:szCs w:val="24"/>
        </w:rPr>
        <w:t>Bachelors</w:t>
      </w:r>
      <w:proofErr w:type="gramEnd"/>
      <w:r>
        <w:rPr>
          <w:sz w:val="24"/>
          <w:szCs w:val="24"/>
        </w:rPr>
        <w:t xml:space="preserve"> graduates globally, a paltry 29% of those employed at doctoral level research were women. This has led to the development of global initiatives such as STEM and Gender Advancement (SAGA) (19), to reduce the gender gaps and to identify the factors that deter women from pursuing careers in STEM. Regional initiatives, however, are more likely to benefit from closer scrutiny of unique geopolitical and social contexts in identifying the drivers of the gender gap in science in SSA. The situation in Kenya is no different. In a 2016 report by the Commission for University Education in Kenya, very few women enrolled in postgraduate degrees in STEM fields, the worst being in the engineering field where women accounted for a paltry 18% of the students enrolled for </w:t>
      </w:r>
      <w:proofErr w:type="gramStart"/>
      <w:r>
        <w:rPr>
          <w:sz w:val="24"/>
          <w:szCs w:val="24"/>
        </w:rPr>
        <w:t>either Masters</w:t>
      </w:r>
      <w:proofErr w:type="gramEnd"/>
      <w:r>
        <w:rPr>
          <w:sz w:val="24"/>
          <w:szCs w:val="24"/>
        </w:rPr>
        <w:t xml:space="preserve"> of Postdoctoral engineering degrees (20).</w:t>
      </w:r>
    </w:p>
    <w:p w14:paraId="53037FA5" w14:textId="77777777" w:rsidR="00AF2262" w:rsidRDefault="00000000">
      <w:pPr>
        <w:spacing w:after="200" w:line="276" w:lineRule="auto"/>
        <w:jc w:val="both"/>
        <w:rPr>
          <w:sz w:val="24"/>
          <w:szCs w:val="24"/>
        </w:rPr>
      </w:pPr>
      <w:r>
        <w:rPr>
          <w:sz w:val="24"/>
          <w:szCs w:val="24"/>
        </w:rPr>
        <w:t xml:space="preserve">Reasons for women leaving research and academic careers are well documented in other regions of the world, although this information regarding SSA is scarce. In a study of postdoctoral fellows in biological sciences, Martinez and colleagues found that women are more likely to quit at the transition between postdoctoral fellow to principal investigator and only half would consider a tenure track position, compared to two thirds of men (21). A larger proportion of women consider family responsibilities a potential source of conflict with future professional life. These findings indicate that women researchers in the USA face dilemmas </w:t>
      </w:r>
      <w:proofErr w:type="gramStart"/>
      <w:r>
        <w:rPr>
          <w:sz w:val="24"/>
          <w:szCs w:val="24"/>
        </w:rPr>
        <w:t>similar to</w:t>
      </w:r>
      <w:proofErr w:type="gramEnd"/>
      <w:r>
        <w:rPr>
          <w:sz w:val="24"/>
          <w:szCs w:val="24"/>
        </w:rPr>
        <w:t xml:space="preserve"> those shared by other women in the workplace globally.   The authors (21-22) suggest more deliberate efforts by institutions to encourage mentoring interactions between established researchers and entry level researchers, and that the senior researchers should actively commit to helping junior women researchers to navigate and resolve their career conflicts.  </w:t>
      </w:r>
    </w:p>
    <w:p w14:paraId="4844ADDD" w14:textId="77777777" w:rsidR="00AF2262" w:rsidRDefault="00000000">
      <w:pPr>
        <w:spacing w:after="200" w:line="276" w:lineRule="auto"/>
        <w:jc w:val="both"/>
        <w:rPr>
          <w:sz w:val="24"/>
          <w:szCs w:val="24"/>
        </w:rPr>
      </w:pPr>
      <w:r>
        <w:rPr>
          <w:sz w:val="24"/>
          <w:szCs w:val="24"/>
        </w:rPr>
        <w:t xml:space="preserve">Women are underrepresented in STEM workplaces and face hardships (23). Whilst women may have distractions owing to childbearing and family obligations, this reason may not adequately explain the wage disparity between men and women in the same workplaces. The disparity may be due to gender stereotypes that imply that women are less competitive than men or other implicit biases at work, including hiring more men at workplaces than women and giving credit to men’s accomplishments as opposed to identical ones by women. Blickenstaff and Clark (24) argue that the few </w:t>
      </w:r>
      <w:proofErr w:type="gramStart"/>
      <w:r>
        <w:rPr>
          <w:sz w:val="24"/>
          <w:szCs w:val="24"/>
        </w:rPr>
        <w:t>number</w:t>
      </w:r>
      <w:proofErr w:type="gramEnd"/>
      <w:r>
        <w:rPr>
          <w:sz w:val="24"/>
          <w:szCs w:val="24"/>
        </w:rPr>
        <w:t xml:space="preserve"> of women in STEM may be because a gender filter is in place and not just a ‘leaky pipeline’ as popularly explained in literature. They argue that no single barrier can explain why women are not adequately represented, and that one intervention cannot solve the problem. Rather, there </w:t>
      </w:r>
      <w:proofErr w:type="gramStart"/>
      <w:r>
        <w:rPr>
          <w:sz w:val="24"/>
          <w:szCs w:val="24"/>
        </w:rPr>
        <w:t>has to</w:t>
      </w:r>
      <w:proofErr w:type="gramEnd"/>
      <w:r>
        <w:rPr>
          <w:sz w:val="24"/>
          <w:szCs w:val="24"/>
        </w:rPr>
        <w:t xml:space="preserve"> be a combination of strategies to eliminate barriers and create facilitators of retention of women in STEM careers.</w:t>
      </w:r>
    </w:p>
    <w:p w14:paraId="0DCED7B9" w14:textId="77777777" w:rsidR="00AF2262" w:rsidRDefault="00000000">
      <w:pPr>
        <w:spacing w:after="200" w:line="276" w:lineRule="auto"/>
        <w:jc w:val="both"/>
        <w:rPr>
          <w:sz w:val="24"/>
          <w:szCs w:val="24"/>
        </w:rPr>
      </w:pPr>
      <w:r>
        <w:rPr>
          <w:sz w:val="24"/>
          <w:szCs w:val="24"/>
        </w:rPr>
        <w:t xml:space="preserve">The pipeline concept describes women and girls who join and perform well in STEM subjects in basic </w:t>
      </w:r>
      <w:proofErr w:type="gramStart"/>
      <w:r>
        <w:rPr>
          <w:sz w:val="24"/>
          <w:szCs w:val="24"/>
        </w:rPr>
        <w:t>education</w:t>
      </w:r>
      <w:proofErr w:type="gramEnd"/>
      <w:r>
        <w:rPr>
          <w:sz w:val="24"/>
          <w:szCs w:val="24"/>
        </w:rPr>
        <w:t xml:space="preserve"> but few get into STEM careers and college training. Upon graduation even </w:t>
      </w:r>
      <w:r>
        <w:rPr>
          <w:sz w:val="24"/>
          <w:szCs w:val="24"/>
        </w:rPr>
        <w:lastRenderedPageBreak/>
        <w:t xml:space="preserve">less join STEM disciplines and even fewer stay on for a lifelong career. The pipeline model holds two plausible explanations to women underrepresentation in STEM (7). First is the low number of women entering STEM education in pre-college and college stages of career, which can be improved by strategies to encourage increased enrolment and participation in STEM courses. The second is leakage or attrition of women who have already entered STEM education and careers. The result is that there is a gender disparity at hiring owing to the small pool of eligible women; then the few women hired leave STEM disciplines in the early or middle stages of their career. At this stage, there is opportunity to prevent leakage at doctoral or postdoctoral level; early-to-mid career scientists as well as retain the established scientists in STEM professions. Some of the solutions proposed by researchers to improve the situation of women in STEM and solve the underrepresentation include creating a positive environment (7, 21, 26) and implementing specific gender friendly policies and mentorship of women to remain in STEM careers (7). </w:t>
      </w:r>
    </w:p>
    <w:p w14:paraId="53367EEA" w14:textId="77777777" w:rsidR="00AF2262" w:rsidRDefault="00000000">
      <w:pPr>
        <w:spacing w:after="200" w:line="276" w:lineRule="auto"/>
        <w:jc w:val="both"/>
        <w:rPr>
          <w:sz w:val="24"/>
          <w:szCs w:val="24"/>
        </w:rPr>
      </w:pPr>
      <w:r>
        <w:rPr>
          <w:sz w:val="24"/>
          <w:szCs w:val="24"/>
        </w:rPr>
        <w:t xml:space="preserve">In academia, in particular, the work environment and job preferences may also explain some of the negative net movement of women in the field of STEM. </w:t>
      </w:r>
      <w:proofErr w:type="spellStart"/>
      <w:r>
        <w:rPr>
          <w:sz w:val="24"/>
          <w:szCs w:val="24"/>
        </w:rPr>
        <w:t>Etzkowitz</w:t>
      </w:r>
      <w:proofErr w:type="spellEnd"/>
      <w:r>
        <w:rPr>
          <w:sz w:val="24"/>
          <w:szCs w:val="24"/>
        </w:rPr>
        <w:t xml:space="preserve"> and Ranga (26) identify factors that obstruct women from advancement in science such as inflexible academic formats, the gendered separation of labour in science with women often lumped in biological sciences and men in physical sciences and engineering, alienation of women from vital but informal information circles, and gender biases in peer reviewed promotions and research funding.  Factors that facilitate women to remain in STEM careers include having mentors and implementing specific policies that ensure women in STEM remain in their careers (7). The professions that women tend to migrate are careers that have gender equal or </w:t>
      </w:r>
      <w:proofErr w:type="gramStart"/>
      <w:r>
        <w:rPr>
          <w:sz w:val="24"/>
          <w:szCs w:val="24"/>
        </w:rPr>
        <w:t>gender neutral</w:t>
      </w:r>
      <w:proofErr w:type="gramEnd"/>
      <w:r>
        <w:rPr>
          <w:sz w:val="24"/>
          <w:szCs w:val="24"/>
        </w:rPr>
        <w:t xml:space="preserve"> opportunities, use merit based recruitment, are multidisciplinary and in fields perceived to be beneficial to society (27).</w:t>
      </w:r>
    </w:p>
    <w:p w14:paraId="6CAFC560" w14:textId="77777777" w:rsidR="00AF2262" w:rsidRDefault="00000000">
      <w:pPr>
        <w:spacing w:after="200" w:line="276" w:lineRule="auto"/>
        <w:jc w:val="both"/>
        <w:rPr>
          <w:sz w:val="24"/>
          <w:szCs w:val="24"/>
        </w:rPr>
      </w:pPr>
      <w:proofErr w:type="spellStart"/>
      <w:r>
        <w:rPr>
          <w:sz w:val="24"/>
          <w:szCs w:val="24"/>
        </w:rPr>
        <w:t>Etzkowitz</w:t>
      </w:r>
      <w:proofErr w:type="spellEnd"/>
      <w:r>
        <w:rPr>
          <w:sz w:val="24"/>
          <w:szCs w:val="24"/>
        </w:rPr>
        <w:t xml:space="preserve"> and Ranga (26) also explain that not all women who leave STEM are lost. They explain a ‘vanish box’ phenomena where women in science, having encountered blockades in advancing in their career, stay underutilised and eventually migrate from academia to other alternative occupations that merge science with business because of better working conditions. Contrary to the ‘pipeline model’ that has a linear view of progression in academia and separates academia from business aligned industrial institutions; the ‘vanish box model’ suggests dynamic relationship between science and business. Further, vanish box model suggests that women transitioning from mainstream academia to other science business is in fact a recouping of women scientist potential in ways that make them remain useful to the country. Whilst a ‘vanish box’ model proposes an alternative thinking to the debate on the gender disproportion in STEM, it does have limitations. First is the reality that not all women scientists can fit in the alternative careers and occupations as suggested. As such, all women scientists should encounter the positive working environment in academia, just as they eventually find in the alternative science business careers. These women should never have to experience the blockades that they now do and remain underutilised, especially in SSA where there is already a paucity of researchers. Secondly, the model does not solve the </w:t>
      </w:r>
      <w:r>
        <w:rPr>
          <w:sz w:val="24"/>
          <w:szCs w:val="24"/>
        </w:rPr>
        <w:lastRenderedPageBreak/>
        <w:t xml:space="preserve">gender disproportion within science, but rather suggests a movement away from academia as a ‘gain’, which may only sidestep the question of gender disproportion in science. Third, the ‘vanish box’ model does little to mitigate for the women student scientists who have lost mentors and role models, especially for women scientists who intend to stay within STEM (26).  </w:t>
      </w:r>
    </w:p>
    <w:p w14:paraId="2E33E312" w14:textId="77777777" w:rsidR="00AF2262" w:rsidRDefault="00000000">
      <w:pPr>
        <w:pStyle w:val="Heading2"/>
        <w:ind w:firstLine="360"/>
      </w:pPr>
      <w:bookmarkStart w:id="7" w:name="_heading=h.1t3h5sf" w:colFirst="0" w:colLast="0"/>
      <w:bookmarkEnd w:id="7"/>
      <w:r>
        <w:t>Supervision and mentorship of women in STEM postgraduate careers</w:t>
      </w:r>
    </w:p>
    <w:p w14:paraId="179AF24C" w14:textId="77777777" w:rsidR="00AF2262" w:rsidRDefault="00000000">
      <w:pPr>
        <w:spacing w:after="200" w:line="276" w:lineRule="auto"/>
        <w:jc w:val="both"/>
        <w:rPr>
          <w:sz w:val="24"/>
          <w:szCs w:val="24"/>
        </w:rPr>
      </w:pPr>
      <w:r>
        <w:rPr>
          <w:sz w:val="24"/>
          <w:szCs w:val="24"/>
        </w:rPr>
        <w:t xml:space="preserve">Given the global picture of few women participating in STEM, it is important that we interrogate the topic through a gender analysis with emphasis on SSA and the East African region. Furthermore, a focus on doctoral level graduate training in the field of STEM and how to retain the women graduates in research careers is important yet lacking. Specifically, we focus on two aspects of training and facilitation of women in STEM, namely, mentoring and supervision. Supervision and mentorship are different aspects of the doctoral training and early career scientists’ experience that are important in determining students’ progress and retention within science academia and research (27). Whilst supervisors are formal appointees of universities to help students in technical research and administrative academic advice in the universities, mentors may be formally or informally sought by the student to help them navigate their PhD studies and career progression thereafter (27). There </w:t>
      </w:r>
      <w:proofErr w:type="gramStart"/>
      <w:r>
        <w:rPr>
          <w:sz w:val="24"/>
          <w:szCs w:val="24"/>
        </w:rPr>
        <w:t>exists</w:t>
      </w:r>
      <w:proofErr w:type="gramEnd"/>
      <w:r>
        <w:rPr>
          <w:sz w:val="24"/>
          <w:szCs w:val="24"/>
        </w:rPr>
        <w:t xml:space="preserve"> different styles of supervision (29) as well as varied styles of mentorship (27).</w:t>
      </w:r>
    </w:p>
    <w:p w14:paraId="2E4E0F66" w14:textId="77777777" w:rsidR="00AF2262" w:rsidRDefault="00000000">
      <w:pPr>
        <w:spacing w:after="200" w:line="276" w:lineRule="auto"/>
        <w:jc w:val="both"/>
        <w:rPr>
          <w:sz w:val="24"/>
          <w:szCs w:val="24"/>
        </w:rPr>
      </w:pPr>
      <w:r>
        <w:rPr>
          <w:sz w:val="24"/>
          <w:szCs w:val="24"/>
        </w:rPr>
        <w:t xml:space="preserve">In the African context, poor quality supervision and the low ratio of supervisors to PhD students compared to the west affect doctoral training (29). In addition, perspectives concerning supervision may vary according to different world cultures as reported in a comparative study of differences between UK and Malaysian doctoral students’ (30). The authors demonstrate that students from different world cultures have different expectations of the supervisory process. Whilst one set of supervisees prefer a </w:t>
      </w:r>
      <w:proofErr w:type="gramStart"/>
      <w:r>
        <w:rPr>
          <w:sz w:val="24"/>
          <w:szCs w:val="24"/>
        </w:rPr>
        <w:t>people oriented</w:t>
      </w:r>
      <w:proofErr w:type="gramEnd"/>
      <w:r>
        <w:rPr>
          <w:sz w:val="24"/>
          <w:szCs w:val="24"/>
        </w:rPr>
        <w:t xml:space="preserve"> supervisor who is motivating and boosts the students’ confidence, others prioritise a supervisor who is first an expert in the specific field of study. Notably, available literature is silent on any gendered differences and preferences of the type of support needed by doctoral students.  We therefore seek to establish this within a setting of doctoral students registered in African universities, especially women students whose experiences and needs may be vastly different from that of their male counterparts.  One doctoral training program in Africa, Consortium for Advanced Research Training in Africa (CARTA) holds a series of supervisor training workshops using a set curriculum that focuses on establishing a supervision agreement and spelling out expectations of both the supervisor and supervisee, encouraging a collegial model of supervision (28). The model has been well received by participating institutions though its uptake amongst non - CARTA doctoral students and their supervisors is still ongoing. A similar effort to improve the supervisory experience in East Africa culminated in a workshop organised by the Inter-University Council of East Africa (IUCEA) that led to development of standards and guidelines for postgraduate training with an emphasis on supervision (31). While training supervisors is a solution suggested to improve the doctoral training process and better experience for doctoral </w:t>
      </w:r>
      <w:proofErr w:type="gramStart"/>
      <w:r>
        <w:rPr>
          <w:sz w:val="24"/>
          <w:szCs w:val="24"/>
        </w:rPr>
        <w:t>students  (</w:t>
      </w:r>
      <w:proofErr w:type="gramEnd"/>
      <w:r>
        <w:rPr>
          <w:sz w:val="24"/>
          <w:szCs w:val="24"/>
        </w:rPr>
        <w:t xml:space="preserve">30, 31),  it is not clear whether the content </w:t>
      </w:r>
      <w:r>
        <w:rPr>
          <w:sz w:val="24"/>
          <w:szCs w:val="24"/>
        </w:rPr>
        <w:lastRenderedPageBreak/>
        <w:t>taught addresses effective cross-gender supervision as one way of improving women’s experiences.</w:t>
      </w:r>
    </w:p>
    <w:p w14:paraId="03B181F7" w14:textId="77777777" w:rsidR="00AF2262" w:rsidRDefault="00000000">
      <w:pPr>
        <w:spacing w:after="200" w:line="276" w:lineRule="auto"/>
        <w:jc w:val="both"/>
        <w:rPr>
          <w:sz w:val="24"/>
          <w:szCs w:val="24"/>
        </w:rPr>
      </w:pPr>
      <w:r>
        <w:rPr>
          <w:sz w:val="24"/>
          <w:szCs w:val="24"/>
        </w:rPr>
        <w:t xml:space="preserve">Beyond supervision, the role of mentorship and having role models in STEM professions has been emphasised by different authors in recent literature (23-25). Other facilitators include policies that improve women’s overall workplace experience, such as provision of childcare, provision of leave, using better strategies at recruitment and retention, grant writing seminars, compensation for extra work and support from </w:t>
      </w:r>
      <w:proofErr w:type="gramStart"/>
      <w:r>
        <w:rPr>
          <w:sz w:val="24"/>
          <w:szCs w:val="24"/>
        </w:rPr>
        <w:t>supervisors  (</w:t>
      </w:r>
      <w:proofErr w:type="gramEnd"/>
      <w:r>
        <w:rPr>
          <w:sz w:val="24"/>
          <w:szCs w:val="24"/>
        </w:rPr>
        <w:t xml:space="preserve">22).  The success of these policies depends on their communication, universality and negotiability. Other support </w:t>
      </w:r>
      <w:proofErr w:type="gramStart"/>
      <w:r>
        <w:rPr>
          <w:sz w:val="24"/>
          <w:szCs w:val="24"/>
        </w:rPr>
        <w:t>include</w:t>
      </w:r>
      <w:proofErr w:type="gramEnd"/>
      <w:r>
        <w:rPr>
          <w:sz w:val="24"/>
          <w:szCs w:val="24"/>
        </w:rPr>
        <w:t xml:space="preserve"> education and training, leadership development and networking and support from peers is advocated for as one other way to facilitate women’s retention in STEM (23,24). Some of the aspects of support could be achieved through a mentor building a mentee focused learning community that focus on both skill development and motivation of the learner. The mentorship may also include other aspects such as career support, job satisfaction, salary, successful collaboration with peers and post graduate publication opportunities. Mentoring therefore must be an ongoing helpful relationship that is committed to the growth of the mentee. </w:t>
      </w:r>
    </w:p>
    <w:p w14:paraId="4BD3A643" w14:textId="77777777" w:rsidR="00AF2262" w:rsidRDefault="00000000">
      <w:pPr>
        <w:pStyle w:val="Heading2"/>
        <w:ind w:firstLine="360"/>
      </w:pPr>
      <w:bookmarkStart w:id="8" w:name="_heading=h.4d34og8" w:colFirst="0" w:colLast="0"/>
      <w:bookmarkEnd w:id="8"/>
      <w:r>
        <w:t xml:space="preserve">Intersectionality of gender and other factors of inequality in STEM disciplines </w:t>
      </w:r>
    </w:p>
    <w:p w14:paraId="119E47C3" w14:textId="77777777" w:rsidR="00AF2262" w:rsidRDefault="00000000">
      <w:pPr>
        <w:jc w:val="both"/>
        <w:rPr>
          <w:sz w:val="24"/>
          <w:szCs w:val="24"/>
        </w:rPr>
      </w:pPr>
      <w:r>
        <w:rPr>
          <w:sz w:val="24"/>
          <w:szCs w:val="24"/>
        </w:rPr>
        <w:t xml:space="preserve">Gender inequality in science is often caused by intersectional factors that affect women (4, 5). Intersectionality is both a theoretical and methodological approach (4, 5) originating from critical feminism philosophy that examines different identities of individuals in relation to their access to opportunities to participate in development processes. The approach focuses on interlocking relationships of dominance or inequality (34) that are determined by gender, race, disability, and class.  For women in science, the intersectionality of age, history, wealth, and their role as women in society may affect their agency and power relations in participation in science. For example, while leadership and career development programmes such as CARTA have demonstrated a positive impact on women’s career development (35), funding practices may have a greater impact on ensuring gender equity in science and eliminate other intersecting dimensions of inequality in science research such as age, ethnicity and socioeconomic class. </w:t>
      </w:r>
    </w:p>
    <w:p w14:paraId="0033BB24" w14:textId="77777777" w:rsidR="00AF2262" w:rsidRDefault="00000000">
      <w:pPr>
        <w:jc w:val="both"/>
        <w:rPr>
          <w:sz w:val="24"/>
          <w:szCs w:val="24"/>
        </w:rPr>
      </w:pPr>
      <w:r>
        <w:rPr>
          <w:sz w:val="24"/>
          <w:szCs w:val="24"/>
        </w:rPr>
        <w:t xml:space="preserve">Emerging evidence in the face of the current coronavirus global pandemic suggests that women are being held back on important career progress milestones such as publications in scientific journals and as a result may </w:t>
      </w:r>
      <w:proofErr w:type="gramStart"/>
      <w:r>
        <w:rPr>
          <w:sz w:val="24"/>
          <w:szCs w:val="24"/>
        </w:rPr>
        <w:t>lag behind</w:t>
      </w:r>
      <w:proofErr w:type="gramEnd"/>
      <w:r>
        <w:rPr>
          <w:sz w:val="24"/>
          <w:szCs w:val="24"/>
        </w:rPr>
        <w:t xml:space="preserve"> in promotions than their male counterparts.  This is owing to additional childcare responsibilities resulting from closed schools, as well duties such as caring for sick family members, cooking and cleaning (14, 36).</w:t>
      </w:r>
    </w:p>
    <w:p w14:paraId="5B9F0980" w14:textId="77777777" w:rsidR="00AF2262" w:rsidRDefault="00000000">
      <w:pPr>
        <w:jc w:val="both"/>
        <w:rPr>
          <w:sz w:val="24"/>
          <w:szCs w:val="24"/>
        </w:rPr>
      </w:pPr>
      <w:r>
        <w:rPr>
          <w:sz w:val="24"/>
          <w:szCs w:val="24"/>
        </w:rPr>
        <w:t xml:space="preserve">There is, however, lack of sufficient data focusing on how to address the intersecting identities and challenges among women scientists in Sub-Saharan Africa.  </w:t>
      </w:r>
    </w:p>
    <w:p w14:paraId="7F3C60E5" w14:textId="77777777" w:rsidR="00AF2262" w:rsidRDefault="00000000">
      <w:pPr>
        <w:pStyle w:val="Heading1"/>
        <w:numPr>
          <w:ilvl w:val="0"/>
          <w:numId w:val="12"/>
        </w:numPr>
      </w:pPr>
      <w:bookmarkStart w:id="9" w:name="_heading=h.2s8eyo1" w:colFirst="0" w:colLast="0"/>
      <w:bookmarkEnd w:id="9"/>
      <w:r>
        <w:lastRenderedPageBreak/>
        <w:t>Conceptual framework and operationalisation</w:t>
      </w:r>
    </w:p>
    <w:p w14:paraId="4A5E20E9" w14:textId="77777777" w:rsidR="00AF2262" w:rsidRDefault="00000000">
      <w:pPr>
        <w:rPr>
          <w:sz w:val="24"/>
          <w:szCs w:val="24"/>
        </w:rPr>
      </w:pPr>
      <w:r>
        <w:rPr>
          <w:sz w:val="24"/>
          <w:szCs w:val="24"/>
        </w:rPr>
        <w:t>A synthesis of the above existing literature on women’s experiences and participation in STEM training and careers yielded a conceptual framework presented in Figure 1 below.</w:t>
      </w:r>
    </w:p>
    <w:p w14:paraId="18215DE5" w14:textId="77777777" w:rsidR="00AF2262" w:rsidRDefault="00000000">
      <w:pPr>
        <w:pStyle w:val="Heading3"/>
      </w:pPr>
      <w:bookmarkStart w:id="10" w:name="_heading=h.17dp8vu" w:colFirst="0" w:colLast="0"/>
      <w:bookmarkEnd w:id="10"/>
      <w:r>
        <w:t>Figure 1: A conceptual framework of factors affecting women’s participation in STEM training and careers</w:t>
      </w:r>
    </w:p>
    <w:p w14:paraId="531BC619" w14:textId="77777777" w:rsidR="00AF2262" w:rsidRDefault="00AF2262">
      <w:pPr>
        <w:pStyle w:val="Heading3"/>
      </w:pPr>
    </w:p>
    <w:p w14:paraId="6B8B97DA" w14:textId="77777777" w:rsidR="00AF2262" w:rsidRDefault="00000000">
      <w:r>
        <w:rPr>
          <w:noProof/>
          <w:shd w:val="clear" w:color="auto" w:fill="D9D9D9"/>
        </w:rPr>
        <w:drawing>
          <wp:inline distT="0" distB="0" distL="0" distR="0" wp14:anchorId="794BF90A" wp14:editId="729DF522">
            <wp:extent cx="4579213" cy="3346747"/>
            <wp:effectExtent l="0" t="0" r="0" b="0"/>
            <wp:docPr id="8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4579213" cy="3346747"/>
                    </a:xfrm>
                    <a:prstGeom prst="rect">
                      <a:avLst/>
                    </a:prstGeom>
                    <a:ln/>
                  </pic:spPr>
                </pic:pic>
              </a:graphicData>
            </a:graphic>
          </wp:inline>
        </w:drawing>
      </w:r>
    </w:p>
    <w:p w14:paraId="654D802D" w14:textId="77777777" w:rsidR="00AF2262" w:rsidRDefault="00000000">
      <w:pPr>
        <w:jc w:val="both"/>
      </w:pPr>
      <w:r>
        <w:rPr>
          <w:sz w:val="24"/>
          <w:szCs w:val="24"/>
        </w:rPr>
        <w:t>The conceptual framework suggests interconnected factors that affect participation of women in STEM, both directly (thick arrow) and indirectly (dotted arrow). Overall, there are cultural barriers, gender stereotypes and other intersectional factors that directly affect women’s experience and participation in STEM, and indirectly affect specific   factors and processes such as recruitment, retention, mentorship and women’s career pathways.  These factors in turn, directly affect women’s Experience and Participation in STEM postgraduate training and careers</w:t>
      </w:r>
      <w:r>
        <w:t xml:space="preserve">. </w:t>
      </w:r>
    </w:p>
    <w:p w14:paraId="693B3375" w14:textId="77777777" w:rsidR="00AF2262" w:rsidRDefault="00000000">
      <w:pPr>
        <w:pStyle w:val="Heading1"/>
        <w:numPr>
          <w:ilvl w:val="0"/>
          <w:numId w:val="12"/>
        </w:numPr>
      </w:pPr>
      <w:bookmarkStart w:id="11" w:name="_heading=h.3rdcrjn" w:colFirst="0" w:colLast="0"/>
      <w:bookmarkEnd w:id="11"/>
      <w:r>
        <w:t xml:space="preserve">Research objectives </w:t>
      </w:r>
    </w:p>
    <w:p w14:paraId="1F320C09" w14:textId="77777777" w:rsidR="00AF2262" w:rsidRDefault="00000000">
      <w:pPr>
        <w:pStyle w:val="Heading2"/>
        <w:ind w:firstLine="360"/>
      </w:pPr>
      <w:bookmarkStart w:id="12" w:name="_heading=h.26in1rg" w:colFirst="0" w:colLast="0"/>
      <w:bookmarkEnd w:id="12"/>
      <w:r>
        <w:t>General objective</w:t>
      </w:r>
    </w:p>
    <w:p w14:paraId="5E048AC3" w14:textId="11AE1000" w:rsidR="00AF2262" w:rsidRDefault="00000000">
      <w:pPr>
        <w:jc w:val="both"/>
        <w:rPr>
          <w:sz w:val="24"/>
          <w:szCs w:val="24"/>
        </w:rPr>
      </w:pPr>
      <w:r>
        <w:rPr>
          <w:sz w:val="24"/>
          <w:szCs w:val="24"/>
        </w:rPr>
        <w:t xml:space="preserve">To examine the participation and experiences of women in STEM postgraduate training programs and careers in </w:t>
      </w:r>
      <w:r w:rsidR="004960F1">
        <w:rPr>
          <w:sz w:val="24"/>
          <w:szCs w:val="24"/>
        </w:rPr>
        <w:t>East Africa</w:t>
      </w:r>
      <w:r>
        <w:rPr>
          <w:sz w:val="24"/>
          <w:szCs w:val="24"/>
        </w:rPr>
        <w:t xml:space="preserve">. </w:t>
      </w:r>
    </w:p>
    <w:p w14:paraId="6F4C3E58" w14:textId="77777777" w:rsidR="00AF2262" w:rsidRDefault="00000000">
      <w:pPr>
        <w:pStyle w:val="Heading2"/>
        <w:ind w:firstLine="360"/>
      </w:pPr>
      <w:bookmarkStart w:id="13" w:name="_heading=h.lnxbz9" w:colFirst="0" w:colLast="0"/>
      <w:bookmarkEnd w:id="13"/>
      <w:r>
        <w:t xml:space="preserve">Specific Objectives </w:t>
      </w:r>
    </w:p>
    <w:p w14:paraId="5B009833" w14:textId="4D523322" w:rsidR="00AF2262" w:rsidRDefault="00000000">
      <w:pPr>
        <w:numPr>
          <w:ilvl w:val="0"/>
          <w:numId w:val="1"/>
        </w:numPr>
        <w:pBdr>
          <w:top w:val="nil"/>
          <w:left w:val="nil"/>
          <w:bottom w:val="nil"/>
          <w:right w:val="nil"/>
          <w:between w:val="nil"/>
        </w:pBdr>
        <w:spacing w:after="0" w:line="240" w:lineRule="auto"/>
      </w:pPr>
      <w:r>
        <w:rPr>
          <w:color w:val="000000"/>
          <w:sz w:val="24"/>
          <w:szCs w:val="24"/>
        </w:rPr>
        <w:t xml:space="preserve">To determine current status quo of gender equality in STEM-related post-graduate training and careers in </w:t>
      </w:r>
      <w:r w:rsidR="004960F1">
        <w:rPr>
          <w:sz w:val="24"/>
          <w:szCs w:val="24"/>
        </w:rPr>
        <w:t>East Africa</w:t>
      </w:r>
      <w:r>
        <w:rPr>
          <w:color w:val="000000"/>
          <w:sz w:val="24"/>
          <w:szCs w:val="24"/>
        </w:rPr>
        <w:t xml:space="preserve">. </w:t>
      </w:r>
    </w:p>
    <w:p w14:paraId="40DBBB76" w14:textId="4830691F" w:rsidR="00AF2262" w:rsidRDefault="00000000">
      <w:pPr>
        <w:numPr>
          <w:ilvl w:val="0"/>
          <w:numId w:val="1"/>
        </w:numPr>
        <w:pBdr>
          <w:top w:val="nil"/>
          <w:left w:val="nil"/>
          <w:bottom w:val="nil"/>
          <w:right w:val="nil"/>
          <w:between w:val="nil"/>
        </w:pBdr>
        <w:spacing w:after="0" w:line="240" w:lineRule="auto"/>
      </w:pPr>
      <w:r>
        <w:rPr>
          <w:color w:val="000000"/>
          <w:sz w:val="24"/>
          <w:szCs w:val="24"/>
        </w:rPr>
        <w:t xml:space="preserve">To explore factors that contribute to participation of women in STEM related postgraduate training and careers in </w:t>
      </w:r>
      <w:r w:rsidR="004960F1">
        <w:rPr>
          <w:sz w:val="24"/>
          <w:szCs w:val="24"/>
        </w:rPr>
        <w:t>East Africa</w:t>
      </w:r>
      <w:r>
        <w:rPr>
          <w:color w:val="000000"/>
          <w:sz w:val="24"/>
          <w:szCs w:val="24"/>
        </w:rPr>
        <w:t xml:space="preserve">. </w:t>
      </w:r>
    </w:p>
    <w:p w14:paraId="48B37D07" w14:textId="2B4F8A0C" w:rsidR="00AF2262" w:rsidRDefault="00000000">
      <w:pPr>
        <w:numPr>
          <w:ilvl w:val="0"/>
          <w:numId w:val="1"/>
        </w:numPr>
        <w:pBdr>
          <w:top w:val="nil"/>
          <w:left w:val="nil"/>
          <w:bottom w:val="nil"/>
          <w:right w:val="nil"/>
          <w:between w:val="nil"/>
        </w:pBdr>
        <w:spacing w:after="0"/>
        <w:jc w:val="both"/>
      </w:pPr>
      <w:r>
        <w:rPr>
          <w:color w:val="000000"/>
          <w:sz w:val="24"/>
          <w:szCs w:val="24"/>
        </w:rPr>
        <w:lastRenderedPageBreak/>
        <w:t xml:space="preserve">To develop a comprehensive framework for optimal engagement of women in STEM related post-graduate training and careers in </w:t>
      </w:r>
      <w:r w:rsidR="004960F1">
        <w:rPr>
          <w:sz w:val="24"/>
          <w:szCs w:val="24"/>
        </w:rPr>
        <w:t>East Africa</w:t>
      </w:r>
      <w:r>
        <w:rPr>
          <w:color w:val="000000"/>
          <w:sz w:val="24"/>
          <w:szCs w:val="24"/>
        </w:rPr>
        <w:t>.</w:t>
      </w:r>
    </w:p>
    <w:p w14:paraId="28D0433F" w14:textId="77777777" w:rsidR="00AF2262" w:rsidRDefault="00000000">
      <w:pPr>
        <w:numPr>
          <w:ilvl w:val="0"/>
          <w:numId w:val="1"/>
        </w:numPr>
        <w:pBdr>
          <w:top w:val="nil"/>
          <w:left w:val="nil"/>
          <w:bottom w:val="nil"/>
          <w:right w:val="nil"/>
          <w:between w:val="nil"/>
        </w:pBdr>
        <w:jc w:val="both"/>
        <w:rPr>
          <w:color w:val="000000"/>
          <w:sz w:val="24"/>
          <w:szCs w:val="24"/>
        </w:rPr>
      </w:pPr>
      <w:r>
        <w:rPr>
          <w:color w:val="000000"/>
          <w:sz w:val="24"/>
          <w:szCs w:val="24"/>
        </w:rPr>
        <w:t xml:space="preserve">To determine the effect of the covid19 pandemic on women’s progression in STEM postgraduate training and careers. </w:t>
      </w:r>
    </w:p>
    <w:p w14:paraId="58B08939" w14:textId="77777777" w:rsidR="00AF2262" w:rsidRDefault="00000000">
      <w:pPr>
        <w:pStyle w:val="Heading1"/>
        <w:numPr>
          <w:ilvl w:val="0"/>
          <w:numId w:val="12"/>
        </w:numPr>
      </w:pPr>
      <w:bookmarkStart w:id="14" w:name="_heading=h.35nkun2" w:colFirst="0" w:colLast="0"/>
      <w:bookmarkEnd w:id="14"/>
      <w:r>
        <w:t>Research questions</w:t>
      </w:r>
    </w:p>
    <w:p w14:paraId="078D3889" w14:textId="77777777" w:rsidR="00AF2262" w:rsidRDefault="00000000">
      <w:pPr>
        <w:spacing w:line="240" w:lineRule="auto"/>
        <w:rPr>
          <w:sz w:val="24"/>
          <w:szCs w:val="24"/>
        </w:rPr>
      </w:pPr>
      <w:r>
        <w:rPr>
          <w:sz w:val="24"/>
          <w:szCs w:val="24"/>
        </w:rPr>
        <w:t>To achieve our objectives, we will address the following research questions:</w:t>
      </w:r>
    </w:p>
    <w:p w14:paraId="4FBE97AA" w14:textId="77777777" w:rsidR="00AF2262" w:rsidRDefault="00000000">
      <w:pPr>
        <w:pBdr>
          <w:top w:val="nil"/>
          <w:left w:val="nil"/>
          <w:bottom w:val="nil"/>
          <w:right w:val="nil"/>
          <w:between w:val="nil"/>
        </w:pBdr>
        <w:spacing w:after="0" w:line="240" w:lineRule="auto"/>
        <w:rPr>
          <w:b/>
        </w:rPr>
      </w:pPr>
      <w:r>
        <w:rPr>
          <w:b/>
          <w:color w:val="000000"/>
          <w:sz w:val="24"/>
          <w:szCs w:val="24"/>
        </w:rPr>
        <w:t xml:space="preserve">Objective 1 </w:t>
      </w:r>
    </w:p>
    <w:p w14:paraId="5DCD41ED" w14:textId="77777777" w:rsidR="00AF2262" w:rsidRDefault="00000000">
      <w:pPr>
        <w:numPr>
          <w:ilvl w:val="0"/>
          <w:numId w:val="26"/>
        </w:numPr>
        <w:pBdr>
          <w:top w:val="nil"/>
          <w:left w:val="nil"/>
          <w:bottom w:val="nil"/>
          <w:right w:val="nil"/>
          <w:between w:val="nil"/>
        </w:pBdr>
        <w:spacing w:after="0" w:line="240" w:lineRule="auto"/>
        <w:rPr>
          <w:color w:val="000000"/>
          <w:sz w:val="24"/>
          <w:szCs w:val="24"/>
        </w:rPr>
      </w:pPr>
      <w:r>
        <w:rPr>
          <w:color w:val="000000"/>
          <w:sz w:val="24"/>
          <w:szCs w:val="24"/>
        </w:rPr>
        <w:t xml:space="preserve">What are the current differences in gender distribution of students enrolled in and graduating from STEM-related postgraduate courses at </w:t>
      </w:r>
      <w:proofErr w:type="gramStart"/>
      <w:r>
        <w:rPr>
          <w:color w:val="000000"/>
          <w:sz w:val="24"/>
          <w:szCs w:val="24"/>
        </w:rPr>
        <w:t>Masters</w:t>
      </w:r>
      <w:proofErr w:type="gramEnd"/>
      <w:r>
        <w:rPr>
          <w:color w:val="000000"/>
          <w:sz w:val="24"/>
          <w:szCs w:val="24"/>
        </w:rPr>
        <w:t xml:space="preserve"> and PhD levels?</w:t>
      </w:r>
    </w:p>
    <w:p w14:paraId="266713E4" w14:textId="77777777" w:rsidR="00AF2262" w:rsidRDefault="00000000">
      <w:pPr>
        <w:numPr>
          <w:ilvl w:val="0"/>
          <w:numId w:val="26"/>
        </w:numPr>
        <w:pBdr>
          <w:top w:val="nil"/>
          <w:left w:val="nil"/>
          <w:bottom w:val="nil"/>
          <w:right w:val="nil"/>
          <w:between w:val="nil"/>
        </w:pBdr>
        <w:spacing w:after="0" w:line="240" w:lineRule="auto"/>
        <w:rPr>
          <w:color w:val="000000"/>
          <w:sz w:val="24"/>
          <w:szCs w:val="24"/>
        </w:rPr>
      </w:pPr>
      <w:r>
        <w:rPr>
          <w:color w:val="000000"/>
          <w:sz w:val="24"/>
          <w:szCs w:val="24"/>
        </w:rPr>
        <w:t xml:space="preserve">What are the current differences in gender distribution of faculty in the various STEM-related post-graduate disciplines at various academic levels and have the trends changed over the last 10 years? </w:t>
      </w:r>
    </w:p>
    <w:p w14:paraId="5B72CFCB" w14:textId="50E928DA" w:rsidR="00AF2262" w:rsidRDefault="00000000">
      <w:pPr>
        <w:numPr>
          <w:ilvl w:val="0"/>
          <w:numId w:val="26"/>
        </w:numPr>
        <w:pBdr>
          <w:top w:val="nil"/>
          <w:left w:val="nil"/>
          <w:bottom w:val="nil"/>
          <w:right w:val="nil"/>
          <w:between w:val="nil"/>
        </w:pBdr>
        <w:spacing w:after="80" w:line="240" w:lineRule="auto"/>
        <w:rPr>
          <w:color w:val="000000"/>
          <w:sz w:val="24"/>
          <w:szCs w:val="24"/>
        </w:rPr>
      </w:pPr>
      <w:r>
        <w:rPr>
          <w:color w:val="000000"/>
          <w:sz w:val="24"/>
          <w:szCs w:val="24"/>
        </w:rPr>
        <w:t xml:space="preserve">Which practices promote or hinder gender equality in STEM related postgraduate training and careers in </w:t>
      </w:r>
      <w:r w:rsidR="004960F1">
        <w:rPr>
          <w:sz w:val="24"/>
          <w:szCs w:val="24"/>
        </w:rPr>
        <w:t>East Africa</w:t>
      </w:r>
      <w:r>
        <w:rPr>
          <w:color w:val="000000"/>
          <w:sz w:val="24"/>
          <w:szCs w:val="24"/>
        </w:rPr>
        <w:t>?</w:t>
      </w:r>
    </w:p>
    <w:p w14:paraId="5E9A80E7" w14:textId="77777777" w:rsidR="00AF2262" w:rsidRDefault="00000000">
      <w:pPr>
        <w:pBdr>
          <w:top w:val="nil"/>
          <w:left w:val="nil"/>
          <w:bottom w:val="nil"/>
          <w:right w:val="nil"/>
          <w:between w:val="nil"/>
        </w:pBdr>
        <w:spacing w:before="80" w:after="0" w:line="240" w:lineRule="auto"/>
        <w:rPr>
          <w:b/>
        </w:rPr>
      </w:pPr>
      <w:r>
        <w:rPr>
          <w:b/>
          <w:color w:val="000000"/>
          <w:sz w:val="24"/>
          <w:szCs w:val="24"/>
        </w:rPr>
        <w:t>Objective 2</w:t>
      </w:r>
    </w:p>
    <w:p w14:paraId="684FF5CF" w14:textId="77777777" w:rsidR="00AF2262" w:rsidRDefault="00000000">
      <w:pPr>
        <w:numPr>
          <w:ilvl w:val="0"/>
          <w:numId w:val="28"/>
        </w:numPr>
        <w:pBdr>
          <w:top w:val="nil"/>
          <w:left w:val="nil"/>
          <w:bottom w:val="nil"/>
          <w:right w:val="nil"/>
          <w:between w:val="nil"/>
        </w:pBdr>
        <w:spacing w:after="0"/>
        <w:jc w:val="both"/>
        <w:rPr>
          <w:color w:val="000000"/>
          <w:sz w:val="24"/>
          <w:szCs w:val="24"/>
        </w:rPr>
      </w:pPr>
      <w:r>
        <w:rPr>
          <w:color w:val="000000"/>
          <w:sz w:val="24"/>
          <w:szCs w:val="24"/>
        </w:rPr>
        <w:t xml:space="preserve">What challenges and barriers to leadership do women face in STEM postgraduate training and careers? Are these barriers encountered by men in STEM postgraduate training and careers? </w:t>
      </w:r>
    </w:p>
    <w:p w14:paraId="5E95E282" w14:textId="42BD6278" w:rsidR="00AF2262" w:rsidRDefault="00000000">
      <w:pPr>
        <w:numPr>
          <w:ilvl w:val="0"/>
          <w:numId w:val="28"/>
        </w:numPr>
        <w:pBdr>
          <w:top w:val="nil"/>
          <w:left w:val="nil"/>
          <w:bottom w:val="nil"/>
          <w:right w:val="nil"/>
          <w:between w:val="nil"/>
        </w:pBdr>
        <w:spacing w:after="0"/>
        <w:jc w:val="both"/>
        <w:rPr>
          <w:color w:val="000000"/>
          <w:sz w:val="24"/>
          <w:szCs w:val="24"/>
        </w:rPr>
      </w:pPr>
      <w:r>
        <w:rPr>
          <w:color w:val="000000"/>
          <w:sz w:val="24"/>
          <w:szCs w:val="24"/>
        </w:rPr>
        <w:t xml:space="preserve">What policies and guidelines influence women’s participation in STEM post-graduate training in </w:t>
      </w:r>
      <w:r w:rsidR="004960F1">
        <w:rPr>
          <w:sz w:val="24"/>
          <w:szCs w:val="24"/>
        </w:rPr>
        <w:t>East Africa</w:t>
      </w:r>
      <w:r>
        <w:rPr>
          <w:color w:val="000000"/>
          <w:sz w:val="24"/>
          <w:szCs w:val="24"/>
        </w:rPr>
        <w:t>?</w:t>
      </w:r>
    </w:p>
    <w:p w14:paraId="371F8D0A" w14:textId="74E967BC" w:rsidR="00AF2262" w:rsidRDefault="00000000">
      <w:pPr>
        <w:numPr>
          <w:ilvl w:val="0"/>
          <w:numId w:val="28"/>
        </w:numPr>
        <w:pBdr>
          <w:top w:val="nil"/>
          <w:left w:val="nil"/>
          <w:bottom w:val="nil"/>
          <w:right w:val="nil"/>
          <w:between w:val="nil"/>
        </w:pBdr>
        <w:spacing w:after="0" w:line="240" w:lineRule="auto"/>
        <w:rPr>
          <w:color w:val="000000"/>
          <w:sz w:val="24"/>
          <w:szCs w:val="24"/>
        </w:rPr>
      </w:pPr>
      <w:r>
        <w:rPr>
          <w:color w:val="000000"/>
          <w:sz w:val="24"/>
          <w:szCs w:val="24"/>
        </w:rPr>
        <w:t xml:space="preserve">Which existing supervision and mentorship systems and structures promote quality postgraduate training and career paths among women in STEM related areas in </w:t>
      </w:r>
      <w:r w:rsidR="004960F1">
        <w:rPr>
          <w:sz w:val="24"/>
          <w:szCs w:val="24"/>
        </w:rPr>
        <w:t>East Africa</w:t>
      </w:r>
      <w:r>
        <w:rPr>
          <w:color w:val="000000"/>
          <w:sz w:val="24"/>
          <w:szCs w:val="24"/>
        </w:rPr>
        <w:t>?</w:t>
      </w:r>
    </w:p>
    <w:p w14:paraId="50727D1E" w14:textId="77777777" w:rsidR="00AF2262" w:rsidRDefault="00000000">
      <w:pPr>
        <w:numPr>
          <w:ilvl w:val="0"/>
          <w:numId w:val="28"/>
        </w:numPr>
        <w:pBdr>
          <w:top w:val="nil"/>
          <w:left w:val="nil"/>
          <w:bottom w:val="nil"/>
          <w:right w:val="nil"/>
          <w:between w:val="nil"/>
        </w:pBdr>
        <w:spacing w:after="80" w:line="240" w:lineRule="auto"/>
        <w:rPr>
          <w:color w:val="000000"/>
          <w:sz w:val="24"/>
          <w:szCs w:val="24"/>
        </w:rPr>
      </w:pPr>
      <w:r>
        <w:rPr>
          <w:color w:val="000000"/>
          <w:sz w:val="24"/>
          <w:szCs w:val="24"/>
        </w:rPr>
        <w:t>Are there enough potential female supervisors and mentors who can act as role models?</w:t>
      </w:r>
    </w:p>
    <w:p w14:paraId="5336C27C" w14:textId="77777777" w:rsidR="00AF2262" w:rsidRDefault="00000000">
      <w:pPr>
        <w:pBdr>
          <w:top w:val="nil"/>
          <w:left w:val="nil"/>
          <w:bottom w:val="nil"/>
          <w:right w:val="nil"/>
          <w:between w:val="nil"/>
        </w:pBdr>
        <w:spacing w:before="80" w:after="0"/>
        <w:jc w:val="both"/>
        <w:rPr>
          <w:b/>
        </w:rPr>
      </w:pPr>
      <w:r>
        <w:rPr>
          <w:b/>
          <w:color w:val="000000"/>
          <w:sz w:val="24"/>
          <w:szCs w:val="24"/>
        </w:rPr>
        <w:t>Objective 3</w:t>
      </w:r>
    </w:p>
    <w:p w14:paraId="76D00009" w14:textId="0CD2A89A" w:rsidR="00AF2262" w:rsidRDefault="00000000">
      <w:pPr>
        <w:numPr>
          <w:ilvl w:val="0"/>
          <w:numId w:val="32"/>
        </w:numPr>
        <w:pBdr>
          <w:top w:val="nil"/>
          <w:left w:val="nil"/>
          <w:bottom w:val="nil"/>
          <w:right w:val="nil"/>
          <w:between w:val="nil"/>
        </w:pBdr>
        <w:spacing w:after="0"/>
        <w:jc w:val="both"/>
        <w:rPr>
          <w:color w:val="000000"/>
          <w:sz w:val="24"/>
          <w:szCs w:val="24"/>
        </w:rPr>
      </w:pPr>
      <w:r>
        <w:rPr>
          <w:color w:val="000000"/>
          <w:sz w:val="24"/>
          <w:szCs w:val="24"/>
        </w:rPr>
        <w:t xml:space="preserve">What strategies and approaches provide for optimal engagement of women in STEM related post-graduate training and careers in </w:t>
      </w:r>
      <w:r w:rsidR="004960F1">
        <w:rPr>
          <w:sz w:val="24"/>
          <w:szCs w:val="24"/>
        </w:rPr>
        <w:t>East Africa</w:t>
      </w:r>
      <w:r>
        <w:rPr>
          <w:color w:val="000000"/>
          <w:sz w:val="24"/>
          <w:szCs w:val="24"/>
        </w:rPr>
        <w:t>?</w:t>
      </w:r>
    </w:p>
    <w:p w14:paraId="249E562D" w14:textId="77777777" w:rsidR="00AF2262" w:rsidRDefault="00000000">
      <w:pPr>
        <w:numPr>
          <w:ilvl w:val="0"/>
          <w:numId w:val="32"/>
        </w:numPr>
        <w:pBdr>
          <w:top w:val="nil"/>
          <w:left w:val="nil"/>
          <w:bottom w:val="nil"/>
          <w:right w:val="nil"/>
          <w:between w:val="nil"/>
        </w:pBdr>
        <w:jc w:val="both"/>
        <w:rPr>
          <w:color w:val="000000"/>
          <w:sz w:val="24"/>
          <w:szCs w:val="24"/>
        </w:rPr>
      </w:pPr>
      <w:r>
        <w:rPr>
          <w:color w:val="000000"/>
          <w:sz w:val="24"/>
          <w:szCs w:val="24"/>
        </w:rPr>
        <w:t>What key performance indicators can be tracked to ensure women’s success in STEM related careers?</w:t>
      </w:r>
    </w:p>
    <w:p w14:paraId="695CCE64" w14:textId="77777777" w:rsidR="00AF2262" w:rsidRDefault="00000000">
      <w:pPr>
        <w:pBdr>
          <w:top w:val="nil"/>
          <w:left w:val="nil"/>
          <w:bottom w:val="nil"/>
          <w:right w:val="nil"/>
          <w:between w:val="nil"/>
        </w:pBdr>
        <w:jc w:val="both"/>
        <w:rPr>
          <w:color w:val="000000"/>
          <w:sz w:val="24"/>
          <w:szCs w:val="24"/>
        </w:rPr>
      </w:pPr>
      <w:r>
        <w:rPr>
          <w:b/>
          <w:color w:val="000000"/>
          <w:sz w:val="24"/>
          <w:szCs w:val="24"/>
        </w:rPr>
        <w:t>Objective 4</w:t>
      </w:r>
      <w:r>
        <w:t xml:space="preserve"> </w:t>
      </w:r>
    </w:p>
    <w:p w14:paraId="2866CE90" w14:textId="77777777" w:rsidR="00AF2262" w:rsidRDefault="00000000">
      <w:pPr>
        <w:numPr>
          <w:ilvl w:val="0"/>
          <w:numId w:val="2"/>
        </w:numPr>
        <w:pBdr>
          <w:top w:val="nil"/>
          <w:left w:val="nil"/>
          <w:bottom w:val="nil"/>
          <w:right w:val="nil"/>
          <w:between w:val="nil"/>
        </w:pBdr>
        <w:spacing w:after="0"/>
        <w:jc w:val="both"/>
        <w:rPr>
          <w:color w:val="000000"/>
          <w:sz w:val="24"/>
          <w:szCs w:val="24"/>
        </w:rPr>
      </w:pPr>
      <w:r>
        <w:rPr>
          <w:color w:val="000000"/>
          <w:sz w:val="24"/>
          <w:szCs w:val="24"/>
        </w:rPr>
        <w:t>What challenges hinder women’s progression in STEM training and careers owing to their gendered roles during covid19 pandemic?</w:t>
      </w:r>
    </w:p>
    <w:p w14:paraId="0B0F23F0" w14:textId="77777777" w:rsidR="00AF2262" w:rsidRDefault="00000000">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What strategies are women in STEM using to overcome covid19 related challenges to their academic and career progress? </w:t>
      </w:r>
    </w:p>
    <w:p w14:paraId="5EE25573" w14:textId="77777777" w:rsidR="00AF2262" w:rsidRDefault="00000000">
      <w:pPr>
        <w:numPr>
          <w:ilvl w:val="0"/>
          <w:numId w:val="2"/>
        </w:numPr>
        <w:pBdr>
          <w:top w:val="nil"/>
          <w:left w:val="nil"/>
          <w:bottom w:val="nil"/>
          <w:right w:val="nil"/>
          <w:between w:val="nil"/>
        </w:pBdr>
        <w:spacing w:after="0"/>
        <w:jc w:val="both"/>
        <w:rPr>
          <w:color w:val="000000"/>
          <w:sz w:val="24"/>
          <w:szCs w:val="24"/>
        </w:rPr>
      </w:pPr>
      <w:r>
        <w:rPr>
          <w:color w:val="000000"/>
          <w:sz w:val="24"/>
          <w:szCs w:val="24"/>
        </w:rPr>
        <w:t>What structural support is available to and utilised by women at institutional and national level to ameliorate the effects of covid19 pandemic on their careers?</w:t>
      </w:r>
    </w:p>
    <w:p w14:paraId="2BF4FD83" w14:textId="77777777" w:rsidR="00AF2262" w:rsidRDefault="00000000">
      <w:pPr>
        <w:pStyle w:val="Heading1"/>
        <w:numPr>
          <w:ilvl w:val="0"/>
          <w:numId w:val="12"/>
        </w:numPr>
      </w:pPr>
      <w:bookmarkStart w:id="15" w:name="_heading=h.1ksv4uv" w:colFirst="0" w:colLast="0"/>
      <w:bookmarkEnd w:id="15"/>
      <w:r>
        <w:lastRenderedPageBreak/>
        <w:t>Study design and sampling strategy</w:t>
      </w:r>
    </w:p>
    <w:p w14:paraId="70AE512B" w14:textId="77777777" w:rsidR="00AF2262" w:rsidRDefault="00000000">
      <w:pPr>
        <w:pStyle w:val="Heading2"/>
        <w:ind w:firstLine="360"/>
      </w:pPr>
      <w:bookmarkStart w:id="16" w:name="_heading=h.44sinio" w:colFirst="0" w:colLast="0"/>
      <w:bookmarkEnd w:id="16"/>
      <w:r>
        <w:t>Study design</w:t>
      </w:r>
    </w:p>
    <w:p w14:paraId="6A6CE2DE" w14:textId="77777777" w:rsidR="00AF2262" w:rsidRDefault="00000000">
      <w:pPr>
        <w:jc w:val="both"/>
        <w:rPr>
          <w:color w:val="000000"/>
          <w:sz w:val="24"/>
          <w:szCs w:val="24"/>
        </w:rPr>
      </w:pPr>
      <w:r>
        <w:rPr>
          <w:color w:val="000000"/>
          <w:sz w:val="24"/>
          <w:szCs w:val="24"/>
        </w:rPr>
        <w:t xml:space="preserve">This is a descriptive study that will </w:t>
      </w:r>
      <w:r>
        <w:rPr>
          <w:sz w:val="24"/>
          <w:szCs w:val="24"/>
        </w:rPr>
        <w:t>utilize a mixed methods design, specifically partially mixed concurrent equal status study design. We will combine interviews with students and faculty members to explore concepts and refine the research questions (exploratory qualitative phase) with an initial scoping review of policy documents that guide training and recruitment, promotion and retention of women in STEM careers. This will be followed by surveys with these participants (quantitative phase). The final phase will involve integration and linking of the two separate data strands to develop a unitary picture of the findings which is expected to enhance the significance of our findings. In all stages of the study, both qualitative and qualitative methods will be given equal weights and significance in addressing the research questions.</w:t>
      </w:r>
    </w:p>
    <w:p w14:paraId="6E484F6A" w14:textId="77777777" w:rsidR="00AF2262" w:rsidRDefault="00000000">
      <w:pPr>
        <w:jc w:val="both"/>
        <w:rPr>
          <w:color w:val="000000"/>
          <w:sz w:val="24"/>
          <w:szCs w:val="24"/>
        </w:rPr>
      </w:pPr>
      <w:r>
        <w:rPr>
          <w:color w:val="000000"/>
          <w:sz w:val="24"/>
          <w:szCs w:val="24"/>
        </w:rPr>
        <w:t xml:space="preserve">We will triangulate multiple sources of data on the experiences of women in STEM postgraduate studies and careers including primary (questionnaires, in-depth interviews and Focus Group Discussions (FGDs) and secondary data (policy documents, existing datasets). These methods will yield both qualitative and quantitative data. The study findings will be synthesized to generate integrated </w:t>
      </w:r>
      <w:r>
        <w:rPr>
          <w:sz w:val="24"/>
          <w:szCs w:val="24"/>
        </w:rPr>
        <w:t>findings</w:t>
      </w:r>
      <w:r>
        <w:rPr>
          <w:color w:val="000000"/>
          <w:sz w:val="24"/>
          <w:szCs w:val="24"/>
        </w:rPr>
        <w:t xml:space="preserve"> on the experiences that improve participation of women in STEM postgraduate programs in Africa. The findings will inform the development of a relevant framework to enhance the participation and experiences of women in STEM-related post-graduate training and career advancement.  </w:t>
      </w:r>
    </w:p>
    <w:p w14:paraId="671B7D82" w14:textId="77777777" w:rsidR="00AF2262" w:rsidRDefault="00000000">
      <w:pPr>
        <w:pStyle w:val="Heading2"/>
        <w:ind w:firstLine="360"/>
      </w:pPr>
      <w:bookmarkStart w:id="17" w:name="_heading=h.2jxsxqh" w:colFirst="0" w:colLast="0"/>
      <w:bookmarkEnd w:id="17"/>
      <w:r>
        <w:t xml:space="preserve">Sampling strategy and community engagement </w:t>
      </w:r>
    </w:p>
    <w:p w14:paraId="24AAC290" w14:textId="2C6DE30B" w:rsidR="00AF2262" w:rsidRDefault="00000000">
      <w:pPr>
        <w:jc w:val="both"/>
        <w:rPr>
          <w:color w:val="000000"/>
          <w:sz w:val="24"/>
          <w:szCs w:val="24"/>
        </w:rPr>
      </w:pPr>
      <w:r>
        <w:rPr>
          <w:sz w:val="24"/>
          <w:szCs w:val="24"/>
        </w:rPr>
        <w:t xml:space="preserve">The study will be conducted in </w:t>
      </w:r>
      <w:r w:rsidR="004960F1">
        <w:rPr>
          <w:sz w:val="24"/>
          <w:szCs w:val="24"/>
        </w:rPr>
        <w:t>East Africa</w:t>
      </w:r>
      <w:r>
        <w:rPr>
          <w:sz w:val="24"/>
          <w:szCs w:val="24"/>
        </w:rPr>
        <w:t xml:space="preserve">. </w:t>
      </w:r>
      <w:r>
        <w:rPr>
          <w:color w:val="000000"/>
          <w:sz w:val="24"/>
          <w:szCs w:val="24"/>
        </w:rPr>
        <w:t xml:space="preserve">An initial meeting will be held between investigators from African Population and Health Research </w:t>
      </w:r>
      <w:proofErr w:type="spellStart"/>
      <w:r>
        <w:rPr>
          <w:color w:val="000000"/>
          <w:sz w:val="24"/>
          <w:szCs w:val="24"/>
        </w:rPr>
        <w:t>Center</w:t>
      </w:r>
      <w:proofErr w:type="spellEnd"/>
      <w:r>
        <w:rPr>
          <w:color w:val="000000"/>
          <w:sz w:val="24"/>
          <w:szCs w:val="24"/>
        </w:rPr>
        <w:t xml:space="preserve"> (APHRC) and IUCEA to finalize on the engagement terms and to select all the universities, from Kenya</w:t>
      </w:r>
      <w:r w:rsidR="004960F1">
        <w:rPr>
          <w:color w:val="000000"/>
          <w:sz w:val="24"/>
          <w:szCs w:val="24"/>
        </w:rPr>
        <w:t>, Uganda, Tanzania, Rwanda and Burundi</w:t>
      </w:r>
      <w:r>
        <w:rPr>
          <w:color w:val="000000"/>
          <w:sz w:val="24"/>
          <w:szCs w:val="24"/>
        </w:rPr>
        <w:t xml:space="preserve">, that have postgraduate training in STEM programs to participate in the project. The inception meeting will culminate in determining key stakeholders, including postgraduate training administrators and managers, relevant national agencies and ministerial departments, who would participate in the second-level inception meeting.  The aim of this inception meeting will be to present the concept proposed and to solicit ‘buy-in’ engagement and commitment to the project.  </w:t>
      </w:r>
    </w:p>
    <w:p w14:paraId="45F6DC17" w14:textId="77777777" w:rsidR="00AF2262" w:rsidRDefault="00000000">
      <w:pPr>
        <w:widowControl w:val="0"/>
        <w:jc w:val="both"/>
        <w:rPr>
          <w:color w:val="000000"/>
          <w:sz w:val="24"/>
          <w:szCs w:val="24"/>
        </w:rPr>
      </w:pPr>
      <w:r>
        <w:rPr>
          <w:color w:val="000000"/>
          <w:sz w:val="24"/>
          <w:szCs w:val="24"/>
        </w:rPr>
        <w:t>Official communication on the project and introduction of study details, including the approaches and timelines, will thereafter be sent to respective institutions, through IUCEA and/or national agencies of higher education.   Subsequent communication on the progress of the project upon completion of data collection; designing and piloting; and finalization of the ‘enhancing women participation in STEM Training and careers’ framework will be communicated to the relevant stakeholders through IUCEA. A final stakeholder engagement meeting will be held to validate the framework.</w:t>
      </w:r>
    </w:p>
    <w:p w14:paraId="2A6626AA" w14:textId="77777777" w:rsidR="00AF2262" w:rsidRDefault="00000000">
      <w:pPr>
        <w:widowControl w:val="0"/>
        <w:jc w:val="both"/>
        <w:rPr>
          <w:color w:val="000000"/>
          <w:sz w:val="24"/>
          <w:szCs w:val="24"/>
        </w:rPr>
      </w:pPr>
      <w:r>
        <w:rPr>
          <w:color w:val="000000"/>
          <w:sz w:val="24"/>
          <w:szCs w:val="24"/>
        </w:rPr>
        <w:t xml:space="preserve">A select number of </w:t>
      </w:r>
      <w:r>
        <w:rPr>
          <w:sz w:val="24"/>
          <w:szCs w:val="24"/>
        </w:rPr>
        <w:t xml:space="preserve">international and regional African research organizations with a focus on STEM will also be sampled, and their researchers considered to participate in the study. They include African Population and Health Research </w:t>
      </w:r>
      <w:proofErr w:type="spellStart"/>
      <w:r>
        <w:rPr>
          <w:sz w:val="24"/>
          <w:szCs w:val="24"/>
        </w:rPr>
        <w:t>Center</w:t>
      </w:r>
      <w:proofErr w:type="spellEnd"/>
      <w:r>
        <w:rPr>
          <w:sz w:val="24"/>
          <w:szCs w:val="24"/>
        </w:rPr>
        <w:t xml:space="preserve"> (APHRC), African Academy of Sciences (AAS), and African Women in Agricultural Research and Development (AWARD) </w:t>
      </w:r>
      <w:proofErr w:type="spellStart"/>
      <w:r>
        <w:rPr>
          <w:sz w:val="24"/>
          <w:szCs w:val="24"/>
        </w:rPr>
        <w:t>Icipe</w:t>
      </w:r>
      <w:proofErr w:type="spellEnd"/>
      <w:r>
        <w:rPr>
          <w:sz w:val="24"/>
          <w:szCs w:val="24"/>
        </w:rPr>
        <w:t xml:space="preserve"> and the </w:t>
      </w:r>
      <w:r>
        <w:rPr>
          <w:sz w:val="24"/>
          <w:szCs w:val="24"/>
        </w:rPr>
        <w:lastRenderedPageBreak/>
        <w:t xml:space="preserve">Kenya Medical Research Institute (KEMRI). </w:t>
      </w:r>
    </w:p>
    <w:p w14:paraId="2BE6061A" w14:textId="77777777" w:rsidR="00AF2262" w:rsidRDefault="00000000">
      <w:pPr>
        <w:pStyle w:val="Heading2"/>
        <w:ind w:firstLine="360"/>
      </w:pPr>
      <w:bookmarkStart w:id="18" w:name="_heading=h.z337ya" w:colFirst="0" w:colLast="0"/>
      <w:bookmarkEnd w:id="18"/>
      <w:r>
        <w:t>Study population</w:t>
      </w:r>
    </w:p>
    <w:p w14:paraId="3284CBB8" w14:textId="77777777" w:rsidR="00AF2262" w:rsidRDefault="00000000">
      <w:pPr>
        <w:spacing w:after="0" w:line="240" w:lineRule="auto"/>
        <w:jc w:val="both"/>
        <w:rPr>
          <w:sz w:val="24"/>
          <w:szCs w:val="24"/>
        </w:rPr>
      </w:pPr>
      <w:r>
        <w:rPr>
          <w:sz w:val="24"/>
          <w:szCs w:val="24"/>
        </w:rPr>
        <w:t>The study population will comprise of the following:</w:t>
      </w:r>
    </w:p>
    <w:p w14:paraId="2B881522" w14:textId="77777777" w:rsidR="00AF2262" w:rsidRDefault="00000000">
      <w:pPr>
        <w:numPr>
          <w:ilvl w:val="0"/>
          <w:numId w:val="13"/>
        </w:numPr>
        <w:spacing w:after="0" w:line="240" w:lineRule="auto"/>
        <w:jc w:val="both"/>
        <w:rPr>
          <w:sz w:val="24"/>
          <w:szCs w:val="24"/>
        </w:rPr>
      </w:pPr>
      <w:r>
        <w:rPr>
          <w:sz w:val="24"/>
          <w:szCs w:val="24"/>
        </w:rPr>
        <w:t>Staff and students currently enrolled in IUCEA member universities that offer postgraduate programs in STEM (both male and female)</w:t>
      </w:r>
    </w:p>
    <w:p w14:paraId="1E9F712D" w14:textId="77777777" w:rsidR="00AF2262" w:rsidRDefault="00000000">
      <w:pPr>
        <w:numPr>
          <w:ilvl w:val="0"/>
          <w:numId w:val="13"/>
        </w:numPr>
        <w:spacing w:after="0" w:line="240" w:lineRule="auto"/>
        <w:jc w:val="both"/>
        <w:rPr>
          <w:sz w:val="24"/>
          <w:szCs w:val="24"/>
        </w:rPr>
      </w:pPr>
      <w:r>
        <w:rPr>
          <w:sz w:val="24"/>
          <w:szCs w:val="24"/>
        </w:rPr>
        <w:t>Postgraduate students’ supervisors and mentors (both male and female)</w:t>
      </w:r>
    </w:p>
    <w:p w14:paraId="65C58B2F" w14:textId="77777777" w:rsidR="00AF2262" w:rsidRDefault="00000000">
      <w:pPr>
        <w:numPr>
          <w:ilvl w:val="0"/>
          <w:numId w:val="13"/>
        </w:numPr>
        <w:spacing w:after="0" w:line="240" w:lineRule="auto"/>
        <w:jc w:val="both"/>
        <w:rPr>
          <w:sz w:val="24"/>
          <w:szCs w:val="24"/>
        </w:rPr>
      </w:pPr>
      <w:r>
        <w:rPr>
          <w:sz w:val="24"/>
          <w:szCs w:val="24"/>
        </w:rPr>
        <w:t xml:space="preserve">Researchers based in regional African research organizations with a focus on STEM </w:t>
      </w:r>
    </w:p>
    <w:p w14:paraId="667980FC" w14:textId="77777777" w:rsidR="00AF2262" w:rsidRDefault="00000000">
      <w:pPr>
        <w:numPr>
          <w:ilvl w:val="0"/>
          <w:numId w:val="13"/>
        </w:numPr>
        <w:spacing w:after="0" w:line="240" w:lineRule="auto"/>
        <w:jc w:val="both"/>
        <w:rPr>
          <w:sz w:val="24"/>
          <w:szCs w:val="24"/>
        </w:rPr>
      </w:pPr>
      <w:r>
        <w:rPr>
          <w:sz w:val="24"/>
          <w:szCs w:val="24"/>
        </w:rPr>
        <w:t>Managers, administrators and coordinators of postgraduate training programs</w:t>
      </w:r>
    </w:p>
    <w:p w14:paraId="5E562780" w14:textId="77777777" w:rsidR="00AF2262" w:rsidRDefault="00000000">
      <w:pPr>
        <w:numPr>
          <w:ilvl w:val="0"/>
          <w:numId w:val="13"/>
        </w:numPr>
        <w:spacing w:after="0" w:line="240" w:lineRule="auto"/>
        <w:jc w:val="both"/>
        <w:rPr>
          <w:sz w:val="24"/>
          <w:szCs w:val="24"/>
        </w:rPr>
      </w:pPr>
      <w:r>
        <w:rPr>
          <w:sz w:val="24"/>
          <w:szCs w:val="24"/>
        </w:rPr>
        <w:t>National commissions for higher education and research agency officials</w:t>
      </w:r>
    </w:p>
    <w:p w14:paraId="2A363F2E" w14:textId="77777777" w:rsidR="00AF2262" w:rsidRDefault="00AF2262">
      <w:pPr>
        <w:spacing w:after="0" w:line="240" w:lineRule="auto"/>
        <w:ind w:left="720"/>
        <w:jc w:val="both"/>
        <w:rPr>
          <w:sz w:val="24"/>
          <w:szCs w:val="24"/>
        </w:rPr>
      </w:pPr>
    </w:p>
    <w:p w14:paraId="7E228DD7" w14:textId="77777777" w:rsidR="00AF2262" w:rsidRDefault="00000000">
      <w:pPr>
        <w:spacing w:after="200" w:line="240" w:lineRule="auto"/>
        <w:jc w:val="both"/>
        <w:rPr>
          <w:sz w:val="24"/>
          <w:szCs w:val="24"/>
        </w:rPr>
      </w:pPr>
      <w:r>
        <w:rPr>
          <w:sz w:val="24"/>
          <w:szCs w:val="24"/>
        </w:rPr>
        <w:t xml:space="preserve">Secondary data currently existing at Higher Education Institutions (HEIs) e.g. gender disaggregated student enrolment and graduation data will be collated for analysis. A data abstraction sheet based on the existing questions will be developed after initial review of the existing data. </w:t>
      </w:r>
    </w:p>
    <w:p w14:paraId="0EA871E9" w14:textId="77777777" w:rsidR="00AF2262" w:rsidRDefault="00000000">
      <w:pPr>
        <w:pStyle w:val="Heading2"/>
        <w:ind w:firstLine="360"/>
      </w:pPr>
      <w:bookmarkStart w:id="19" w:name="_heading=h.3j2qqm3" w:colFirst="0" w:colLast="0"/>
      <w:bookmarkEnd w:id="19"/>
      <w:r>
        <w:t xml:space="preserve">Sampling </w:t>
      </w:r>
    </w:p>
    <w:p w14:paraId="6F26B469" w14:textId="77777777" w:rsidR="00AF2262" w:rsidRDefault="00000000">
      <w:pPr>
        <w:jc w:val="both"/>
        <w:rPr>
          <w:b/>
          <w:sz w:val="24"/>
          <w:szCs w:val="24"/>
        </w:rPr>
      </w:pPr>
      <w:r>
        <w:rPr>
          <w:sz w:val="24"/>
          <w:szCs w:val="24"/>
        </w:rPr>
        <w:t xml:space="preserve">The study will utilize purposive sampling technique and will target all universities that offer doctoral programs in applied sciences, technology, engineering and mathematics. Currently in Kenya only 23 of the 74 universities – that is 30% of universities offer doctoral degrees in STEM. It is assumed that a similar or lower percentage will be found in the other five countries, namely Uganda, Tanzania, Rwanda, Burundi and South Sudan. </w:t>
      </w:r>
    </w:p>
    <w:p w14:paraId="3AE405E6" w14:textId="77777777" w:rsidR="00AF2262" w:rsidRDefault="00000000">
      <w:pPr>
        <w:rPr>
          <w:sz w:val="24"/>
          <w:szCs w:val="24"/>
        </w:rPr>
      </w:pPr>
      <w:r>
        <w:rPr>
          <w:sz w:val="24"/>
          <w:szCs w:val="24"/>
        </w:rPr>
        <w:t xml:space="preserve">Purposive sampling will be used to recruit participants from purposively selected universities and national higher education commissions and agencies into the study. In universities, all students enrolled in doctoral programs in STEM will be considered. In addition, the female and male students’ lecturers, supervisors and mentors and other faculty members and researchers in the identified institutions will also be considered to participate in the study. </w:t>
      </w:r>
    </w:p>
    <w:p w14:paraId="58C315CE" w14:textId="77777777" w:rsidR="00AF2262" w:rsidRDefault="00000000">
      <w:pPr>
        <w:rPr>
          <w:sz w:val="24"/>
          <w:szCs w:val="24"/>
        </w:rPr>
      </w:pPr>
      <w:r>
        <w:rPr>
          <w:sz w:val="24"/>
          <w:szCs w:val="24"/>
        </w:rPr>
        <w:t>Purposive sampling of doctoral students, faculty and early career researchers (post-doctoral fellows within the first 6 years since receiving their PhD will be conducted using the following inclusion criteria:</w:t>
      </w:r>
    </w:p>
    <w:p w14:paraId="4F286417" w14:textId="77777777" w:rsidR="00AF2262" w:rsidRDefault="00000000">
      <w:pPr>
        <w:rPr>
          <w:sz w:val="24"/>
          <w:szCs w:val="24"/>
        </w:rPr>
      </w:pPr>
      <w:r>
        <w:rPr>
          <w:b/>
          <w:sz w:val="24"/>
          <w:szCs w:val="24"/>
        </w:rPr>
        <w:t>Inclusion criteria</w:t>
      </w:r>
    </w:p>
    <w:p w14:paraId="5B94A18B" w14:textId="77777777" w:rsidR="00AF2262" w:rsidRDefault="00000000">
      <w:pPr>
        <w:numPr>
          <w:ilvl w:val="0"/>
          <w:numId w:val="39"/>
        </w:numPr>
        <w:spacing w:after="0"/>
        <w:rPr>
          <w:sz w:val="24"/>
          <w:szCs w:val="24"/>
          <w:u w:val="single"/>
        </w:rPr>
      </w:pPr>
      <w:r>
        <w:rPr>
          <w:sz w:val="24"/>
          <w:szCs w:val="24"/>
        </w:rPr>
        <w:t>Working in STEM field/ discipline</w:t>
      </w:r>
    </w:p>
    <w:p w14:paraId="70062D81" w14:textId="77777777" w:rsidR="00AF2262" w:rsidRDefault="00000000">
      <w:pPr>
        <w:numPr>
          <w:ilvl w:val="0"/>
          <w:numId w:val="39"/>
        </w:numPr>
        <w:spacing w:after="0"/>
        <w:rPr>
          <w:sz w:val="24"/>
          <w:szCs w:val="24"/>
          <w:u w:val="single"/>
        </w:rPr>
      </w:pPr>
      <w:r>
        <w:rPr>
          <w:sz w:val="24"/>
          <w:szCs w:val="24"/>
        </w:rPr>
        <w:t>Enrolled in doctoral program within STEM field</w:t>
      </w:r>
    </w:p>
    <w:p w14:paraId="380CB02A" w14:textId="77777777" w:rsidR="00AF2262" w:rsidRDefault="00000000">
      <w:pPr>
        <w:numPr>
          <w:ilvl w:val="0"/>
          <w:numId w:val="39"/>
        </w:numPr>
        <w:spacing w:after="0"/>
        <w:rPr>
          <w:sz w:val="24"/>
          <w:szCs w:val="24"/>
          <w:u w:val="single"/>
        </w:rPr>
      </w:pPr>
      <w:r>
        <w:rPr>
          <w:sz w:val="24"/>
          <w:szCs w:val="24"/>
        </w:rPr>
        <w:t>Early career researchers in STEM field in research organizations</w:t>
      </w:r>
    </w:p>
    <w:p w14:paraId="59CF104D" w14:textId="77777777" w:rsidR="00AF2262" w:rsidRDefault="00000000">
      <w:pPr>
        <w:numPr>
          <w:ilvl w:val="0"/>
          <w:numId w:val="39"/>
        </w:numPr>
        <w:spacing w:after="0"/>
        <w:rPr>
          <w:sz w:val="24"/>
          <w:szCs w:val="24"/>
          <w:u w:val="single"/>
        </w:rPr>
      </w:pPr>
      <w:r>
        <w:rPr>
          <w:sz w:val="24"/>
          <w:szCs w:val="24"/>
        </w:rPr>
        <w:t xml:space="preserve">Faculty in a STEM field at university </w:t>
      </w:r>
    </w:p>
    <w:p w14:paraId="77B13A07" w14:textId="77777777" w:rsidR="00AF2262" w:rsidRDefault="00AF2262">
      <w:pPr>
        <w:spacing w:after="0"/>
        <w:ind w:left="360"/>
        <w:rPr>
          <w:sz w:val="24"/>
          <w:szCs w:val="24"/>
          <w:u w:val="single"/>
        </w:rPr>
      </w:pPr>
    </w:p>
    <w:p w14:paraId="650C1980" w14:textId="77777777" w:rsidR="00AF2262" w:rsidRDefault="00000000">
      <w:pPr>
        <w:spacing w:after="0"/>
        <w:rPr>
          <w:sz w:val="24"/>
          <w:szCs w:val="24"/>
        </w:rPr>
      </w:pPr>
      <w:r>
        <w:rPr>
          <w:sz w:val="24"/>
          <w:szCs w:val="24"/>
        </w:rPr>
        <w:t xml:space="preserve">In addition, registrars, postgraduate training coordinators, head of departments and officials from national agencies and ministries related to post-graduate training and research will be purposively selected from all the identified universities to give input on the existing policies and guidelines and enrolment data. For each group mentioned above, we will conduct 7-12 interviews in this category, to total 60 interviews. </w:t>
      </w:r>
    </w:p>
    <w:p w14:paraId="1C3B2030" w14:textId="77777777" w:rsidR="00AF2262" w:rsidRDefault="00000000">
      <w:pPr>
        <w:pStyle w:val="Heading1"/>
        <w:numPr>
          <w:ilvl w:val="0"/>
          <w:numId w:val="12"/>
        </w:numPr>
      </w:pPr>
      <w:bookmarkStart w:id="20" w:name="_heading=h.1y810tw" w:colFirst="0" w:colLast="0"/>
      <w:bookmarkEnd w:id="20"/>
      <w:r>
        <w:lastRenderedPageBreak/>
        <w:t>Data collection</w:t>
      </w:r>
    </w:p>
    <w:p w14:paraId="234E9F5D" w14:textId="77777777" w:rsidR="00AF2262" w:rsidRDefault="00000000">
      <w:pPr>
        <w:pStyle w:val="Heading2"/>
        <w:ind w:firstLine="360"/>
        <w:rPr>
          <w:i/>
        </w:rPr>
      </w:pPr>
      <w:bookmarkStart w:id="21" w:name="_heading=h.4i7ojhp" w:colFirst="0" w:colLast="0"/>
      <w:bookmarkEnd w:id="21"/>
      <w:r>
        <w:t>Secondary data from existing datasets</w:t>
      </w:r>
      <w:r>
        <w:rPr>
          <w:i/>
        </w:rPr>
        <w:t xml:space="preserve"> </w:t>
      </w:r>
    </w:p>
    <w:p w14:paraId="1A448908" w14:textId="62E33D70" w:rsidR="00AF2262" w:rsidRDefault="00000000">
      <w:pPr>
        <w:jc w:val="both"/>
        <w:rPr>
          <w:i/>
          <w:sz w:val="24"/>
          <w:szCs w:val="24"/>
        </w:rPr>
      </w:pPr>
      <w:r>
        <w:rPr>
          <w:sz w:val="24"/>
          <w:szCs w:val="24"/>
        </w:rPr>
        <w:t xml:space="preserve">The quantitative component of the study will include extraction and analysis of existing data sourced from IUCEA partner institutions in </w:t>
      </w:r>
      <w:r w:rsidR="00DA5F0D">
        <w:rPr>
          <w:sz w:val="24"/>
          <w:szCs w:val="24"/>
        </w:rPr>
        <w:t>East Africa</w:t>
      </w:r>
      <w:r>
        <w:rPr>
          <w:sz w:val="24"/>
          <w:szCs w:val="24"/>
        </w:rPr>
        <w:t>. The aim of the secondary data analysis will be to quantify the gender gaps in STEM post-graduate training programs in IUCEA member universities. The analysis will report on two main components of women in STEM, namely:</w:t>
      </w:r>
    </w:p>
    <w:p w14:paraId="5249AE01" w14:textId="77777777" w:rsidR="00AF2262" w:rsidRDefault="00000000">
      <w:pPr>
        <w:numPr>
          <w:ilvl w:val="0"/>
          <w:numId w:val="19"/>
        </w:numPr>
        <w:pBdr>
          <w:top w:val="nil"/>
          <w:left w:val="nil"/>
          <w:bottom w:val="nil"/>
          <w:right w:val="nil"/>
          <w:between w:val="nil"/>
        </w:pBdr>
        <w:spacing w:after="0"/>
        <w:jc w:val="both"/>
        <w:rPr>
          <w:color w:val="000000"/>
          <w:sz w:val="24"/>
          <w:szCs w:val="24"/>
        </w:rPr>
      </w:pPr>
      <w:r>
        <w:rPr>
          <w:color w:val="000000"/>
          <w:sz w:val="24"/>
          <w:szCs w:val="24"/>
        </w:rPr>
        <w:t xml:space="preserve">Gender parity i.e. the proportion of female students in the various STEM related post-graduate disciplines at admission and graduation. </w:t>
      </w:r>
    </w:p>
    <w:p w14:paraId="6FA53BBF" w14:textId="77777777" w:rsidR="00AF2262" w:rsidRDefault="00000000">
      <w:pPr>
        <w:numPr>
          <w:ilvl w:val="0"/>
          <w:numId w:val="19"/>
        </w:numPr>
        <w:jc w:val="both"/>
      </w:pPr>
      <w:r>
        <w:rPr>
          <w:sz w:val="24"/>
          <w:szCs w:val="24"/>
        </w:rPr>
        <w:t>Gender distribution of faculty in the various STEM-related post-graduate disciplines at various academic levels over the last 10 years to provide us with an overview of the number of potential female supervisors and mentors.</w:t>
      </w:r>
    </w:p>
    <w:p w14:paraId="30F1F0FE" w14:textId="77777777" w:rsidR="00AF2262" w:rsidRDefault="00000000">
      <w:pPr>
        <w:pStyle w:val="Heading2"/>
        <w:ind w:firstLine="360"/>
      </w:pPr>
      <w:bookmarkStart w:id="22" w:name="_heading=h.2xcytpi" w:colFirst="0" w:colLast="0"/>
      <w:bookmarkEnd w:id="22"/>
      <w:r>
        <w:t>Situational Analysis</w:t>
      </w:r>
    </w:p>
    <w:p w14:paraId="4CB71B9C" w14:textId="21DAEAC5" w:rsidR="00AF2262" w:rsidRDefault="00000000">
      <w:pPr>
        <w:jc w:val="both"/>
        <w:rPr>
          <w:sz w:val="24"/>
          <w:szCs w:val="24"/>
        </w:rPr>
      </w:pPr>
      <w:r>
        <w:rPr>
          <w:sz w:val="24"/>
          <w:szCs w:val="24"/>
        </w:rPr>
        <w:t xml:space="preserve">The study will undertake a scoping review to quantify gender gaps in postgraduate studies, to identify models of supervision and mentorship that exist in the universities, and to identify factors that hinder or promote participation of women through varied stages of training, recruitment, promotion and retention in STEM related disciplines in SSA. The scoping review will include a critical document analysis of guidelines and policies that exist to promote women’s participation in STEM training and careers in </w:t>
      </w:r>
      <w:r w:rsidR="00DA5F0D">
        <w:rPr>
          <w:sz w:val="24"/>
          <w:szCs w:val="24"/>
        </w:rPr>
        <w:t>East Africa</w:t>
      </w:r>
      <w:r>
        <w:rPr>
          <w:sz w:val="24"/>
          <w:szCs w:val="24"/>
        </w:rPr>
        <w:t>. We will develop a scoping review search strategy to guide the review. Steps of a scoping review and presentation of results will follow a PRISMA-</w:t>
      </w:r>
      <w:proofErr w:type="spellStart"/>
      <w:r>
        <w:rPr>
          <w:sz w:val="24"/>
          <w:szCs w:val="24"/>
        </w:rPr>
        <w:t>ScR</w:t>
      </w:r>
      <w:proofErr w:type="spellEnd"/>
      <w:r>
        <w:rPr>
          <w:sz w:val="24"/>
          <w:szCs w:val="24"/>
        </w:rPr>
        <w:t xml:space="preserve"> flow diagram (38). Examples of variables to be collected will include gender, age, marital status, employment status, country of origin, country of study, and academic disciplines and any other variables that will be deemed feasible to collect after the inception meeting to be held with stakeholders.</w:t>
      </w:r>
    </w:p>
    <w:p w14:paraId="27AB199F" w14:textId="77777777" w:rsidR="00AF2262" w:rsidRDefault="00000000">
      <w:pPr>
        <w:spacing w:after="0"/>
        <w:jc w:val="both"/>
        <w:rPr>
          <w:sz w:val="24"/>
          <w:szCs w:val="24"/>
        </w:rPr>
      </w:pPr>
      <w:r>
        <w:rPr>
          <w:sz w:val="24"/>
          <w:szCs w:val="24"/>
        </w:rPr>
        <w:t>To identify the supervision and mentorship policies and guidelines that promote women’s participation in STEM post-graduate training in IUCEA member universities, we will review policy documents and guidelines sourced from member universities to document the following:</w:t>
      </w:r>
    </w:p>
    <w:p w14:paraId="6A02BC74" w14:textId="77777777" w:rsidR="00AF2262" w:rsidRDefault="00000000">
      <w:pPr>
        <w:numPr>
          <w:ilvl w:val="1"/>
          <w:numId w:val="29"/>
        </w:numPr>
        <w:spacing w:after="0"/>
        <w:ind w:left="567" w:hanging="283"/>
        <w:jc w:val="both"/>
        <w:rPr>
          <w:sz w:val="24"/>
          <w:szCs w:val="24"/>
        </w:rPr>
      </w:pPr>
      <w:r>
        <w:rPr>
          <w:sz w:val="24"/>
          <w:szCs w:val="24"/>
        </w:rPr>
        <w:t>A situational analysis of supervision and mentorship policies and guidelines in the participating universities to determine if policies and guidelines exist and if yes, when were these policies and guidelines developed (information on status and year of development from institution)</w:t>
      </w:r>
    </w:p>
    <w:p w14:paraId="0604AA3A" w14:textId="77777777" w:rsidR="00AF2262" w:rsidRDefault="00000000">
      <w:pPr>
        <w:numPr>
          <w:ilvl w:val="1"/>
          <w:numId w:val="29"/>
        </w:numPr>
        <w:spacing w:after="0"/>
        <w:ind w:left="567" w:hanging="283"/>
        <w:jc w:val="both"/>
        <w:rPr>
          <w:sz w:val="24"/>
          <w:szCs w:val="24"/>
        </w:rPr>
      </w:pPr>
      <w:r>
        <w:rPr>
          <w:sz w:val="24"/>
          <w:szCs w:val="24"/>
        </w:rPr>
        <w:t>Knowledge of existence of policies and guidelines (information from postgraduate students and staff)</w:t>
      </w:r>
    </w:p>
    <w:p w14:paraId="7C031EC0" w14:textId="77777777" w:rsidR="00AF2262" w:rsidRDefault="00000000">
      <w:pPr>
        <w:numPr>
          <w:ilvl w:val="0"/>
          <w:numId w:val="46"/>
        </w:numPr>
        <w:spacing w:after="0"/>
        <w:ind w:left="851" w:hanging="284"/>
        <w:jc w:val="both"/>
        <w:rPr>
          <w:sz w:val="24"/>
          <w:szCs w:val="24"/>
        </w:rPr>
      </w:pPr>
      <w:r>
        <w:rPr>
          <w:sz w:val="24"/>
          <w:szCs w:val="24"/>
        </w:rPr>
        <w:t xml:space="preserve">Status of implementation of policies and guidelines (information from postgraduate students and staff) to determine the proportion of the supervision and mentorship guidelines that cover gender-related parameters. </w:t>
      </w:r>
    </w:p>
    <w:p w14:paraId="1EBFA7FC" w14:textId="77777777" w:rsidR="00AF2262" w:rsidRDefault="00000000">
      <w:pPr>
        <w:numPr>
          <w:ilvl w:val="0"/>
          <w:numId w:val="46"/>
        </w:numPr>
        <w:ind w:left="851" w:hanging="284"/>
        <w:jc w:val="both"/>
        <w:rPr>
          <w:sz w:val="24"/>
          <w:szCs w:val="24"/>
        </w:rPr>
      </w:pPr>
      <w:r>
        <w:rPr>
          <w:sz w:val="24"/>
          <w:szCs w:val="24"/>
        </w:rPr>
        <w:t xml:space="preserve">Establish the perceived effectiveness of supervision and mentorship policies and guidelines in supporting women in STEM post-graduate training </w:t>
      </w:r>
    </w:p>
    <w:p w14:paraId="399C2851" w14:textId="77777777" w:rsidR="00AF2262" w:rsidRDefault="00000000">
      <w:pPr>
        <w:pStyle w:val="Heading2"/>
        <w:ind w:firstLine="360"/>
      </w:pPr>
      <w:bookmarkStart w:id="23" w:name="_heading=h.1ci93xb" w:colFirst="0" w:colLast="0"/>
      <w:bookmarkEnd w:id="23"/>
      <w:r>
        <w:lastRenderedPageBreak/>
        <w:t xml:space="preserve">Key Informant Interviews </w:t>
      </w:r>
    </w:p>
    <w:p w14:paraId="36C386FD" w14:textId="77777777" w:rsidR="00AF2262" w:rsidRDefault="00000000">
      <w:pPr>
        <w:jc w:val="both"/>
        <w:rPr>
          <w:sz w:val="24"/>
          <w:szCs w:val="24"/>
        </w:rPr>
      </w:pPr>
      <w:r>
        <w:rPr>
          <w:sz w:val="24"/>
          <w:szCs w:val="24"/>
        </w:rPr>
        <w:t xml:space="preserve">We will carry out Key Informant Interviews (KII) to identify factors that promote or hinder women’s participation in STEM-related postgraduate careers. The main body of research will include a capacity-building component. A student of Master of Science in Tropical Medicine will be supervised to conduct research, to determine post-graduate female student and faculty perceptions on which models are most effective in improving women’s experiences with and enhanced participation in STEM careers using positive deviance concept (39). Positive deviance is an approach to behavioural and social change premised on the fact that in any circumstance, other people will be successful than others, faced with the same problems and without having the benefit of any extra resources. The positive deviance analysis of women identified as leaders in the different STEM themes and who were trained and worked in the participating institutions will be conducted (39). This approach will help us understand the processes that enable women in STEM to rise to leadership positions in research and academia despite the intersecting and gender related barriers that work against women in science. </w:t>
      </w:r>
    </w:p>
    <w:p w14:paraId="061E7068" w14:textId="77777777" w:rsidR="00AF2262" w:rsidRDefault="00000000">
      <w:pPr>
        <w:pStyle w:val="Heading2"/>
        <w:ind w:left="0"/>
      </w:pPr>
      <w:bookmarkStart w:id="24" w:name="_heading=h.3whwml4" w:colFirst="0" w:colLast="0"/>
      <w:bookmarkEnd w:id="24"/>
      <w:r>
        <w:t xml:space="preserve">Focus Group Discussions </w:t>
      </w:r>
    </w:p>
    <w:p w14:paraId="58CAE6C0" w14:textId="012F05ED" w:rsidR="00AF2262" w:rsidRDefault="00000000">
      <w:pPr>
        <w:jc w:val="both"/>
        <w:rPr>
          <w:sz w:val="24"/>
          <w:szCs w:val="24"/>
        </w:rPr>
      </w:pPr>
      <w:r>
        <w:rPr>
          <w:sz w:val="24"/>
          <w:szCs w:val="24"/>
        </w:rPr>
        <w:t xml:space="preserve">We will conduct 2-6 focus group discussions (FGDs) spread across the region. These discussions will proceed after key Informant interviews in the respective countries. Each FGD will constitute 8 purposively selected participants who may or may have not participated in the KIIs. The post-doctoral qualitative researcher will moderate the discussions. The focus of the FGDs will be to identify common, agreed upon themes and narratives, as well explore groups different views in terms of experiences and worldviews of women in STEM training and careers in </w:t>
      </w:r>
      <w:r w:rsidR="00DA5F0D">
        <w:rPr>
          <w:sz w:val="24"/>
          <w:szCs w:val="24"/>
        </w:rPr>
        <w:t>East Africa</w:t>
      </w:r>
      <w:r>
        <w:rPr>
          <w:sz w:val="24"/>
          <w:szCs w:val="24"/>
        </w:rPr>
        <w:t xml:space="preserve">. This will help identify common themes as well as diversity in experience of participants. We plan to conduct at least one FGDs in each country. We will formulate the FGD guide questions after the conducting and analysing preliminary KII transcripts for common and divergent emerging themes. </w:t>
      </w:r>
    </w:p>
    <w:p w14:paraId="7B032A97" w14:textId="77777777" w:rsidR="00AF2262" w:rsidRDefault="00000000">
      <w:pPr>
        <w:jc w:val="both"/>
        <w:rPr>
          <w:sz w:val="24"/>
          <w:szCs w:val="24"/>
        </w:rPr>
      </w:pPr>
      <w:r>
        <w:rPr>
          <w:sz w:val="24"/>
          <w:szCs w:val="24"/>
        </w:rPr>
        <w:t>The qualitative methods will help determine perceptions, opinions and lived experiences of both students and faculty regarding women’s equal participation in STEM postgraduate programs and related careers, using a gender lens and considering intersecting factors.</w:t>
      </w:r>
    </w:p>
    <w:p w14:paraId="4385D0B3" w14:textId="77777777" w:rsidR="00AF2262" w:rsidRDefault="00000000">
      <w:pPr>
        <w:pStyle w:val="Heading2"/>
        <w:ind w:firstLine="360"/>
      </w:pPr>
      <w:bookmarkStart w:id="25" w:name="_heading=h.2bn6wsx" w:colFirst="0" w:colLast="0"/>
      <w:bookmarkEnd w:id="25"/>
      <w:r>
        <w:t>Questionnaires</w:t>
      </w:r>
    </w:p>
    <w:p w14:paraId="7FA447F4" w14:textId="5C340F04" w:rsidR="00AF2262" w:rsidRDefault="00000000">
      <w:pPr>
        <w:jc w:val="both"/>
        <w:rPr>
          <w:sz w:val="24"/>
          <w:szCs w:val="24"/>
        </w:rPr>
      </w:pPr>
      <w:r>
        <w:rPr>
          <w:sz w:val="24"/>
          <w:szCs w:val="24"/>
        </w:rPr>
        <w:t xml:space="preserve">An online based, self-administered questionnaire will be designed to postgraduate students, and researchers and faculty teaching STEM postgraduate courses in universities. The questionnaire will also target early career researchers in select research centres in </w:t>
      </w:r>
      <w:r w:rsidR="00DA5F0D">
        <w:rPr>
          <w:sz w:val="24"/>
          <w:szCs w:val="24"/>
        </w:rPr>
        <w:t>East Africa</w:t>
      </w:r>
      <w:r>
        <w:rPr>
          <w:sz w:val="24"/>
          <w:szCs w:val="24"/>
        </w:rPr>
        <w:t xml:space="preserve">. The focus of the questionnaire will be on background characteristics of respondents, status of gender equality; factors that contribute to participation of women in STEM and related strategies, and effect of the covid19 pandemic on women’s progression in STEM training and careers. </w:t>
      </w:r>
    </w:p>
    <w:p w14:paraId="5C694F2E" w14:textId="77777777" w:rsidR="00AF2262" w:rsidRDefault="00000000">
      <w:pPr>
        <w:rPr>
          <w:sz w:val="24"/>
          <w:szCs w:val="24"/>
        </w:rPr>
      </w:pPr>
      <w:r>
        <w:rPr>
          <w:sz w:val="24"/>
          <w:szCs w:val="24"/>
        </w:rPr>
        <w:t>Table 1 below summarizes the methodology that we will use to achieve our study objectives.</w:t>
      </w:r>
    </w:p>
    <w:p w14:paraId="4F0F7525" w14:textId="77777777" w:rsidR="00AF2262" w:rsidRDefault="00000000">
      <w:pPr>
        <w:rPr>
          <w:b/>
          <w:sz w:val="24"/>
          <w:szCs w:val="24"/>
        </w:rPr>
      </w:pPr>
      <w:r>
        <w:rPr>
          <w:b/>
          <w:sz w:val="24"/>
          <w:szCs w:val="24"/>
        </w:rPr>
        <w:t>Table 1: Study Methodology</w:t>
      </w:r>
    </w:p>
    <w:tbl>
      <w:tblPr>
        <w:tblStyle w:val="af5"/>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2720"/>
        <w:gridCol w:w="2639"/>
      </w:tblGrid>
      <w:tr w:rsidR="00AF2262" w14:paraId="50E81F86" w14:textId="77777777">
        <w:trPr>
          <w:trHeight w:val="400"/>
        </w:trPr>
        <w:tc>
          <w:tcPr>
            <w:tcW w:w="3681" w:type="dxa"/>
          </w:tcPr>
          <w:p w14:paraId="1F0DF9B0" w14:textId="77777777" w:rsidR="00AF2262" w:rsidRDefault="00000000">
            <w:pPr>
              <w:rPr>
                <w:b/>
                <w:sz w:val="24"/>
                <w:szCs w:val="24"/>
              </w:rPr>
            </w:pPr>
            <w:r>
              <w:rPr>
                <w:b/>
                <w:sz w:val="24"/>
                <w:szCs w:val="24"/>
              </w:rPr>
              <w:lastRenderedPageBreak/>
              <w:t xml:space="preserve">Objective </w:t>
            </w:r>
          </w:p>
        </w:tc>
        <w:tc>
          <w:tcPr>
            <w:tcW w:w="2720" w:type="dxa"/>
          </w:tcPr>
          <w:p w14:paraId="7630A854" w14:textId="77777777" w:rsidR="00AF2262" w:rsidRDefault="00000000">
            <w:pPr>
              <w:rPr>
                <w:b/>
                <w:sz w:val="24"/>
                <w:szCs w:val="24"/>
              </w:rPr>
            </w:pPr>
            <w:r>
              <w:rPr>
                <w:b/>
                <w:sz w:val="24"/>
                <w:szCs w:val="24"/>
              </w:rPr>
              <w:t>Methodology</w:t>
            </w:r>
          </w:p>
        </w:tc>
        <w:tc>
          <w:tcPr>
            <w:tcW w:w="2639" w:type="dxa"/>
          </w:tcPr>
          <w:p w14:paraId="43B6A516" w14:textId="77777777" w:rsidR="00AF2262" w:rsidRDefault="00000000">
            <w:pPr>
              <w:rPr>
                <w:b/>
                <w:sz w:val="24"/>
                <w:szCs w:val="24"/>
              </w:rPr>
            </w:pPr>
            <w:r>
              <w:rPr>
                <w:b/>
                <w:sz w:val="24"/>
                <w:szCs w:val="24"/>
              </w:rPr>
              <w:t>Study participants</w:t>
            </w:r>
          </w:p>
        </w:tc>
      </w:tr>
      <w:tr w:rsidR="00AF2262" w14:paraId="5CAB45BF" w14:textId="77777777">
        <w:trPr>
          <w:trHeight w:val="699"/>
        </w:trPr>
        <w:tc>
          <w:tcPr>
            <w:tcW w:w="3681" w:type="dxa"/>
          </w:tcPr>
          <w:p w14:paraId="740E2C0C" w14:textId="042D74D0" w:rsidR="00AF2262" w:rsidRDefault="00000000">
            <w:pPr>
              <w:rPr>
                <w:sz w:val="24"/>
                <w:szCs w:val="24"/>
              </w:rPr>
            </w:pPr>
            <w:r>
              <w:rPr>
                <w:sz w:val="24"/>
                <w:szCs w:val="24"/>
              </w:rPr>
              <w:t xml:space="preserve">To determine levels of gender equality in STEM-related post-graduate training and careers in </w:t>
            </w:r>
            <w:r w:rsidR="004960F1">
              <w:rPr>
                <w:sz w:val="24"/>
                <w:szCs w:val="24"/>
              </w:rPr>
              <w:t>East Africa</w:t>
            </w:r>
            <w:r>
              <w:rPr>
                <w:sz w:val="24"/>
                <w:szCs w:val="24"/>
              </w:rPr>
              <w:t>.</w:t>
            </w:r>
          </w:p>
        </w:tc>
        <w:tc>
          <w:tcPr>
            <w:tcW w:w="2720" w:type="dxa"/>
          </w:tcPr>
          <w:p w14:paraId="5EBCB66D" w14:textId="77777777" w:rsidR="00AF2262" w:rsidRDefault="00000000">
            <w:pPr>
              <w:numPr>
                <w:ilvl w:val="0"/>
                <w:numId w:val="6"/>
              </w:numPr>
              <w:rPr>
                <w:sz w:val="24"/>
                <w:szCs w:val="24"/>
              </w:rPr>
            </w:pPr>
            <w:r>
              <w:rPr>
                <w:sz w:val="24"/>
                <w:szCs w:val="24"/>
              </w:rPr>
              <w:t>Scoping review methodology and document analysis</w:t>
            </w:r>
          </w:p>
          <w:p w14:paraId="08AF6D5C" w14:textId="77777777" w:rsidR="00AF2262" w:rsidRDefault="00000000">
            <w:pPr>
              <w:numPr>
                <w:ilvl w:val="0"/>
                <w:numId w:val="6"/>
              </w:numPr>
              <w:rPr>
                <w:sz w:val="24"/>
                <w:szCs w:val="24"/>
              </w:rPr>
            </w:pPr>
            <w:r>
              <w:rPr>
                <w:sz w:val="24"/>
                <w:szCs w:val="24"/>
              </w:rPr>
              <w:t>Secondary data analysis</w:t>
            </w:r>
          </w:p>
          <w:p w14:paraId="4D031C44" w14:textId="77777777" w:rsidR="00AF2262" w:rsidRDefault="00000000">
            <w:pPr>
              <w:numPr>
                <w:ilvl w:val="0"/>
                <w:numId w:val="6"/>
              </w:numPr>
              <w:rPr>
                <w:sz w:val="24"/>
                <w:szCs w:val="24"/>
              </w:rPr>
            </w:pPr>
            <w:r>
              <w:rPr>
                <w:sz w:val="24"/>
                <w:szCs w:val="24"/>
              </w:rPr>
              <w:t xml:space="preserve">In- depth interviews </w:t>
            </w:r>
          </w:p>
          <w:p w14:paraId="0B603F3D" w14:textId="77777777" w:rsidR="00AF2262" w:rsidRDefault="00000000">
            <w:pPr>
              <w:numPr>
                <w:ilvl w:val="0"/>
                <w:numId w:val="6"/>
              </w:numPr>
              <w:rPr>
                <w:sz w:val="24"/>
                <w:szCs w:val="24"/>
              </w:rPr>
            </w:pPr>
            <w:r>
              <w:rPr>
                <w:sz w:val="24"/>
                <w:szCs w:val="24"/>
              </w:rPr>
              <w:t>Online based self - administered questionnaire</w:t>
            </w:r>
          </w:p>
        </w:tc>
        <w:tc>
          <w:tcPr>
            <w:tcW w:w="2639" w:type="dxa"/>
          </w:tcPr>
          <w:p w14:paraId="0666B52C" w14:textId="77777777" w:rsidR="00AF2262" w:rsidRDefault="00000000">
            <w:pPr>
              <w:rPr>
                <w:sz w:val="24"/>
                <w:szCs w:val="24"/>
              </w:rPr>
            </w:pPr>
            <w:r>
              <w:rPr>
                <w:sz w:val="24"/>
                <w:szCs w:val="24"/>
              </w:rPr>
              <w:t xml:space="preserve"> N/A</w:t>
            </w:r>
          </w:p>
          <w:p w14:paraId="2D40FA54" w14:textId="77777777" w:rsidR="00AF2262" w:rsidRDefault="00AF2262">
            <w:pPr>
              <w:rPr>
                <w:sz w:val="24"/>
                <w:szCs w:val="24"/>
              </w:rPr>
            </w:pPr>
          </w:p>
          <w:p w14:paraId="30D03BD6" w14:textId="77777777" w:rsidR="00AF2262" w:rsidRDefault="00AF2262">
            <w:pPr>
              <w:rPr>
                <w:sz w:val="24"/>
                <w:szCs w:val="24"/>
              </w:rPr>
            </w:pPr>
          </w:p>
          <w:p w14:paraId="3F9459FB" w14:textId="77777777" w:rsidR="00AF2262" w:rsidRDefault="00AF2262">
            <w:pPr>
              <w:rPr>
                <w:sz w:val="24"/>
                <w:szCs w:val="24"/>
              </w:rPr>
            </w:pPr>
          </w:p>
          <w:p w14:paraId="394CD8D6" w14:textId="77777777" w:rsidR="00AF2262" w:rsidRDefault="00000000">
            <w:pPr>
              <w:rPr>
                <w:sz w:val="24"/>
                <w:szCs w:val="24"/>
              </w:rPr>
            </w:pPr>
            <w:r>
              <w:rPr>
                <w:sz w:val="24"/>
                <w:szCs w:val="24"/>
              </w:rPr>
              <w:t>N/A</w:t>
            </w:r>
          </w:p>
          <w:p w14:paraId="54275DBC" w14:textId="77777777" w:rsidR="00AF2262" w:rsidRDefault="00AF2262">
            <w:pPr>
              <w:rPr>
                <w:sz w:val="24"/>
                <w:szCs w:val="24"/>
              </w:rPr>
            </w:pPr>
          </w:p>
          <w:p w14:paraId="0543E6E4" w14:textId="77777777" w:rsidR="00AF2262" w:rsidRDefault="00000000">
            <w:pPr>
              <w:numPr>
                <w:ilvl w:val="0"/>
                <w:numId w:val="4"/>
              </w:numPr>
              <w:pBdr>
                <w:top w:val="nil"/>
                <w:left w:val="nil"/>
                <w:bottom w:val="nil"/>
                <w:right w:val="nil"/>
                <w:between w:val="nil"/>
              </w:pBdr>
              <w:spacing w:line="259" w:lineRule="auto"/>
              <w:rPr>
                <w:color w:val="000000"/>
                <w:sz w:val="24"/>
                <w:szCs w:val="24"/>
              </w:rPr>
            </w:pPr>
            <w:r>
              <w:rPr>
                <w:color w:val="000000"/>
                <w:sz w:val="24"/>
                <w:szCs w:val="24"/>
              </w:rPr>
              <w:t>Post graduate students in STEM</w:t>
            </w:r>
          </w:p>
          <w:p w14:paraId="18FD7A65" w14:textId="77777777" w:rsidR="00AF2262" w:rsidRDefault="00000000">
            <w:pPr>
              <w:numPr>
                <w:ilvl w:val="0"/>
                <w:numId w:val="4"/>
              </w:numPr>
              <w:pBdr>
                <w:top w:val="nil"/>
                <w:left w:val="nil"/>
                <w:bottom w:val="nil"/>
                <w:right w:val="nil"/>
                <w:between w:val="nil"/>
              </w:pBdr>
              <w:spacing w:line="259" w:lineRule="auto"/>
              <w:rPr>
                <w:color w:val="000000"/>
                <w:sz w:val="24"/>
                <w:szCs w:val="24"/>
              </w:rPr>
            </w:pPr>
            <w:r>
              <w:rPr>
                <w:color w:val="000000"/>
                <w:sz w:val="24"/>
                <w:szCs w:val="24"/>
              </w:rPr>
              <w:t xml:space="preserve">Faculty in STEM Disciplines </w:t>
            </w:r>
          </w:p>
          <w:p w14:paraId="4F4D25B2" w14:textId="77777777" w:rsidR="00AF2262" w:rsidRDefault="00000000">
            <w:pPr>
              <w:numPr>
                <w:ilvl w:val="0"/>
                <w:numId w:val="4"/>
              </w:numPr>
              <w:pBdr>
                <w:top w:val="nil"/>
                <w:left w:val="nil"/>
                <w:bottom w:val="nil"/>
                <w:right w:val="nil"/>
                <w:between w:val="nil"/>
              </w:pBdr>
              <w:spacing w:line="259" w:lineRule="auto"/>
              <w:rPr>
                <w:color w:val="000000"/>
                <w:sz w:val="24"/>
                <w:szCs w:val="24"/>
              </w:rPr>
            </w:pPr>
            <w:r>
              <w:rPr>
                <w:color w:val="000000"/>
                <w:sz w:val="24"/>
                <w:szCs w:val="24"/>
              </w:rPr>
              <w:t>Women STEM department heads and university Vice chancellors</w:t>
            </w:r>
          </w:p>
          <w:p w14:paraId="5DABEF8F" w14:textId="77777777" w:rsidR="00AF2262" w:rsidRDefault="00000000">
            <w:pPr>
              <w:numPr>
                <w:ilvl w:val="0"/>
                <w:numId w:val="4"/>
              </w:numPr>
              <w:pBdr>
                <w:top w:val="nil"/>
                <w:left w:val="nil"/>
                <w:bottom w:val="nil"/>
                <w:right w:val="nil"/>
                <w:between w:val="nil"/>
              </w:pBdr>
              <w:spacing w:line="259" w:lineRule="auto"/>
              <w:rPr>
                <w:color w:val="000000"/>
                <w:sz w:val="24"/>
                <w:szCs w:val="24"/>
              </w:rPr>
            </w:pPr>
            <w:r>
              <w:rPr>
                <w:color w:val="000000"/>
                <w:sz w:val="24"/>
                <w:szCs w:val="24"/>
              </w:rPr>
              <w:t>Women STEM early career researchers and research leaders.</w:t>
            </w:r>
          </w:p>
          <w:p w14:paraId="28122F3F" w14:textId="77777777" w:rsidR="00AF2262" w:rsidRDefault="00000000">
            <w:pPr>
              <w:numPr>
                <w:ilvl w:val="0"/>
                <w:numId w:val="4"/>
              </w:numPr>
              <w:pBdr>
                <w:top w:val="nil"/>
                <w:left w:val="nil"/>
                <w:bottom w:val="nil"/>
                <w:right w:val="nil"/>
                <w:between w:val="nil"/>
              </w:pBdr>
              <w:spacing w:after="160" w:line="259" w:lineRule="auto"/>
              <w:rPr>
                <w:color w:val="000000"/>
                <w:sz w:val="24"/>
                <w:szCs w:val="24"/>
              </w:rPr>
            </w:pPr>
            <w:r>
              <w:rPr>
                <w:color w:val="000000"/>
                <w:sz w:val="24"/>
                <w:szCs w:val="24"/>
              </w:rPr>
              <w:t xml:space="preserve">National HEI commissions, ministry of </w:t>
            </w:r>
            <w:proofErr w:type="gramStart"/>
            <w:r>
              <w:rPr>
                <w:color w:val="000000"/>
                <w:sz w:val="24"/>
                <w:szCs w:val="24"/>
              </w:rPr>
              <w:t>STI,  and</w:t>
            </w:r>
            <w:proofErr w:type="gramEnd"/>
            <w:r>
              <w:rPr>
                <w:color w:val="000000"/>
                <w:sz w:val="24"/>
                <w:szCs w:val="24"/>
              </w:rPr>
              <w:t xml:space="preserve"> agency officials</w:t>
            </w:r>
          </w:p>
        </w:tc>
      </w:tr>
      <w:tr w:rsidR="00AF2262" w14:paraId="35B3071A" w14:textId="77777777">
        <w:trPr>
          <w:trHeight w:val="2469"/>
        </w:trPr>
        <w:tc>
          <w:tcPr>
            <w:tcW w:w="3681" w:type="dxa"/>
          </w:tcPr>
          <w:p w14:paraId="319FA3A1" w14:textId="77777777" w:rsidR="00AF2262" w:rsidRDefault="00000000">
            <w:pPr>
              <w:rPr>
                <w:sz w:val="24"/>
                <w:szCs w:val="24"/>
              </w:rPr>
            </w:pPr>
            <w:r>
              <w:rPr>
                <w:sz w:val="24"/>
                <w:szCs w:val="24"/>
              </w:rPr>
              <w:t xml:space="preserve">To explore the factors that contribute to participation of women in STEM related postgraduate training and careers </w:t>
            </w:r>
          </w:p>
        </w:tc>
        <w:tc>
          <w:tcPr>
            <w:tcW w:w="2720" w:type="dxa"/>
          </w:tcPr>
          <w:p w14:paraId="545518E6" w14:textId="77777777" w:rsidR="00AF2262" w:rsidRDefault="00000000">
            <w:pPr>
              <w:numPr>
                <w:ilvl w:val="0"/>
                <w:numId w:val="6"/>
              </w:numPr>
              <w:rPr>
                <w:sz w:val="24"/>
                <w:szCs w:val="24"/>
              </w:rPr>
            </w:pPr>
            <w:r>
              <w:rPr>
                <w:sz w:val="24"/>
                <w:szCs w:val="24"/>
              </w:rPr>
              <w:t>In- depth interviews</w:t>
            </w:r>
          </w:p>
          <w:p w14:paraId="5FA91F59" w14:textId="77777777" w:rsidR="00AF2262" w:rsidRDefault="00000000">
            <w:pPr>
              <w:numPr>
                <w:ilvl w:val="0"/>
                <w:numId w:val="6"/>
              </w:numPr>
              <w:rPr>
                <w:sz w:val="24"/>
                <w:szCs w:val="24"/>
              </w:rPr>
            </w:pPr>
            <w:r>
              <w:rPr>
                <w:sz w:val="24"/>
                <w:szCs w:val="24"/>
              </w:rPr>
              <w:t>Scoping review methodology and document analysis</w:t>
            </w:r>
          </w:p>
          <w:p w14:paraId="76247378" w14:textId="77777777" w:rsidR="00AF2262" w:rsidRDefault="00000000">
            <w:pPr>
              <w:numPr>
                <w:ilvl w:val="0"/>
                <w:numId w:val="6"/>
              </w:numPr>
              <w:rPr>
                <w:sz w:val="24"/>
                <w:szCs w:val="24"/>
              </w:rPr>
            </w:pPr>
            <w:r>
              <w:rPr>
                <w:sz w:val="24"/>
                <w:szCs w:val="24"/>
              </w:rPr>
              <w:t xml:space="preserve">Online based self - administered questionnaire </w:t>
            </w:r>
          </w:p>
        </w:tc>
        <w:tc>
          <w:tcPr>
            <w:tcW w:w="2639" w:type="dxa"/>
          </w:tcPr>
          <w:p w14:paraId="6F6EB023" w14:textId="77777777" w:rsidR="00AF2262" w:rsidRDefault="00000000">
            <w:pPr>
              <w:numPr>
                <w:ilvl w:val="0"/>
                <w:numId w:val="6"/>
              </w:numPr>
              <w:pBdr>
                <w:top w:val="nil"/>
                <w:left w:val="nil"/>
                <w:bottom w:val="nil"/>
                <w:right w:val="nil"/>
                <w:between w:val="nil"/>
              </w:pBdr>
              <w:spacing w:line="259" w:lineRule="auto"/>
              <w:rPr>
                <w:color w:val="000000"/>
                <w:sz w:val="24"/>
                <w:szCs w:val="24"/>
              </w:rPr>
            </w:pPr>
            <w:r>
              <w:rPr>
                <w:color w:val="000000"/>
                <w:sz w:val="24"/>
                <w:szCs w:val="24"/>
              </w:rPr>
              <w:t>Post graduate students in STEM</w:t>
            </w:r>
          </w:p>
          <w:p w14:paraId="04681E23" w14:textId="77777777" w:rsidR="00AF2262" w:rsidRDefault="00000000">
            <w:pPr>
              <w:numPr>
                <w:ilvl w:val="0"/>
                <w:numId w:val="6"/>
              </w:numPr>
              <w:pBdr>
                <w:top w:val="nil"/>
                <w:left w:val="nil"/>
                <w:bottom w:val="nil"/>
                <w:right w:val="nil"/>
                <w:between w:val="nil"/>
              </w:pBdr>
              <w:spacing w:line="259" w:lineRule="auto"/>
              <w:rPr>
                <w:color w:val="000000"/>
                <w:sz w:val="24"/>
                <w:szCs w:val="24"/>
              </w:rPr>
            </w:pPr>
            <w:r>
              <w:rPr>
                <w:color w:val="000000"/>
                <w:sz w:val="24"/>
                <w:szCs w:val="24"/>
              </w:rPr>
              <w:t>Faculty in STEM Disciplines</w:t>
            </w:r>
          </w:p>
          <w:p w14:paraId="2958DC17" w14:textId="77777777" w:rsidR="00AF2262" w:rsidRDefault="00000000">
            <w:pPr>
              <w:numPr>
                <w:ilvl w:val="0"/>
                <w:numId w:val="6"/>
              </w:numPr>
              <w:pBdr>
                <w:top w:val="nil"/>
                <w:left w:val="nil"/>
                <w:bottom w:val="nil"/>
                <w:right w:val="nil"/>
                <w:between w:val="nil"/>
              </w:pBdr>
              <w:spacing w:line="259" w:lineRule="auto"/>
              <w:rPr>
                <w:color w:val="000000"/>
                <w:sz w:val="24"/>
                <w:szCs w:val="24"/>
              </w:rPr>
            </w:pPr>
            <w:r>
              <w:rPr>
                <w:color w:val="000000"/>
                <w:sz w:val="24"/>
                <w:szCs w:val="24"/>
              </w:rPr>
              <w:t>Women STEM department heads and university Vice chancellors</w:t>
            </w:r>
          </w:p>
          <w:p w14:paraId="51001ABF" w14:textId="77777777" w:rsidR="00AF2262" w:rsidRDefault="00000000">
            <w:pPr>
              <w:numPr>
                <w:ilvl w:val="0"/>
                <w:numId w:val="6"/>
              </w:numPr>
              <w:pBdr>
                <w:top w:val="nil"/>
                <w:left w:val="nil"/>
                <w:bottom w:val="nil"/>
                <w:right w:val="nil"/>
                <w:between w:val="nil"/>
              </w:pBdr>
              <w:spacing w:line="259" w:lineRule="auto"/>
              <w:rPr>
                <w:color w:val="000000"/>
                <w:sz w:val="24"/>
                <w:szCs w:val="24"/>
              </w:rPr>
            </w:pPr>
            <w:r>
              <w:rPr>
                <w:color w:val="000000"/>
                <w:sz w:val="24"/>
                <w:szCs w:val="24"/>
              </w:rPr>
              <w:t>Women STEM researchers and research leaders.</w:t>
            </w:r>
          </w:p>
          <w:p w14:paraId="0C0EFAAA" w14:textId="77777777" w:rsidR="00AF2262" w:rsidRDefault="00000000">
            <w:pPr>
              <w:numPr>
                <w:ilvl w:val="0"/>
                <w:numId w:val="6"/>
              </w:numPr>
              <w:pBdr>
                <w:top w:val="nil"/>
                <w:left w:val="nil"/>
                <w:bottom w:val="nil"/>
                <w:right w:val="nil"/>
                <w:between w:val="nil"/>
              </w:pBdr>
              <w:spacing w:after="160" w:line="259" w:lineRule="auto"/>
              <w:rPr>
                <w:color w:val="000000"/>
                <w:sz w:val="24"/>
                <w:szCs w:val="24"/>
              </w:rPr>
            </w:pPr>
            <w:r>
              <w:rPr>
                <w:color w:val="000000"/>
                <w:sz w:val="24"/>
                <w:szCs w:val="24"/>
              </w:rPr>
              <w:t>Women in STEM early career researchers</w:t>
            </w:r>
          </w:p>
        </w:tc>
      </w:tr>
      <w:tr w:rsidR="00AF2262" w14:paraId="051CDE89" w14:textId="77777777">
        <w:trPr>
          <w:trHeight w:val="1043"/>
        </w:trPr>
        <w:tc>
          <w:tcPr>
            <w:tcW w:w="3681" w:type="dxa"/>
          </w:tcPr>
          <w:p w14:paraId="302444E4" w14:textId="11B993E8" w:rsidR="00AF2262" w:rsidRDefault="00000000">
            <w:pPr>
              <w:rPr>
                <w:sz w:val="24"/>
                <w:szCs w:val="24"/>
              </w:rPr>
            </w:pPr>
            <w:r>
              <w:rPr>
                <w:sz w:val="24"/>
                <w:szCs w:val="24"/>
              </w:rPr>
              <w:lastRenderedPageBreak/>
              <w:t xml:space="preserve">To develop comprehensive framework for optimal engagement of women in STEM related post-graduate training and careers in </w:t>
            </w:r>
            <w:r w:rsidR="004960F1">
              <w:rPr>
                <w:sz w:val="24"/>
                <w:szCs w:val="24"/>
              </w:rPr>
              <w:t>East Africa</w:t>
            </w:r>
          </w:p>
        </w:tc>
        <w:tc>
          <w:tcPr>
            <w:tcW w:w="2720" w:type="dxa"/>
          </w:tcPr>
          <w:p w14:paraId="7A73AD80" w14:textId="77777777" w:rsidR="00AF2262" w:rsidRDefault="00000000">
            <w:pPr>
              <w:numPr>
                <w:ilvl w:val="0"/>
                <w:numId w:val="36"/>
              </w:numPr>
              <w:rPr>
                <w:sz w:val="24"/>
                <w:szCs w:val="24"/>
              </w:rPr>
            </w:pPr>
            <w:r>
              <w:rPr>
                <w:sz w:val="24"/>
                <w:szCs w:val="24"/>
              </w:rPr>
              <w:t>Data triangulation collected from other objectives</w:t>
            </w:r>
          </w:p>
          <w:p w14:paraId="42D3FD10" w14:textId="77777777" w:rsidR="00AF2262" w:rsidRDefault="00000000">
            <w:pPr>
              <w:numPr>
                <w:ilvl w:val="0"/>
                <w:numId w:val="36"/>
              </w:numPr>
              <w:rPr>
                <w:sz w:val="24"/>
                <w:szCs w:val="24"/>
              </w:rPr>
            </w:pPr>
            <w:r>
              <w:rPr>
                <w:sz w:val="24"/>
                <w:szCs w:val="24"/>
              </w:rPr>
              <w:t>Evaluation of indicators</w:t>
            </w:r>
          </w:p>
          <w:p w14:paraId="59A02880" w14:textId="77777777" w:rsidR="00AF2262" w:rsidRDefault="00AF2262">
            <w:pPr>
              <w:rPr>
                <w:sz w:val="24"/>
                <w:szCs w:val="24"/>
              </w:rPr>
            </w:pPr>
          </w:p>
        </w:tc>
        <w:tc>
          <w:tcPr>
            <w:tcW w:w="2639" w:type="dxa"/>
          </w:tcPr>
          <w:p w14:paraId="703EA099" w14:textId="77777777" w:rsidR="00AF2262" w:rsidRDefault="00000000">
            <w:pPr>
              <w:rPr>
                <w:sz w:val="24"/>
                <w:szCs w:val="24"/>
              </w:rPr>
            </w:pPr>
            <w:r>
              <w:rPr>
                <w:sz w:val="24"/>
                <w:szCs w:val="24"/>
              </w:rPr>
              <w:t>N/A</w:t>
            </w:r>
          </w:p>
          <w:p w14:paraId="2DA3EF37" w14:textId="77777777" w:rsidR="00AF2262" w:rsidRDefault="00AF2262">
            <w:pPr>
              <w:rPr>
                <w:sz w:val="24"/>
                <w:szCs w:val="24"/>
              </w:rPr>
            </w:pPr>
          </w:p>
        </w:tc>
      </w:tr>
    </w:tbl>
    <w:p w14:paraId="3F91E12C" w14:textId="77777777" w:rsidR="00AF2262" w:rsidRDefault="00AF2262">
      <w:pPr>
        <w:jc w:val="both"/>
        <w:rPr>
          <w:sz w:val="24"/>
          <w:szCs w:val="24"/>
        </w:rPr>
      </w:pPr>
    </w:p>
    <w:p w14:paraId="5A781FB0" w14:textId="77777777" w:rsidR="00AF2262" w:rsidRDefault="00000000">
      <w:pPr>
        <w:pStyle w:val="Heading2"/>
        <w:ind w:firstLine="360"/>
      </w:pPr>
      <w:bookmarkStart w:id="26" w:name="_heading=h.qsh70q" w:colFirst="0" w:colLast="0"/>
      <w:bookmarkEnd w:id="26"/>
      <w:r>
        <w:t>Training research assistants and piloting</w:t>
      </w:r>
    </w:p>
    <w:p w14:paraId="4D648073" w14:textId="77777777" w:rsidR="00AF2262" w:rsidRDefault="00000000">
      <w:pPr>
        <w:jc w:val="both"/>
        <w:rPr>
          <w:sz w:val="24"/>
          <w:szCs w:val="24"/>
        </w:rPr>
      </w:pPr>
      <w:r>
        <w:rPr>
          <w:sz w:val="24"/>
          <w:szCs w:val="24"/>
        </w:rPr>
        <w:t xml:space="preserve">Research assistants (RA) holder of at least a </w:t>
      </w:r>
      <w:proofErr w:type="gramStart"/>
      <w:r>
        <w:rPr>
          <w:sz w:val="24"/>
          <w:szCs w:val="24"/>
        </w:rPr>
        <w:t>Bachelor’s</w:t>
      </w:r>
      <w:proofErr w:type="gramEnd"/>
      <w:r>
        <w:rPr>
          <w:sz w:val="24"/>
          <w:szCs w:val="24"/>
        </w:rPr>
        <w:t xml:space="preserve"> degree in a science-related program) and data collectors (similar qualification as RA but with at least 1 year experience in qualitative data collection) will be recruited. They will undergo a two-day training on the study objectives, data collection tools and research ethics. All RA will participate in pre-testing the study tools and refining the final versions of tools. Data collectors will be trained on ethics in research   to ensure that guidance on ethical conduct is clearly understood and implemented. Such training will include focused sessions and exercises regarding the meaning and process of informed consent, the importance of protecting the privacy of subjects and confidentiality of the information obtained from them. Furthermore, they will be trained on how to moderate, listen and record data from the interviews without displaying any judgmental attitude towards the participants or the information being received.</w:t>
      </w:r>
    </w:p>
    <w:p w14:paraId="23A089A1" w14:textId="77777777" w:rsidR="00AF2262" w:rsidRDefault="00000000">
      <w:pPr>
        <w:pStyle w:val="Heading2"/>
        <w:ind w:firstLine="360"/>
      </w:pPr>
      <w:bookmarkStart w:id="27" w:name="_heading=h.3as4poj" w:colFirst="0" w:colLast="0"/>
      <w:bookmarkEnd w:id="27"/>
      <w:r>
        <w:t>Managing data quality during fieldwork</w:t>
      </w:r>
    </w:p>
    <w:p w14:paraId="60CCB4C3" w14:textId="77777777" w:rsidR="00AF2262" w:rsidRDefault="00000000">
      <w:pPr>
        <w:jc w:val="both"/>
        <w:rPr>
          <w:sz w:val="24"/>
          <w:szCs w:val="24"/>
        </w:rPr>
      </w:pPr>
      <w:r>
        <w:rPr>
          <w:sz w:val="24"/>
          <w:szCs w:val="24"/>
        </w:rPr>
        <w:t xml:space="preserve">A research officer based at APHRC will supervise the data collection exercise. The research officer will travel and directly oversee and participate in data collection in various countries. She will be responsible for verifying data for authenticity and clarity before approving transcription and data entry.  </w:t>
      </w:r>
    </w:p>
    <w:p w14:paraId="283F7D6D" w14:textId="77777777" w:rsidR="00AF2262" w:rsidRDefault="00000000">
      <w:pPr>
        <w:pStyle w:val="Heading2"/>
        <w:ind w:firstLine="360"/>
      </w:pPr>
      <w:bookmarkStart w:id="28" w:name="_heading=h.1pxezwc" w:colFirst="0" w:colLast="0"/>
      <w:bookmarkEnd w:id="28"/>
      <w:r>
        <w:t>Ethical considerations</w:t>
      </w:r>
    </w:p>
    <w:p w14:paraId="26BB773F" w14:textId="77777777" w:rsidR="00AF2262" w:rsidRDefault="00000000">
      <w:pPr>
        <w:spacing w:line="276" w:lineRule="auto"/>
        <w:jc w:val="both"/>
        <w:rPr>
          <w:sz w:val="24"/>
          <w:szCs w:val="24"/>
        </w:rPr>
      </w:pPr>
      <w:r>
        <w:rPr>
          <w:b/>
          <w:sz w:val="24"/>
          <w:szCs w:val="24"/>
        </w:rPr>
        <w:t>Ethical Training Certification and Clearance:</w:t>
      </w:r>
      <w:r>
        <w:rPr>
          <w:sz w:val="24"/>
          <w:szCs w:val="24"/>
        </w:rPr>
        <w:t xml:space="preserve"> Members of the study team will undergo ethical training for researchers and have valid certification. Furthermore, the protocol has been reviewed by APHRC’s internal scientific review committee before submission to the AMREF ethics and scientific research committee (ESRC). Upon approval by AMREF ESRC, we will submit the proposal scientific and ethical clearance to the relevant bodies in the EAC member countries.</w:t>
      </w:r>
    </w:p>
    <w:p w14:paraId="00DA6BA8" w14:textId="77777777" w:rsidR="00AF2262" w:rsidRDefault="00000000">
      <w:pPr>
        <w:spacing w:line="276" w:lineRule="auto"/>
        <w:jc w:val="both"/>
        <w:rPr>
          <w:sz w:val="24"/>
          <w:szCs w:val="24"/>
        </w:rPr>
      </w:pPr>
      <w:r>
        <w:rPr>
          <w:b/>
          <w:sz w:val="24"/>
          <w:szCs w:val="24"/>
        </w:rPr>
        <w:t>Informed Consent</w:t>
      </w:r>
      <w:r>
        <w:rPr>
          <w:sz w:val="24"/>
          <w:szCs w:val="24"/>
        </w:rPr>
        <w:t xml:space="preserve">: Potential study participants will be provided with written and oral information about the study before any consent to participate is sought from them.  </w:t>
      </w:r>
      <w:r>
        <w:rPr>
          <w:sz w:val="24"/>
          <w:szCs w:val="24"/>
          <w:highlight w:val="yellow"/>
        </w:rPr>
        <w:t>For the written information, potential participants will receive an email from the study team introducing the purposes of the study and providing them with information regarding their participation.</w:t>
      </w:r>
      <w:r>
        <w:rPr>
          <w:sz w:val="24"/>
          <w:szCs w:val="24"/>
        </w:rPr>
        <w:t xml:space="preserve"> Specifically, they will be adequately informed about the purpose of the study and methods to be used. In addition, they will be informed about the institutional affiliation of the researchers; anticipated benefits and potential risks and follow-up of the study; discomfort it may entail; the right to choose to participate or not participate in the study, or to withdraw consent to participate at any time, without any reprisal whatsoever; and </w:t>
      </w:r>
      <w:r>
        <w:rPr>
          <w:sz w:val="24"/>
          <w:szCs w:val="24"/>
        </w:rPr>
        <w:lastRenderedPageBreak/>
        <w:t xml:space="preserve">measures taken to ensure confidentiality of information they provide.  A copy of the informed consent form is attached in Appendix 1. </w:t>
      </w:r>
    </w:p>
    <w:p w14:paraId="5660AF3F" w14:textId="77777777" w:rsidR="00AF2262" w:rsidRDefault="00000000">
      <w:pPr>
        <w:spacing w:line="276" w:lineRule="auto"/>
        <w:jc w:val="both"/>
        <w:rPr>
          <w:sz w:val="24"/>
          <w:szCs w:val="24"/>
        </w:rPr>
      </w:pPr>
      <w:r>
        <w:rPr>
          <w:sz w:val="24"/>
          <w:szCs w:val="24"/>
          <w:highlight w:val="yellow"/>
        </w:rPr>
        <w:t>Participants will have opportunity to email any further questions they have about the study and further responses provided to them via email. A telephone number of the research officer will be provided for those who wish to make oral information inquiries via telephone.  Participants who are satisfied with the information and choose to participate in the study will then click on a link clearly marked ‘I voluntarily consent to participate in the survey’. This link will lead the participant to the informed consent checklist, requiring the participant to check against each item of the consent information form, and provide a signature at the end. In addition, the participant will be required to provide a secure email address through which they prefer to be sent the survey questionnaire. The study team will then email the provided address with a unique, single use link to the online questionnaire. The links to the informed consent form and checklist shall be provided via Survey Monkey platform.</w:t>
      </w:r>
      <w:r>
        <w:rPr>
          <w:sz w:val="24"/>
          <w:szCs w:val="24"/>
        </w:rPr>
        <w:t xml:space="preserve"> </w:t>
      </w:r>
      <w:r>
        <w:rPr>
          <w:sz w:val="24"/>
          <w:szCs w:val="24"/>
          <w:highlight w:val="yellow"/>
        </w:rPr>
        <w:t>Participants will access the link to type in their responses, and once they click send, their response will be registered in our database.</w:t>
      </w:r>
    </w:p>
    <w:p w14:paraId="562FEBF6" w14:textId="77777777" w:rsidR="00AF2262" w:rsidRDefault="00000000">
      <w:pPr>
        <w:spacing w:line="276" w:lineRule="auto"/>
        <w:jc w:val="both"/>
        <w:rPr>
          <w:sz w:val="24"/>
          <w:szCs w:val="24"/>
        </w:rPr>
      </w:pPr>
      <w:r>
        <w:rPr>
          <w:b/>
          <w:sz w:val="24"/>
          <w:szCs w:val="24"/>
        </w:rPr>
        <w:t>Benefits</w:t>
      </w:r>
      <w:r>
        <w:rPr>
          <w:sz w:val="24"/>
          <w:szCs w:val="24"/>
        </w:rPr>
        <w:t xml:space="preserve">: No immediate tangible benefit is likely to accrue to the participants through their participation in this study and this will be explained to them when obtaining their informed consent. However, the potential </w:t>
      </w:r>
      <w:proofErr w:type="gramStart"/>
      <w:r>
        <w:rPr>
          <w:sz w:val="24"/>
          <w:szCs w:val="24"/>
        </w:rPr>
        <w:t>benefits</w:t>
      </w:r>
      <w:proofErr w:type="gramEnd"/>
      <w:r>
        <w:rPr>
          <w:sz w:val="24"/>
          <w:szCs w:val="24"/>
        </w:rPr>
        <w:t xml:space="preserve"> of their participation is the improvement in approaches to enhance participation of women in STEM programs. They will therefore be made fully aware that the data gathered will be used to provide recommendations to the Ministry of Education, HEIs as well as other stakeholders in the education sector. </w:t>
      </w:r>
    </w:p>
    <w:p w14:paraId="077C2D23" w14:textId="77777777" w:rsidR="00AF2262" w:rsidRDefault="00000000">
      <w:pPr>
        <w:spacing w:line="276" w:lineRule="auto"/>
        <w:jc w:val="both"/>
        <w:rPr>
          <w:sz w:val="24"/>
          <w:szCs w:val="24"/>
        </w:rPr>
      </w:pPr>
      <w:r>
        <w:rPr>
          <w:b/>
          <w:sz w:val="24"/>
          <w:szCs w:val="24"/>
        </w:rPr>
        <w:t>Confidentiality</w:t>
      </w:r>
      <w:r>
        <w:rPr>
          <w:sz w:val="24"/>
          <w:szCs w:val="24"/>
        </w:rPr>
        <w:t xml:space="preserve">: The results from the study will be anonymized at all points of presentation or data sharing. Confidentiality will be </w:t>
      </w:r>
      <w:proofErr w:type="gramStart"/>
      <w:r>
        <w:rPr>
          <w:sz w:val="24"/>
          <w:szCs w:val="24"/>
        </w:rPr>
        <w:t>maintained at all times</w:t>
      </w:r>
      <w:proofErr w:type="gramEnd"/>
      <w:r>
        <w:rPr>
          <w:sz w:val="24"/>
          <w:szCs w:val="24"/>
        </w:rPr>
        <w:t xml:space="preserve"> through training of data collectors on the meaning of confidentiality and mechanisms that maintain confidentiality during and after data collection. All data collection instruments will be </w:t>
      </w:r>
      <w:proofErr w:type="gramStart"/>
      <w:r>
        <w:rPr>
          <w:sz w:val="24"/>
          <w:szCs w:val="24"/>
        </w:rPr>
        <w:t>kept under lock and key at all times</w:t>
      </w:r>
      <w:proofErr w:type="gramEnd"/>
      <w:r>
        <w:rPr>
          <w:sz w:val="24"/>
          <w:szCs w:val="24"/>
        </w:rPr>
        <w:t xml:space="preserve"> in the field and in study offices and will only be accessible to members of the study team. Additionally, data will be stored in password-protected computers, accessible only by the members of the study team. Results will be presented in reports in an aggregated manner such that responses cannot be traced back to individual participants.</w:t>
      </w:r>
    </w:p>
    <w:p w14:paraId="41DC595A" w14:textId="77777777" w:rsidR="00AF2262" w:rsidRDefault="00000000">
      <w:pPr>
        <w:spacing w:line="276" w:lineRule="auto"/>
        <w:jc w:val="both"/>
        <w:rPr>
          <w:sz w:val="24"/>
          <w:szCs w:val="24"/>
        </w:rPr>
      </w:pPr>
      <w:r>
        <w:rPr>
          <w:b/>
          <w:sz w:val="24"/>
          <w:szCs w:val="24"/>
        </w:rPr>
        <w:t>Risks and risk management:</w:t>
      </w:r>
      <w:r>
        <w:rPr>
          <w:sz w:val="24"/>
          <w:szCs w:val="24"/>
        </w:rPr>
        <w:t xml:space="preserve"> </w:t>
      </w:r>
    </w:p>
    <w:p w14:paraId="3D5CB008" w14:textId="77777777" w:rsidR="00AF2262" w:rsidRDefault="00000000">
      <w:pPr>
        <w:spacing w:line="276" w:lineRule="auto"/>
        <w:jc w:val="both"/>
        <w:rPr>
          <w:sz w:val="24"/>
          <w:szCs w:val="24"/>
        </w:rPr>
      </w:pPr>
      <w:r>
        <w:rPr>
          <w:sz w:val="24"/>
          <w:szCs w:val="24"/>
        </w:rPr>
        <w:t xml:space="preserve">There may be limited potential risks involved with conducting this study. Participants will be asked </w:t>
      </w:r>
      <w:proofErr w:type="gramStart"/>
      <w:r>
        <w:rPr>
          <w:sz w:val="24"/>
          <w:szCs w:val="24"/>
        </w:rPr>
        <w:t>a number of</w:t>
      </w:r>
      <w:proofErr w:type="gramEnd"/>
      <w:r>
        <w:rPr>
          <w:sz w:val="24"/>
          <w:szCs w:val="24"/>
        </w:rPr>
        <w:t xml:space="preserve"> questions relating to women participation in STEM programs. Careful and deliberate steps will be taken to ensure that participants and other stakeholders are comfortable. The study tools will be pre-tested among a small group of participants with similar characteristics as the study population to identify potentially negative consequences that may necessitate the modification of the study tools.</w:t>
      </w:r>
    </w:p>
    <w:p w14:paraId="27D9F0AF" w14:textId="77777777" w:rsidR="00AF2262" w:rsidRDefault="00000000">
      <w:pPr>
        <w:pStyle w:val="Heading1"/>
        <w:numPr>
          <w:ilvl w:val="0"/>
          <w:numId w:val="12"/>
        </w:numPr>
      </w:pPr>
      <w:bookmarkStart w:id="29" w:name="_heading=h.49x2ik5" w:colFirst="0" w:colLast="0"/>
      <w:bookmarkEnd w:id="29"/>
      <w:r>
        <w:lastRenderedPageBreak/>
        <w:t>Data processing and analysis</w:t>
      </w:r>
    </w:p>
    <w:p w14:paraId="6EF331E1" w14:textId="1FAB988B" w:rsidR="00AF2262" w:rsidRDefault="00000000">
      <w:pPr>
        <w:spacing w:line="276" w:lineRule="auto"/>
        <w:jc w:val="both"/>
        <w:rPr>
          <w:sz w:val="24"/>
          <w:szCs w:val="24"/>
        </w:rPr>
      </w:pPr>
      <w:r>
        <w:rPr>
          <w:color w:val="000000"/>
          <w:sz w:val="24"/>
          <w:szCs w:val="24"/>
        </w:rPr>
        <w:t xml:space="preserve">Qualitative data from audio-recorded in-depth interviews and focus group discussions will be transcribed using MS Word and imported into QSR NVivo 10 program. As the research is primarily exploratory, we will use open inductive content analysis to come up with codes for analysis of qualitative data.   Qualitative data will be organized in the emergent thematic areas. </w:t>
      </w:r>
      <w:r>
        <w:rPr>
          <w:sz w:val="24"/>
          <w:szCs w:val="24"/>
        </w:rPr>
        <w:t xml:space="preserve">We shall conduct thematic data analysis in qualitative meta-synthesis (40) to generate a unitary picture of the gender gaps in STEM postgraduate training and careers in </w:t>
      </w:r>
      <w:r w:rsidR="004960F1">
        <w:rPr>
          <w:sz w:val="24"/>
          <w:szCs w:val="24"/>
        </w:rPr>
        <w:t>East Africa</w:t>
      </w:r>
      <w:r>
        <w:rPr>
          <w:sz w:val="24"/>
          <w:szCs w:val="24"/>
        </w:rPr>
        <w:t xml:space="preserve">. Finally, the analysis will yield the current experience of women in STEM careers. </w:t>
      </w:r>
    </w:p>
    <w:p w14:paraId="02CD6972" w14:textId="37B60CA0" w:rsidR="00AF2262" w:rsidRDefault="00000000">
      <w:pPr>
        <w:jc w:val="both"/>
        <w:rPr>
          <w:b/>
          <w:i/>
        </w:rPr>
      </w:pPr>
      <w:r>
        <w:rPr>
          <w:sz w:val="24"/>
          <w:szCs w:val="24"/>
        </w:rPr>
        <w:t xml:space="preserve">Quantitative data will be entered into MS Excel and transferred to STATA </w:t>
      </w:r>
      <w:r>
        <w:rPr>
          <w:color w:val="000000"/>
          <w:sz w:val="24"/>
          <w:szCs w:val="24"/>
        </w:rPr>
        <w:t xml:space="preserve">Program for purposes of further analysis. Descriptive, correlational and comparative analysis will be considered in relation to gender-related convergences and differences in the intersectional variables. </w:t>
      </w:r>
      <w:r>
        <w:rPr>
          <w:sz w:val="24"/>
          <w:szCs w:val="24"/>
        </w:rPr>
        <w:t xml:space="preserve">The analysis will determine gender representation in STEM-related training, careers and trends, and gender gaps over 10 years in IUCEA universities in </w:t>
      </w:r>
      <w:r w:rsidR="004960F1">
        <w:rPr>
          <w:sz w:val="24"/>
          <w:szCs w:val="24"/>
        </w:rPr>
        <w:t>East Africa</w:t>
      </w:r>
      <w:r>
        <w:rPr>
          <w:sz w:val="24"/>
          <w:szCs w:val="24"/>
        </w:rPr>
        <w:t xml:space="preserve">. </w:t>
      </w:r>
    </w:p>
    <w:p w14:paraId="1D52F2B0" w14:textId="7DFF2C8D" w:rsidR="00AF2262" w:rsidRDefault="00000000">
      <w:pPr>
        <w:jc w:val="both"/>
        <w:rPr>
          <w:i/>
          <w:sz w:val="24"/>
          <w:szCs w:val="24"/>
        </w:rPr>
      </w:pPr>
      <w:r>
        <w:rPr>
          <w:sz w:val="24"/>
          <w:szCs w:val="24"/>
        </w:rPr>
        <w:t>A synthesis of all study findings will result in designing</w:t>
      </w:r>
      <w:r>
        <w:rPr>
          <w:b/>
          <w:i/>
          <w:sz w:val="24"/>
          <w:szCs w:val="24"/>
        </w:rPr>
        <w:t xml:space="preserve"> </w:t>
      </w:r>
      <w:r>
        <w:rPr>
          <w:sz w:val="24"/>
          <w:szCs w:val="24"/>
        </w:rPr>
        <w:t xml:space="preserve">and piloting a supervision and mentorship intervention that positively influences participation of women in postgraduate training in STEM-related programs in </w:t>
      </w:r>
      <w:r w:rsidR="004960F1">
        <w:rPr>
          <w:sz w:val="24"/>
          <w:szCs w:val="24"/>
        </w:rPr>
        <w:t>East Africa</w:t>
      </w:r>
      <w:r w:rsidR="004960F1">
        <w:rPr>
          <w:sz w:val="24"/>
          <w:szCs w:val="24"/>
        </w:rPr>
        <w:t>n</w:t>
      </w:r>
      <w:r>
        <w:rPr>
          <w:sz w:val="24"/>
          <w:szCs w:val="24"/>
        </w:rPr>
        <w:t xml:space="preserve"> universities.</w:t>
      </w:r>
      <w:r>
        <w:rPr>
          <w:b/>
          <w:i/>
          <w:sz w:val="24"/>
          <w:szCs w:val="24"/>
        </w:rPr>
        <w:t xml:space="preserve"> </w:t>
      </w:r>
      <w:r>
        <w:rPr>
          <w:sz w:val="24"/>
          <w:szCs w:val="24"/>
        </w:rPr>
        <w:t xml:space="preserve">Based on results from the three data collection methods listed above, we will develop a supervision and mentorship framework that will be implemented in all the </w:t>
      </w:r>
      <w:r w:rsidR="004960F1">
        <w:rPr>
          <w:sz w:val="24"/>
          <w:szCs w:val="24"/>
        </w:rPr>
        <w:t>East Africa</w:t>
      </w:r>
      <w:r>
        <w:rPr>
          <w:sz w:val="24"/>
          <w:szCs w:val="24"/>
        </w:rPr>
        <w:t xml:space="preserve">n Universities with STEM related postgraduate training programs. The implementation will be conducted and tracked over a period of two years after which an impact assessment will be carried out to determine effects on the gender gap on STEM, institutional policies and guidelines, and effectiveness of supervision and mentorship of women in STEM-related postgraduate training programs in </w:t>
      </w:r>
      <w:r w:rsidR="004960F1">
        <w:rPr>
          <w:sz w:val="24"/>
          <w:szCs w:val="24"/>
        </w:rPr>
        <w:t>East Africa</w:t>
      </w:r>
      <w:r>
        <w:rPr>
          <w:sz w:val="24"/>
          <w:szCs w:val="24"/>
        </w:rPr>
        <w:t>.</w:t>
      </w:r>
      <w:r>
        <w:rPr>
          <w:i/>
          <w:sz w:val="24"/>
          <w:szCs w:val="24"/>
        </w:rPr>
        <w:t xml:space="preserve"> </w:t>
      </w:r>
    </w:p>
    <w:p w14:paraId="12350D3B" w14:textId="77777777" w:rsidR="00AF2262" w:rsidRDefault="00000000">
      <w:pPr>
        <w:pStyle w:val="Heading1"/>
        <w:numPr>
          <w:ilvl w:val="0"/>
          <w:numId w:val="12"/>
        </w:numPr>
      </w:pPr>
      <w:bookmarkStart w:id="30" w:name="_heading=h.2p2csry" w:colFirst="0" w:colLast="0"/>
      <w:bookmarkEnd w:id="30"/>
      <w:r>
        <w:t>Plan for communicating findings of the study</w:t>
      </w:r>
    </w:p>
    <w:p w14:paraId="184938E6" w14:textId="77777777" w:rsidR="00AF2262" w:rsidRDefault="00000000">
      <w:pPr>
        <w:spacing w:line="240" w:lineRule="auto"/>
        <w:jc w:val="both"/>
        <w:rPr>
          <w:color w:val="000000"/>
          <w:sz w:val="24"/>
          <w:szCs w:val="24"/>
        </w:rPr>
      </w:pPr>
      <w:r>
        <w:rPr>
          <w:color w:val="000000"/>
          <w:sz w:val="24"/>
          <w:szCs w:val="24"/>
        </w:rPr>
        <w:t xml:space="preserve">The validated supervision and mentorship framework will be incorporated into IUCEA supervision and mentorship </w:t>
      </w:r>
      <w:proofErr w:type="gramStart"/>
      <w:r>
        <w:rPr>
          <w:color w:val="000000"/>
          <w:sz w:val="24"/>
          <w:szCs w:val="24"/>
        </w:rPr>
        <w:t>guidelines</w:t>
      </w:r>
      <w:proofErr w:type="gramEnd"/>
      <w:r>
        <w:rPr>
          <w:color w:val="000000"/>
          <w:sz w:val="24"/>
          <w:szCs w:val="24"/>
        </w:rPr>
        <w:t xml:space="preserve"> and </w:t>
      </w:r>
      <w:r>
        <w:t>East African Community (</w:t>
      </w:r>
      <w:r>
        <w:rPr>
          <w:color w:val="000000"/>
          <w:sz w:val="24"/>
          <w:szCs w:val="24"/>
        </w:rPr>
        <w:t xml:space="preserve">EAC) partner states will use these guidelines as a benchmark for assuring quality gendered supervision and mentorship is happening in HEIs in East Africa.  </w:t>
      </w:r>
    </w:p>
    <w:p w14:paraId="4C188654" w14:textId="77777777" w:rsidR="00AF2262" w:rsidRDefault="00000000">
      <w:pPr>
        <w:spacing w:line="240" w:lineRule="auto"/>
        <w:jc w:val="both"/>
        <w:rPr>
          <w:color w:val="000000"/>
          <w:sz w:val="24"/>
          <w:szCs w:val="24"/>
        </w:rPr>
      </w:pPr>
      <w:r>
        <w:rPr>
          <w:color w:val="000000"/>
          <w:sz w:val="24"/>
          <w:szCs w:val="24"/>
        </w:rPr>
        <w:t xml:space="preserve">A comprehensive gender disaggregated database for career tracking for SSA region will be presented to a first group of stakeholders for validation and piloting. Other phases of developing the database will be developed at a later second phase. </w:t>
      </w:r>
    </w:p>
    <w:p w14:paraId="63E615E3" w14:textId="77777777" w:rsidR="00AF2262" w:rsidRDefault="00000000">
      <w:pPr>
        <w:spacing w:line="240" w:lineRule="auto"/>
        <w:jc w:val="both"/>
        <w:rPr>
          <w:sz w:val="24"/>
          <w:szCs w:val="24"/>
        </w:rPr>
      </w:pPr>
      <w:r>
        <w:rPr>
          <w:color w:val="000000"/>
          <w:sz w:val="24"/>
          <w:szCs w:val="24"/>
        </w:rPr>
        <w:t xml:space="preserve">A technical paper containing methodological approaches, lessons </w:t>
      </w:r>
      <w:proofErr w:type="gramStart"/>
      <w:r>
        <w:rPr>
          <w:color w:val="000000"/>
          <w:sz w:val="24"/>
          <w:szCs w:val="24"/>
        </w:rPr>
        <w:t>learned</w:t>
      </w:r>
      <w:proofErr w:type="gramEnd"/>
      <w:r>
        <w:rPr>
          <w:color w:val="000000"/>
          <w:sz w:val="24"/>
          <w:szCs w:val="24"/>
        </w:rPr>
        <w:t xml:space="preserve"> and best practices will be published and widely disseminated.  APHRC recently set </w:t>
      </w:r>
      <w:r>
        <w:rPr>
          <w:sz w:val="24"/>
          <w:szCs w:val="24"/>
        </w:rPr>
        <w:t xml:space="preserve">up a base in Senegal to support our ability to engage more directly with regional bodies including Economic Community of West African States (ECOWAS), which has considerable power in setting policy and monitoring commitments to regionally agreed targets for its 15 member countries, including regional powerhouses such as Nigeria.  </w:t>
      </w:r>
      <w:r>
        <w:rPr>
          <w:color w:val="000000"/>
          <w:sz w:val="24"/>
          <w:szCs w:val="24"/>
        </w:rPr>
        <w:t xml:space="preserve">Through our West Africa office, we plan to carry out stakeholder engagement activities with the aim of carrying out a similar study in the ECOWAS region in future.  </w:t>
      </w:r>
    </w:p>
    <w:p w14:paraId="0CE28959" w14:textId="77777777" w:rsidR="00AF2262" w:rsidRDefault="00000000">
      <w:pPr>
        <w:pStyle w:val="Heading1"/>
        <w:numPr>
          <w:ilvl w:val="0"/>
          <w:numId w:val="12"/>
        </w:numPr>
      </w:pPr>
      <w:bookmarkStart w:id="31" w:name="_heading=h.147n2zr" w:colFirst="0" w:colLast="0"/>
      <w:bookmarkEnd w:id="31"/>
      <w:r>
        <w:lastRenderedPageBreak/>
        <w:t>Study limitations and risks</w:t>
      </w:r>
    </w:p>
    <w:p w14:paraId="69BBD3AD" w14:textId="77777777" w:rsidR="00AF2262" w:rsidRDefault="00000000">
      <w:pPr>
        <w:spacing w:line="240" w:lineRule="auto"/>
        <w:jc w:val="both"/>
        <w:rPr>
          <w:sz w:val="24"/>
          <w:szCs w:val="24"/>
        </w:rPr>
      </w:pPr>
      <w:r>
        <w:rPr>
          <w:sz w:val="24"/>
          <w:szCs w:val="24"/>
        </w:rPr>
        <w:t xml:space="preserve">The study aims to generate evidence on the status of gender equality and experiences of women in postgraduate programs in STEM in IUCEA member universities with the aim of informing IUCEA guidelines. In addition, the study aims to make recommendations on current supervision and mentorship guidelines in the region. Therefore, the study requires buy-in from the member institutions of IUCEA </w:t>
      </w:r>
      <w:proofErr w:type="gramStart"/>
      <w:r>
        <w:rPr>
          <w:sz w:val="24"/>
          <w:szCs w:val="24"/>
        </w:rPr>
        <w:t>in order to</w:t>
      </w:r>
      <w:proofErr w:type="gramEnd"/>
      <w:r>
        <w:rPr>
          <w:sz w:val="24"/>
          <w:szCs w:val="24"/>
        </w:rPr>
        <w:t xml:space="preserve"> access policies in place and the postgraduate staff and students, lack of which will introduce certain risks to the study. </w:t>
      </w:r>
    </w:p>
    <w:p w14:paraId="65B48477" w14:textId="77777777" w:rsidR="00AF2262" w:rsidRDefault="00000000">
      <w:pPr>
        <w:spacing w:line="240" w:lineRule="auto"/>
        <w:jc w:val="both"/>
        <w:rPr>
          <w:sz w:val="24"/>
          <w:szCs w:val="24"/>
        </w:rPr>
      </w:pPr>
      <w:r>
        <w:rPr>
          <w:sz w:val="24"/>
          <w:szCs w:val="24"/>
        </w:rPr>
        <w:t>The study team may encounter some risks and challenges that may include lack of buy in from IUCEA member institutions.  We will mitigate this risk by carrying out an inception meeting that will enable the heads of the institutions to understand the aim of the study. We would also seek opportunities to sensitize the heads on the need for the study during other IUCEA convening’s. In addition, we will engage the Commissions for University Education, to prevent any problems of buy in from participating universities.</w:t>
      </w:r>
      <w:r>
        <w:t xml:space="preserve"> </w:t>
      </w:r>
    </w:p>
    <w:p w14:paraId="594AA34B" w14:textId="77777777" w:rsidR="00AF2262" w:rsidRDefault="00000000">
      <w:pPr>
        <w:spacing w:line="240" w:lineRule="auto"/>
        <w:jc w:val="both"/>
        <w:rPr>
          <w:sz w:val="24"/>
          <w:szCs w:val="24"/>
        </w:rPr>
      </w:pPr>
      <w:r>
        <w:rPr>
          <w:sz w:val="24"/>
          <w:szCs w:val="24"/>
        </w:rPr>
        <w:t xml:space="preserve">Secondly, participants (postgraduate staff and students) may be unwilling to participate in the interviews. We would counter this by seeking commitment from the vice chancellors, deputy vice chancellors research, and academic affairs to cascade information pertaining to the study to the postgraduate staff and students. This would help in providing clear information about the study and the expected outputs. </w:t>
      </w:r>
    </w:p>
    <w:p w14:paraId="1F675AD3" w14:textId="77777777" w:rsidR="00AF2262" w:rsidRDefault="00000000">
      <w:pPr>
        <w:spacing w:line="240" w:lineRule="auto"/>
        <w:jc w:val="both"/>
        <w:rPr>
          <w:sz w:val="24"/>
          <w:szCs w:val="24"/>
        </w:rPr>
      </w:pPr>
      <w:r>
        <w:rPr>
          <w:sz w:val="24"/>
          <w:szCs w:val="24"/>
        </w:rPr>
        <w:t xml:space="preserve">A third risk we may encounter is failure by respondents to provide reliable information. To mitigate this risk, data collectors will provide a brief on the aims of the study and importance of the study to the respondents. Finally, the risk of subjectivity of data will be mitigated by training the research assistants and data collectors before data collection and having a research officer from APHRC supervising the data collection process. </w:t>
      </w:r>
    </w:p>
    <w:p w14:paraId="5B141DAD" w14:textId="77777777" w:rsidR="00AF2262" w:rsidRDefault="00000000">
      <w:pPr>
        <w:pStyle w:val="Heading1"/>
        <w:numPr>
          <w:ilvl w:val="0"/>
          <w:numId w:val="12"/>
        </w:numPr>
      </w:pPr>
      <w:bookmarkStart w:id="32" w:name="_heading=h.3o7alnk" w:colFirst="0" w:colLast="0"/>
      <w:bookmarkEnd w:id="32"/>
      <w:r>
        <w:t>Management and organisation of the study</w:t>
      </w:r>
    </w:p>
    <w:p w14:paraId="2DC36B90" w14:textId="77777777" w:rsidR="00AF2262" w:rsidRDefault="00000000">
      <w:pPr>
        <w:pStyle w:val="Heading2"/>
        <w:ind w:firstLine="360"/>
      </w:pPr>
      <w:bookmarkStart w:id="33" w:name="_heading=h.23ckvvd" w:colFirst="0" w:colLast="0"/>
      <w:bookmarkEnd w:id="33"/>
      <w:r>
        <w:t xml:space="preserve">Research team </w:t>
      </w:r>
    </w:p>
    <w:p w14:paraId="3D023480" w14:textId="77777777" w:rsidR="00AF2262" w:rsidRDefault="00000000">
      <w:pPr>
        <w:jc w:val="both"/>
        <w:rPr>
          <w:sz w:val="24"/>
          <w:szCs w:val="24"/>
        </w:rPr>
      </w:pPr>
      <w:proofErr w:type="spellStart"/>
      <w:r>
        <w:rPr>
          <w:b/>
          <w:sz w:val="24"/>
          <w:szCs w:val="24"/>
        </w:rPr>
        <w:t>Dr.</w:t>
      </w:r>
      <w:proofErr w:type="spellEnd"/>
      <w:r>
        <w:rPr>
          <w:b/>
          <w:sz w:val="24"/>
          <w:szCs w:val="24"/>
        </w:rPr>
        <w:t xml:space="preserve"> Evelyn Gitau</w:t>
      </w:r>
      <w:r>
        <w:rPr>
          <w:sz w:val="24"/>
          <w:szCs w:val="24"/>
        </w:rPr>
        <w:t xml:space="preserve"> is the Director of Research Capacity Strengthening at the African Population and Research </w:t>
      </w:r>
      <w:proofErr w:type="spellStart"/>
      <w:r>
        <w:rPr>
          <w:sz w:val="24"/>
          <w:szCs w:val="24"/>
        </w:rPr>
        <w:t>Center</w:t>
      </w:r>
      <w:proofErr w:type="spellEnd"/>
      <w:r>
        <w:rPr>
          <w:sz w:val="24"/>
          <w:szCs w:val="24"/>
        </w:rPr>
        <w:t xml:space="preserve">. As the Principal Investigator, she will offer leadership on aspects related to the project, lead high stakeholder engagements for adapting and co-designing of the proposed methodologies and validation of findings. </w:t>
      </w:r>
      <w:proofErr w:type="spellStart"/>
      <w:r>
        <w:rPr>
          <w:sz w:val="24"/>
          <w:szCs w:val="24"/>
        </w:rPr>
        <w:t>Dr.</w:t>
      </w:r>
      <w:proofErr w:type="spellEnd"/>
      <w:r>
        <w:rPr>
          <w:sz w:val="24"/>
          <w:szCs w:val="24"/>
        </w:rPr>
        <w:t xml:space="preserve"> Gitau will work with four co-investigators listed below. </w:t>
      </w:r>
    </w:p>
    <w:p w14:paraId="18A4ED64" w14:textId="77777777" w:rsidR="00AF2262" w:rsidRDefault="00000000">
      <w:pPr>
        <w:jc w:val="both"/>
        <w:rPr>
          <w:sz w:val="24"/>
          <w:szCs w:val="24"/>
        </w:rPr>
      </w:pPr>
      <w:proofErr w:type="spellStart"/>
      <w:r>
        <w:rPr>
          <w:b/>
          <w:sz w:val="24"/>
          <w:szCs w:val="24"/>
        </w:rPr>
        <w:t>Dr.</w:t>
      </w:r>
      <w:proofErr w:type="spellEnd"/>
      <w:r>
        <w:rPr>
          <w:b/>
          <w:sz w:val="24"/>
          <w:szCs w:val="24"/>
        </w:rPr>
        <w:t xml:space="preserve"> Anne M. Khisa (co-investigator) </w:t>
      </w:r>
      <w:r>
        <w:rPr>
          <w:sz w:val="24"/>
          <w:szCs w:val="24"/>
        </w:rPr>
        <w:t xml:space="preserve">is a qualitative researcher and post-doctoral research scientist working on higher education research at the African Population and Health Research </w:t>
      </w:r>
      <w:proofErr w:type="spellStart"/>
      <w:r>
        <w:rPr>
          <w:sz w:val="24"/>
          <w:szCs w:val="24"/>
        </w:rPr>
        <w:t>Center</w:t>
      </w:r>
      <w:proofErr w:type="spellEnd"/>
      <w:r>
        <w:rPr>
          <w:sz w:val="24"/>
          <w:szCs w:val="24"/>
        </w:rPr>
        <w:t xml:space="preserve">. She will obtain ethical approvals and ensure quality and scientific implementation of the study, lead the scientific writing as well as disseminating findings of the study via high impact journals and policy engagement. She will supervise the masters’ student research for the qualitative component of the study. She will supervise the data collection phase of the study, implemented with the support of a field team constituting a research officer and several research assistants.  </w:t>
      </w:r>
    </w:p>
    <w:p w14:paraId="0A33D578" w14:textId="77777777" w:rsidR="00AF2262" w:rsidRDefault="00000000">
      <w:pPr>
        <w:jc w:val="both"/>
        <w:rPr>
          <w:sz w:val="24"/>
          <w:szCs w:val="24"/>
        </w:rPr>
      </w:pPr>
      <w:proofErr w:type="spellStart"/>
      <w:r>
        <w:rPr>
          <w:b/>
          <w:sz w:val="24"/>
          <w:szCs w:val="24"/>
        </w:rPr>
        <w:t>Dr.</w:t>
      </w:r>
      <w:proofErr w:type="spellEnd"/>
      <w:r>
        <w:rPr>
          <w:b/>
          <w:sz w:val="24"/>
          <w:szCs w:val="24"/>
        </w:rPr>
        <w:t xml:space="preserve"> </w:t>
      </w:r>
      <w:proofErr w:type="spellStart"/>
      <w:r>
        <w:rPr>
          <w:b/>
          <w:sz w:val="24"/>
          <w:szCs w:val="24"/>
        </w:rPr>
        <w:t>Hesborn</w:t>
      </w:r>
      <w:proofErr w:type="spellEnd"/>
      <w:r>
        <w:rPr>
          <w:b/>
          <w:sz w:val="24"/>
          <w:szCs w:val="24"/>
        </w:rPr>
        <w:t xml:space="preserve"> Wao</w:t>
      </w:r>
      <w:r>
        <w:rPr>
          <w:sz w:val="24"/>
          <w:szCs w:val="24"/>
        </w:rPr>
        <w:t xml:space="preserve"> </w:t>
      </w:r>
      <w:r>
        <w:rPr>
          <w:b/>
          <w:sz w:val="24"/>
          <w:szCs w:val="24"/>
        </w:rPr>
        <w:t xml:space="preserve">(co-investigator) </w:t>
      </w:r>
      <w:r>
        <w:rPr>
          <w:sz w:val="24"/>
          <w:szCs w:val="24"/>
        </w:rPr>
        <w:t xml:space="preserve">is the Training Coordinator at African Population and Health Research Centre and is a measurement and evaluation specialist and a certified public health professional. He will provide expert advice on evaluating outcomes and lead the </w:t>
      </w:r>
      <w:r>
        <w:rPr>
          <w:sz w:val="24"/>
          <w:szCs w:val="24"/>
        </w:rPr>
        <w:lastRenderedPageBreak/>
        <w:t>scoping review. He will also provide guidance to extraction and analysis of quantitative data from secondary datasets, and execution of the mixed methods study design.</w:t>
      </w:r>
    </w:p>
    <w:p w14:paraId="019122A8" w14:textId="77777777" w:rsidR="00AF2262" w:rsidRDefault="00000000">
      <w:pPr>
        <w:jc w:val="both"/>
        <w:rPr>
          <w:sz w:val="24"/>
          <w:szCs w:val="24"/>
        </w:rPr>
      </w:pPr>
      <w:proofErr w:type="spellStart"/>
      <w:r>
        <w:rPr>
          <w:b/>
          <w:sz w:val="24"/>
          <w:szCs w:val="24"/>
        </w:rPr>
        <w:t>Dr.</w:t>
      </w:r>
      <w:proofErr w:type="spellEnd"/>
      <w:r>
        <w:rPr>
          <w:b/>
          <w:sz w:val="24"/>
          <w:szCs w:val="24"/>
        </w:rPr>
        <w:t xml:space="preserve"> Marta Vincente Crespo (co-investigator) </w:t>
      </w:r>
      <w:r>
        <w:rPr>
          <w:sz w:val="24"/>
          <w:szCs w:val="24"/>
        </w:rPr>
        <w:t xml:space="preserve">is the Training Program Manager of the Consortium for Advanced Research Training in Africa (CARTA). She will guide the extraction and analysis of quantitative data from secondary datasets and provide scientific input in the project.  She will supervise the MSc student researcher for the quantitative component of the study.  </w:t>
      </w:r>
    </w:p>
    <w:p w14:paraId="37EB3424" w14:textId="7125274D" w:rsidR="00AF2262" w:rsidRDefault="00000000">
      <w:pPr>
        <w:jc w:val="both"/>
        <w:rPr>
          <w:sz w:val="24"/>
          <w:szCs w:val="24"/>
        </w:rPr>
      </w:pPr>
      <w:proofErr w:type="spellStart"/>
      <w:r>
        <w:rPr>
          <w:b/>
          <w:sz w:val="24"/>
          <w:szCs w:val="24"/>
        </w:rPr>
        <w:t>Dr.</w:t>
      </w:r>
      <w:proofErr w:type="spellEnd"/>
      <w:r>
        <w:rPr>
          <w:b/>
          <w:sz w:val="24"/>
          <w:szCs w:val="24"/>
        </w:rPr>
        <w:t xml:space="preserve"> </w:t>
      </w:r>
      <w:proofErr w:type="spellStart"/>
      <w:r>
        <w:rPr>
          <w:b/>
          <w:sz w:val="24"/>
          <w:szCs w:val="24"/>
        </w:rPr>
        <w:t>Florah</w:t>
      </w:r>
      <w:proofErr w:type="spellEnd"/>
      <w:r>
        <w:rPr>
          <w:b/>
          <w:sz w:val="24"/>
          <w:szCs w:val="24"/>
        </w:rPr>
        <w:t xml:space="preserve"> Karimi (co-investigator) </w:t>
      </w:r>
      <w:r>
        <w:rPr>
          <w:sz w:val="24"/>
          <w:szCs w:val="24"/>
        </w:rPr>
        <w:t xml:space="preserve">is the Program Manager of the Consortium for Advanced Research Training in Africa (CARTA). She will form liaisons for community entry within the IUCEA universities in </w:t>
      </w:r>
      <w:r w:rsidR="00E1749C">
        <w:rPr>
          <w:sz w:val="24"/>
          <w:szCs w:val="24"/>
        </w:rPr>
        <w:t>East Africa</w:t>
      </w:r>
      <w:r>
        <w:rPr>
          <w:sz w:val="24"/>
          <w:szCs w:val="24"/>
        </w:rPr>
        <w:t xml:space="preserve"> and supervise the data collection phase of the study, which will be implemented with the support of a field team constituting a research officer and several research assistants whose roles are outlined below. </w:t>
      </w:r>
    </w:p>
    <w:p w14:paraId="553C09E4" w14:textId="77777777" w:rsidR="00AF2262" w:rsidRDefault="00000000">
      <w:pPr>
        <w:jc w:val="both"/>
        <w:rPr>
          <w:sz w:val="24"/>
          <w:szCs w:val="24"/>
        </w:rPr>
      </w:pPr>
      <w:r>
        <w:rPr>
          <w:b/>
          <w:sz w:val="24"/>
          <w:szCs w:val="24"/>
        </w:rPr>
        <w:t xml:space="preserve">Ms Leah Mwangi </w:t>
      </w:r>
      <w:r>
        <w:rPr>
          <w:sz w:val="24"/>
          <w:szCs w:val="24"/>
        </w:rPr>
        <w:t xml:space="preserve">is a research officer within the Research Capacity Strengthening Division at African Population and Research </w:t>
      </w:r>
      <w:proofErr w:type="spellStart"/>
      <w:r>
        <w:rPr>
          <w:sz w:val="24"/>
          <w:szCs w:val="24"/>
        </w:rPr>
        <w:t>Center</w:t>
      </w:r>
      <w:proofErr w:type="spellEnd"/>
      <w:r>
        <w:rPr>
          <w:sz w:val="24"/>
          <w:szCs w:val="24"/>
        </w:rPr>
        <w:t xml:space="preserve">. She will support the project manager in executing project activities such as coordinating the stakeholder engagement and validation workshops, development of final study tools, training of field interviewers, ethics and research permits applications, training of research assistants and field supervisors as well as rolling out the project each year. She will support in sampling and identification of participants, conduct the scoping review and take part in scientific writing and dissemination of the research findings. </w:t>
      </w:r>
    </w:p>
    <w:p w14:paraId="7B5459B3" w14:textId="77777777" w:rsidR="00AF2262" w:rsidRDefault="00000000">
      <w:pPr>
        <w:jc w:val="both"/>
        <w:rPr>
          <w:b/>
          <w:sz w:val="24"/>
          <w:szCs w:val="24"/>
        </w:rPr>
      </w:pPr>
      <w:r>
        <w:rPr>
          <w:b/>
          <w:sz w:val="24"/>
          <w:szCs w:val="24"/>
        </w:rPr>
        <w:t>Capacity Building</w:t>
      </w:r>
    </w:p>
    <w:p w14:paraId="6E021B1D" w14:textId="720B4B6A" w:rsidR="00AF2262" w:rsidRDefault="00000000">
      <w:pPr>
        <w:jc w:val="both"/>
        <w:rPr>
          <w:sz w:val="24"/>
          <w:szCs w:val="24"/>
        </w:rPr>
      </w:pPr>
      <w:r>
        <w:rPr>
          <w:sz w:val="24"/>
          <w:szCs w:val="24"/>
        </w:rPr>
        <w:t xml:space="preserve">The research team will include </w:t>
      </w:r>
      <w:r>
        <w:rPr>
          <w:b/>
          <w:sz w:val="24"/>
          <w:szCs w:val="24"/>
        </w:rPr>
        <w:t xml:space="preserve">Laura </w:t>
      </w:r>
      <w:proofErr w:type="spellStart"/>
      <w:r>
        <w:rPr>
          <w:b/>
          <w:sz w:val="24"/>
          <w:szCs w:val="24"/>
        </w:rPr>
        <w:t>Naidi</w:t>
      </w:r>
      <w:proofErr w:type="spellEnd"/>
      <w:r>
        <w:rPr>
          <w:b/>
          <w:sz w:val="24"/>
          <w:szCs w:val="24"/>
        </w:rPr>
        <w:t>,</w:t>
      </w:r>
      <w:r>
        <w:rPr>
          <w:sz w:val="24"/>
          <w:szCs w:val="24"/>
        </w:rPr>
        <w:t xml:space="preserve"> a Master of Science student from university of Oxford’s school of tropical medicine. The student will take part in the research component implemented in </w:t>
      </w:r>
      <w:r w:rsidR="004960F1">
        <w:rPr>
          <w:sz w:val="24"/>
          <w:szCs w:val="24"/>
        </w:rPr>
        <w:t>East Africa</w:t>
      </w:r>
      <w:r>
        <w:rPr>
          <w:sz w:val="24"/>
          <w:szCs w:val="24"/>
        </w:rPr>
        <w:t xml:space="preserve"> to include extraction and analysis of secondary data from existing databases, perform in-depth interviews and participate in the scoping review. The PI and two co-investigators will supervise her. </w:t>
      </w:r>
    </w:p>
    <w:p w14:paraId="61D727BC" w14:textId="77777777" w:rsidR="00AF2262" w:rsidRDefault="00000000">
      <w:pPr>
        <w:jc w:val="both"/>
        <w:rPr>
          <w:b/>
          <w:sz w:val="24"/>
          <w:szCs w:val="24"/>
          <w:highlight w:val="yellow"/>
        </w:rPr>
      </w:pPr>
      <w:r>
        <w:rPr>
          <w:b/>
          <w:sz w:val="24"/>
          <w:szCs w:val="24"/>
          <w:highlight w:val="yellow"/>
        </w:rPr>
        <w:t>Collaborators</w:t>
      </w:r>
    </w:p>
    <w:p w14:paraId="161C4F69" w14:textId="77777777" w:rsidR="00AF2262" w:rsidRDefault="00000000">
      <w:pPr>
        <w:jc w:val="both"/>
        <w:rPr>
          <w:sz w:val="24"/>
          <w:szCs w:val="24"/>
        </w:rPr>
        <w:sectPr w:rsidR="00AF2262">
          <w:pgSz w:w="11906" w:h="16838"/>
          <w:pgMar w:top="1440" w:right="1440" w:bottom="1440" w:left="1440" w:header="708" w:footer="708" w:gutter="0"/>
          <w:pgNumType w:start="1"/>
          <w:cols w:space="720"/>
        </w:sectPr>
      </w:pPr>
      <w:r>
        <w:rPr>
          <w:b/>
          <w:sz w:val="24"/>
          <w:szCs w:val="24"/>
          <w:highlight w:val="yellow"/>
        </w:rPr>
        <w:t xml:space="preserve">Phillip Ayoo, PhD </w:t>
      </w:r>
      <w:r>
        <w:rPr>
          <w:sz w:val="24"/>
          <w:szCs w:val="24"/>
          <w:highlight w:val="yellow"/>
        </w:rPr>
        <w:t>is the principal innovation and outreach officer at the Inter-University Council for East Africa (IUCEA). He will be the liaison between our study team and IUCEA member universities, to facilitate a smooth community entry and provision of data on partner universities. This liaison will be useful in the first stage of meeting the stakeholders and introducing the study to leaders of universities to obtain buy-in for the study.</w:t>
      </w:r>
      <w:r>
        <w:rPr>
          <w:sz w:val="24"/>
          <w:szCs w:val="24"/>
        </w:rPr>
        <w:t xml:space="preserve"> </w:t>
      </w:r>
    </w:p>
    <w:p w14:paraId="571F2923" w14:textId="77777777" w:rsidR="00AF2262" w:rsidRDefault="00000000">
      <w:pPr>
        <w:pStyle w:val="Heading2"/>
        <w:ind w:firstLine="360"/>
      </w:pPr>
      <w:bookmarkStart w:id="34" w:name="_heading=h.ihv636" w:colFirst="0" w:colLast="0"/>
      <w:bookmarkEnd w:id="34"/>
      <w:r>
        <w:lastRenderedPageBreak/>
        <w:t>Schedule/ timeline of activities</w:t>
      </w:r>
    </w:p>
    <w:tbl>
      <w:tblPr>
        <w:tblStyle w:val="af6"/>
        <w:tblW w:w="14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567"/>
        <w:gridCol w:w="567"/>
        <w:gridCol w:w="567"/>
        <w:gridCol w:w="567"/>
        <w:gridCol w:w="709"/>
        <w:gridCol w:w="709"/>
        <w:gridCol w:w="708"/>
        <w:gridCol w:w="709"/>
        <w:gridCol w:w="709"/>
        <w:gridCol w:w="709"/>
        <w:gridCol w:w="567"/>
        <w:gridCol w:w="708"/>
        <w:gridCol w:w="567"/>
      </w:tblGrid>
      <w:tr w:rsidR="00AF2262" w14:paraId="08AB3039" w14:textId="77777777">
        <w:trPr>
          <w:trHeight w:val="254"/>
        </w:trPr>
        <w:tc>
          <w:tcPr>
            <w:tcW w:w="5807" w:type="dxa"/>
            <w:tcBorders>
              <w:top w:val="single" w:sz="4" w:space="0" w:color="000000"/>
              <w:left w:val="single" w:sz="4" w:space="0" w:color="000000"/>
              <w:bottom w:val="single" w:sz="4" w:space="0" w:color="000000"/>
              <w:right w:val="single" w:sz="4" w:space="0" w:color="000000"/>
            </w:tcBorders>
            <w:shd w:val="clear" w:color="auto" w:fill="auto"/>
          </w:tcPr>
          <w:p w14:paraId="617A142E" w14:textId="77777777" w:rsidR="00AF2262" w:rsidRDefault="00000000">
            <w:pPr>
              <w:rPr>
                <w:b/>
                <w:color w:val="000000"/>
                <w:sz w:val="18"/>
                <w:szCs w:val="18"/>
              </w:rPr>
            </w:pPr>
            <w:r>
              <w:rPr>
                <w:b/>
                <w:color w:val="000000"/>
                <w:sz w:val="18"/>
                <w:szCs w:val="18"/>
              </w:rPr>
              <w:t xml:space="preserve">Research activity </w:t>
            </w:r>
          </w:p>
        </w:tc>
        <w:tc>
          <w:tcPr>
            <w:tcW w:w="567" w:type="dxa"/>
            <w:tcBorders>
              <w:top w:val="single" w:sz="4" w:space="0" w:color="000000"/>
              <w:left w:val="nil"/>
              <w:bottom w:val="single" w:sz="4" w:space="0" w:color="000000"/>
              <w:right w:val="single" w:sz="4" w:space="0" w:color="000000"/>
            </w:tcBorders>
            <w:shd w:val="clear" w:color="auto" w:fill="auto"/>
          </w:tcPr>
          <w:p w14:paraId="23651B34" w14:textId="77777777" w:rsidR="00AF2262" w:rsidRDefault="00000000">
            <w:pPr>
              <w:rPr>
                <w:b/>
                <w:color w:val="000000"/>
                <w:sz w:val="18"/>
                <w:szCs w:val="18"/>
              </w:rPr>
            </w:pPr>
            <w:r>
              <w:rPr>
                <w:b/>
                <w:color w:val="000000"/>
                <w:sz w:val="18"/>
                <w:szCs w:val="18"/>
              </w:rPr>
              <w:t>2020</w:t>
            </w:r>
          </w:p>
        </w:tc>
        <w:tc>
          <w:tcPr>
            <w:tcW w:w="567" w:type="dxa"/>
            <w:tcBorders>
              <w:top w:val="single" w:sz="4" w:space="0" w:color="000000"/>
              <w:left w:val="nil"/>
              <w:bottom w:val="single" w:sz="4" w:space="0" w:color="000000"/>
              <w:right w:val="single" w:sz="4" w:space="0" w:color="000000"/>
            </w:tcBorders>
            <w:shd w:val="clear" w:color="auto" w:fill="auto"/>
          </w:tcPr>
          <w:p w14:paraId="78D16258" w14:textId="77777777" w:rsidR="00AF2262" w:rsidRDefault="00000000">
            <w:pPr>
              <w:rPr>
                <w:b/>
                <w:color w:val="000000"/>
                <w:sz w:val="18"/>
                <w:szCs w:val="18"/>
              </w:rPr>
            </w:pPr>
            <w:r>
              <w:rPr>
                <w:b/>
                <w:color w:val="000000"/>
                <w:sz w:val="18"/>
                <w:szCs w:val="18"/>
              </w:rPr>
              <w:t>2020</w:t>
            </w:r>
          </w:p>
        </w:tc>
        <w:tc>
          <w:tcPr>
            <w:tcW w:w="567" w:type="dxa"/>
            <w:tcBorders>
              <w:top w:val="single" w:sz="4" w:space="0" w:color="000000"/>
              <w:left w:val="nil"/>
              <w:bottom w:val="single" w:sz="4" w:space="0" w:color="000000"/>
              <w:right w:val="single" w:sz="4" w:space="0" w:color="000000"/>
            </w:tcBorders>
            <w:shd w:val="clear" w:color="auto" w:fill="auto"/>
          </w:tcPr>
          <w:p w14:paraId="13B6BC9D" w14:textId="77777777" w:rsidR="00AF2262" w:rsidRDefault="00000000">
            <w:pPr>
              <w:rPr>
                <w:b/>
                <w:color w:val="000000"/>
                <w:sz w:val="18"/>
                <w:szCs w:val="18"/>
              </w:rPr>
            </w:pPr>
            <w:r>
              <w:rPr>
                <w:b/>
                <w:color w:val="000000"/>
                <w:sz w:val="18"/>
                <w:szCs w:val="18"/>
              </w:rPr>
              <w:t>2020</w:t>
            </w:r>
          </w:p>
        </w:tc>
        <w:tc>
          <w:tcPr>
            <w:tcW w:w="567" w:type="dxa"/>
            <w:tcBorders>
              <w:top w:val="single" w:sz="4" w:space="0" w:color="000000"/>
              <w:left w:val="nil"/>
              <w:bottom w:val="single" w:sz="4" w:space="0" w:color="000000"/>
              <w:right w:val="single" w:sz="4" w:space="0" w:color="000000"/>
            </w:tcBorders>
            <w:shd w:val="clear" w:color="auto" w:fill="auto"/>
          </w:tcPr>
          <w:p w14:paraId="646E8336" w14:textId="77777777" w:rsidR="00AF2262" w:rsidRDefault="00000000">
            <w:pPr>
              <w:rPr>
                <w:b/>
                <w:color w:val="000000"/>
                <w:sz w:val="18"/>
                <w:szCs w:val="18"/>
              </w:rPr>
            </w:pPr>
            <w:r>
              <w:rPr>
                <w:b/>
                <w:color w:val="000000"/>
                <w:sz w:val="18"/>
                <w:szCs w:val="18"/>
              </w:rPr>
              <w:t>2020</w:t>
            </w:r>
          </w:p>
        </w:tc>
        <w:tc>
          <w:tcPr>
            <w:tcW w:w="709" w:type="dxa"/>
            <w:tcBorders>
              <w:top w:val="single" w:sz="4" w:space="0" w:color="000000"/>
              <w:left w:val="nil"/>
              <w:bottom w:val="single" w:sz="4" w:space="0" w:color="000000"/>
              <w:right w:val="single" w:sz="4" w:space="0" w:color="000000"/>
            </w:tcBorders>
            <w:shd w:val="clear" w:color="auto" w:fill="auto"/>
          </w:tcPr>
          <w:p w14:paraId="7EACA6F3" w14:textId="77777777" w:rsidR="00AF2262" w:rsidRDefault="00000000">
            <w:pPr>
              <w:rPr>
                <w:b/>
                <w:color w:val="000000"/>
                <w:sz w:val="18"/>
                <w:szCs w:val="18"/>
              </w:rPr>
            </w:pPr>
            <w:r>
              <w:rPr>
                <w:b/>
                <w:color w:val="000000"/>
                <w:sz w:val="18"/>
                <w:szCs w:val="18"/>
              </w:rPr>
              <w:t>2021</w:t>
            </w:r>
          </w:p>
        </w:tc>
        <w:tc>
          <w:tcPr>
            <w:tcW w:w="709" w:type="dxa"/>
            <w:tcBorders>
              <w:top w:val="single" w:sz="4" w:space="0" w:color="000000"/>
              <w:left w:val="nil"/>
              <w:bottom w:val="single" w:sz="4" w:space="0" w:color="000000"/>
              <w:right w:val="single" w:sz="4" w:space="0" w:color="000000"/>
            </w:tcBorders>
            <w:shd w:val="clear" w:color="auto" w:fill="auto"/>
          </w:tcPr>
          <w:p w14:paraId="408DAD8A" w14:textId="77777777" w:rsidR="00AF2262" w:rsidRDefault="00000000">
            <w:pPr>
              <w:rPr>
                <w:b/>
                <w:color w:val="000000"/>
                <w:sz w:val="18"/>
                <w:szCs w:val="18"/>
              </w:rPr>
            </w:pPr>
            <w:r>
              <w:rPr>
                <w:b/>
                <w:color w:val="000000"/>
                <w:sz w:val="18"/>
                <w:szCs w:val="18"/>
              </w:rPr>
              <w:t>2021</w:t>
            </w:r>
          </w:p>
        </w:tc>
        <w:tc>
          <w:tcPr>
            <w:tcW w:w="708" w:type="dxa"/>
            <w:tcBorders>
              <w:top w:val="single" w:sz="4" w:space="0" w:color="000000"/>
              <w:left w:val="nil"/>
              <w:bottom w:val="single" w:sz="4" w:space="0" w:color="000000"/>
              <w:right w:val="single" w:sz="4" w:space="0" w:color="000000"/>
            </w:tcBorders>
            <w:shd w:val="clear" w:color="auto" w:fill="auto"/>
          </w:tcPr>
          <w:p w14:paraId="16476B51" w14:textId="77777777" w:rsidR="00AF2262" w:rsidRDefault="00000000">
            <w:pPr>
              <w:rPr>
                <w:b/>
                <w:color w:val="000000"/>
                <w:sz w:val="18"/>
                <w:szCs w:val="18"/>
              </w:rPr>
            </w:pPr>
            <w:r>
              <w:rPr>
                <w:b/>
                <w:color w:val="000000"/>
                <w:sz w:val="18"/>
                <w:szCs w:val="18"/>
              </w:rPr>
              <w:t>2021</w:t>
            </w:r>
          </w:p>
        </w:tc>
        <w:tc>
          <w:tcPr>
            <w:tcW w:w="709" w:type="dxa"/>
            <w:tcBorders>
              <w:top w:val="single" w:sz="4" w:space="0" w:color="000000"/>
              <w:left w:val="nil"/>
              <w:bottom w:val="single" w:sz="4" w:space="0" w:color="000000"/>
              <w:right w:val="single" w:sz="4" w:space="0" w:color="000000"/>
            </w:tcBorders>
            <w:shd w:val="clear" w:color="auto" w:fill="auto"/>
          </w:tcPr>
          <w:p w14:paraId="4CECB048" w14:textId="77777777" w:rsidR="00AF2262" w:rsidRDefault="00000000">
            <w:pPr>
              <w:rPr>
                <w:b/>
                <w:color w:val="000000"/>
                <w:sz w:val="18"/>
                <w:szCs w:val="18"/>
              </w:rPr>
            </w:pPr>
            <w:r>
              <w:rPr>
                <w:b/>
                <w:color w:val="000000"/>
                <w:sz w:val="18"/>
                <w:szCs w:val="18"/>
              </w:rPr>
              <w:t>2021</w:t>
            </w:r>
          </w:p>
        </w:tc>
        <w:tc>
          <w:tcPr>
            <w:tcW w:w="709" w:type="dxa"/>
            <w:tcBorders>
              <w:top w:val="single" w:sz="4" w:space="0" w:color="000000"/>
              <w:left w:val="nil"/>
              <w:bottom w:val="single" w:sz="4" w:space="0" w:color="000000"/>
              <w:right w:val="single" w:sz="4" w:space="0" w:color="000000"/>
            </w:tcBorders>
            <w:shd w:val="clear" w:color="auto" w:fill="auto"/>
          </w:tcPr>
          <w:p w14:paraId="2F339A4A" w14:textId="77777777" w:rsidR="00AF2262" w:rsidRDefault="00000000">
            <w:pPr>
              <w:rPr>
                <w:b/>
                <w:color w:val="000000"/>
                <w:sz w:val="18"/>
                <w:szCs w:val="18"/>
              </w:rPr>
            </w:pPr>
            <w:r>
              <w:rPr>
                <w:b/>
                <w:color w:val="000000"/>
                <w:sz w:val="18"/>
                <w:szCs w:val="18"/>
              </w:rPr>
              <w:t>2022</w:t>
            </w:r>
          </w:p>
        </w:tc>
        <w:tc>
          <w:tcPr>
            <w:tcW w:w="709" w:type="dxa"/>
            <w:tcBorders>
              <w:top w:val="single" w:sz="4" w:space="0" w:color="000000"/>
              <w:left w:val="nil"/>
              <w:bottom w:val="single" w:sz="4" w:space="0" w:color="000000"/>
              <w:right w:val="single" w:sz="4" w:space="0" w:color="000000"/>
            </w:tcBorders>
            <w:shd w:val="clear" w:color="auto" w:fill="auto"/>
          </w:tcPr>
          <w:p w14:paraId="69B2E471" w14:textId="77777777" w:rsidR="00AF2262" w:rsidRDefault="00000000">
            <w:pPr>
              <w:rPr>
                <w:b/>
                <w:color w:val="000000"/>
                <w:sz w:val="18"/>
                <w:szCs w:val="18"/>
              </w:rPr>
            </w:pPr>
            <w:r>
              <w:rPr>
                <w:b/>
                <w:color w:val="000000"/>
                <w:sz w:val="18"/>
                <w:szCs w:val="18"/>
              </w:rPr>
              <w:t>2022</w:t>
            </w:r>
          </w:p>
        </w:tc>
        <w:tc>
          <w:tcPr>
            <w:tcW w:w="567" w:type="dxa"/>
            <w:tcBorders>
              <w:top w:val="single" w:sz="4" w:space="0" w:color="000000"/>
              <w:left w:val="nil"/>
              <w:bottom w:val="single" w:sz="4" w:space="0" w:color="000000"/>
              <w:right w:val="single" w:sz="4" w:space="0" w:color="000000"/>
            </w:tcBorders>
            <w:shd w:val="clear" w:color="auto" w:fill="auto"/>
          </w:tcPr>
          <w:p w14:paraId="0EF2C1E8" w14:textId="77777777" w:rsidR="00AF2262" w:rsidRDefault="00000000">
            <w:pPr>
              <w:rPr>
                <w:b/>
                <w:color w:val="000000"/>
                <w:sz w:val="18"/>
                <w:szCs w:val="18"/>
              </w:rPr>
            </w:pPr>
            <w:r>
              <w:rPr>
                <w:b/>
                <w:color w:val="000000"/>
                <w:sz w:val="18"/>
                <w:szCs w:val="18"/>
              </w:rPr>
              <w:t>2022</w:t>
            </w:r>
          </w:p>
        </w:tc>
        <w:tc>
          <w:tcPr>
            <w:tcW w:w="708" w:type="dxa"/>
            <w:tcBorders>
              <w:top w:val="single" w:sz="4" w:space="0" w:color="000000"/>
              <w:left w:val="nil"/>
              <w:bottom w:val="single" w:sz="4" w:space="0" w:color="000000"/>
              <w:right w:val="single" w:sz="4" w:space="0" w:color="000000"/>
            </w:tcBorders>
            <w:shd w:val="clear" w:color="auto" w:fill="auto"/>
          </w:tcPr>
          <w:p w14:paraId="1205A89E" w14:textId="77777777" w:rsidR="00AF2262" w:rsidRDefault="00000000">
            <w:pPr>
              <w:rPr>
                <w:b/>
                <w:color w:val="000000"/>
                <w:sz w:val="18"/>
                <w:szCs w:val="18"/>
              </w:rPr>
            </w:pPr>
            <w:r>
              <w:rPr>
                <w:b/>
                <w:color w:val="000000"/>
                <w:sz w:val="18"/>
                <w:szCs w:val="18"/>
              </w:rPr>
              <w:t>2022</w:t>
            </w:r>
          </w:p>
        </w:tc>
        <w:tc>
          <w:tcPr>
            <w:tcW w:w="567" w:type="dxa"/>
            <w:tcBorders>
              <w:top w:val="single" w:sz="4" w:space="0" w:color="000000"/>
              <w:left w:val="nil"/>
              <w:bottom w:val="single" w:sz="4" w:space="0" w:color="000000"/>
              <w:right w:val="single" w:sz="4" w:space="0" w:color="000000"/>
            </w:tcBorders>
            <w:shd w:val="clear" w:color="auto" w:fill="auto"/>
          </w:tcPr>
          <w:p w14:paraId="7E2265E0" w14:textId="77777777" w:rsidR="00AF2262" w:rsidRDefault="00000000">
            <w:pPr>
              <w:rPr>
                <w:b/>
                <w:color w:val="000000"/>
                <w:sz w:val="18"/>
                <w:szCs w:val="18"/>
              </w:rPr>
            </w:pPr>
            <w:r>
              <w:rPr>
                <w:b/>
                <w:color w:val="000000"/>
                <w:sz w:val="18"/>
                <w:szCs w:val="18"/>
              </w:rPr>
              <w:t>2023</w:t>
            </w:r>
          </w:p>
        </w:tc>
      </w:tr>
      <w:tr w:rsidR="00AF2262" w14:paraId="18991BCF" w14:textId="77777777">
        <w:trPr>
          <w:trHeight w:val="254"/>
        </w:trPr>
        <w:tc>
          <w:tcPr>
            <w:tcW w:w="5807" w:type="dxa"/>
            <w:tcBorders>
              <w:top w:val="nil"/>
              <w:left w:val="single" w:sz="4" w:space="0" w:color="000000"/>
              <w:bottom w:val="single" w:sz="4" w:space="0" w:color="000000"/>
              <w:right w:val="single" w:sz="4" w:space="0" w:color="000000"/>
            </w:tcBorders>
            <w:shd w:val="clear" w:color="auto" w:fill="auto"/>
          </w:tcPr>
          <w:p w14:paraId="2A65B946" w14:textId="77777777" w:rsidR="00AF2262" w:rsidRDefault="00000000">
            <w:pPr>
              <w:rPr>
                <w:b/>
                <w:color w:val="000000"/>
                <w:sz w:val="18"/>
                <w:szCs w:val="18"/>
              </w:rPr>
            </w:pPr>
            <w:r>
              <w:rPr>
                <w:b/>
                <w:color w:val="000000"/>
                <w:sz w:val="18"/>
                <w:szCs w:val="18"/>
              </w:rPr>
              <w:t xml:space="preserve">Month </w:t>
            </w:r>
          </w:p>
        </w:tc>
        <w:tc>
          <w:tcPr>
            <w:tcW w:w="567" w:type="dxa"/>
            <w:tcBorders>
              <w:top w:val="nil"/>
              <w:left w:val="nil"/>
              <w:bottom w:val="single" w:sz="4" w:space="0" w:color="000000"/>
              <w:right w:val="single" w:sz="4" w:space="0" w:color="000000"/>
            </w:tcBorders>
            <w:shd w:val="clear" w:color="auto" w:fill="auto"/>
          </w:tcPr>
          <w:p w14:paraId="1B817F9C" w14:textId="77777777" w:rsidR="00AF2262" w:rsidRDefault="00000000">
            <w:pPr>
              <w:rPr>
                <w:color w:val="000000"/>
                <w:sz w:val="18"/>
                <w:szCs w:val="18"/>
              </w:rPr>
            </w:pPr>
            <w:r>
              <w:rPr>
                <w:color w:val="000000"/>
                <w:sz w:val="18"/>
                <w:szCs w:val="18"/>
              </w:rPr>
              <w:t>Jan-Mar</w:t>
            </w:r>
          </w:p>
        </w:tc>
        <w:tc>
          <w:tcPr>
            <w:tcW w:w="567" w:type="dxa"/>
            <w:tcBorders>
              <w:top w:val="nil"/>
              <w:left w:val="nil"/>
              <w:bottom w:val="single" w:sz="4" w:space="0" w:color="000000"/>
              <w:right w:val="single" w:sz="4" w:space="0" w:color="000000"/>
            </w:tcBorders>
            <w:shd w:val="clear" w:color="auto" w:fill="auto"/>
          </w:tcPr>
          <w:p w14:paraId="52093A98" w14:textId="77777777" w:rsidR="00AF2262" w:rsidRDefault="00000000">
            <w:pPr>
              <w:rPr>
                <w:color w:val="000000"/>
                <w:sz w:val="18"/>
                <w:szCs w:val="18"/>
              </w:rPr>
            </w:pPr>
            <w:r>
              <w:rPr>
                <w:color w:val="000000"/>
                <w:sz w:val="18"/>
                <w:szCs w:val="18"/>
              </w:rPr>
              <w:t>Apr-Jun</w:t>
            </w:r>
          </w:p>
        </w:tc>
        <w:tc>
          <w:tcPr>
            <w:tcW w:w="567" w:type="dxa"/>
            <w:tcBorders>
              <w:top w:val="nil"/>
              <w:left w:val="nil"/>
              <w:bottom w:val="single" w:sz="4" w:space="0" w:color="000000"/>
              <w:right w:val="single" w:sz="4" w:space="0" w:color="000000"/>
            </w:tcBorders>
            <w:shd w:val="clear" w:color="auto" w:fill="auto"/>
          </w:tcPr>
          <w:p w14:paraId="4719B887" w14:textId="77777777" w:rsidR="00AF2262" w:rsidRDefault="00000000">
            <w:pPr>
              <w:rPr>
                <w:color w:val="000000"/>
                <w:sz w:val="18"/>
                <w:szCs w:val="18"/>
              </w:rPr>
            </w:pPr>
            <w:r>
              <w:rPr>
                <w:color w:val="000000"/>
                <w:sz w:val="18"/>
                <w:szCs w:val="18"/>
              </w:rPr>
              <w:t>Jul-Sep</w:t>
            </w:r>
          </w:p>
        </w:tc>
        <w:tc>
          <w:tcPr>
            <w:tcW w:w="567" w:type="dxa"/>
            <w:tcBorders>
              <w:top w:val="nil"/>
              <w:left w:val="nil"/>
              <w:bottom w:val="single" w:sz="4" w:space="0" w:color="000000"/>
              <w:right w:val="single" w:sz="4" w:space="0" w:color="000000"/>
            </w:tcBorders>
            <w:shd w:val="clear" w:color="auto" w:fill="auto"/>
          </w:tcPr>
          <w:p w14:paraId="40C8EEAE" w14:textId="77777777" w:rsidR="00AF2262" w:rsidRDefault="00000000">
            <w:pPr>
              <w:rPr>
                <w:color w:val="000000"/>
                <w:sz w:val="18"/>
                <w:szCs w:val="18"/>
              </w:rPr>
            </w:pPr>
            <w:r>
              <w:rPr>
                <w:color w:val="000000"/>
                <w:sz w:val="18"/>
                <w:szCs w:val="18"/>
              </w:rPr>
              <w:t>Oct-Dec</w:t>
            </w:r>
          </w:p>
        </w:tc>
        <w:tc>
          <w:tcPr>
            <w:tcW w:w="709" w:type="dxa"/>
            <w:tcBorders>
              <w:top w:val="nil"/>
              <w:left w:val="nil"/>
              <w:bottom w:val="single" w:sz="4" w:space="0" w:color="000000"/>
              <w:right w:val="single" w:sz="4" w:space="0" w:color="000000"/>
            </w:tcBorders>
            <w:shd w:val="clear" w:color="auto" w:fill="auto"/>
          </w:tcPr>
          <w:p w14:paraId="777968AB" w14:textId="77777777" w:rsidR="00AF2262" w:rsidRDefault="00000000">
            <w:pPr>
              <w:rPr>
                <w:color w:val="000000"/>
                <w:sz w:val="18"/>
                <w:szCs w:val="18"/>
              </w:rPr>
            </w:pPr>
            <w:r>
              <w:rPr>
                <w:color w:val="000000"/>
                <w:sz w:val="18"/>
                <w:szCs w:val="18"/>
              </w:rPr>
              <w:t>Jan-Mar</w:t>
            </w:r>
          </w:p>
        </w:tc>
        <w:tc>
          <w:tcPr>
            <w:tcW w:w="709" w:type="dxa"/>
            <w:tcBorders>
              <w:top w:val="nil"/>
              <w:left w:val="nil"/>
              <w:bottom w:val="single" w:sz="4" w:space="0" w:color="000000"/>
              <w:right w:val="single" w:sz="4" w:space="0" w:color="000000"/>
            </w:tcBorders>
            <w:shd w:val="clear" w:color="auto" w:fill="auto"/>
          </w:tcPr>
          <w:p w14:paraId="07B151B3" w14:textId="77777777" w:rsidR="00AF2262" w:rsidRDefault="00000000">
            <w:pPr>
              <w:rPr>
                <w:color w:val="000000"/>
                <w:sz w:val="18"/>
                <w:szCs w:val="18"/>
              </w:rPr>
            </w:pPr>
            <w:r>
              <w:rPr>
                <w:color w:val="000000"/>
                <w:sz w:val="18"/>
                <w:szCs w:val="18"/>
              </w:rPr>
              <w:t>Apr-Jun</w:t>
            </w:r>
          </w:p>
        </w:tc>
        <w:tc>
          <w:tcPr>
            <w:tcW w:w="708" w:type="dxa"/>
            <w:tcBorders>
              <w:top w:val="nil"/>
              <w:left w:val="nil"/>
              <w:bottom w:val="single" w:sz="4" w:space="0" w:color="000000"/>
              <w:right w:val="single" w:sz="4" w:space="0" w:color="000000"/>
            </w:tcBorders>
            <w:shd w:val="clear" w:color="auto" w:fill="auto"/>
          </w:tcPr>
          <w:p w14:paraId="3897F0F5" w14:textId="77777777" w:rsidR="00AF2262" w:rsidRDefault="00000000">
            <w:pPr>
              <w:rPr>
                <w:color w:val="000000"/>
                <w:sz w:val="18"/>
                <w:szCs w:val="18"/>
              </w:rPr>
            </w:pPr>
            <w:r>
              <w:rPr>
                <w:color w:val="000000"/>
                <w:sz w:val="18"/>
                <w:szCs w:val="18"/>
              </w:rPr>
              <w:t>Jul-Sep</w:t>
            </w:r>
          </w:p>
        </w:tc>
        <w:tc>
          <w:tcPr>
            <w:tcW w:w="709" w:type="dxa"/>
            <w:tcBorders>
              <w:top w:val="nil"/>
              <w:left w:val="nil"/>
              <w:bottom w:val="single" w:sz="4" w:space="0" w:color="000000"/>
              <w:right w:val="single" w:sz="4" w:space="0" w:color="000000"/>
            </w:tcBorders>
            <w:shd w:val="clear" w:color="auto" w:fill="auto"/>
          </w:tcPr>
          <w:p w14:paraId="3803B1EF" w14:textId="77777777" w:rsidR="00AF2262" w:rsidRDefault="00000000">
            <w:pPr>
              <w:rPr>
                <w:color w:val="000000"/>
                <w:sz w:val="18"/>
                <w:szCs w:val="18"/>
              </w:rPr>
            </w:pPr>
            <w:r>
              <w:rPr>
                <w:color w:val="000000"/>
                <w:sz w:val="18"/>
                <w:szCs w:val="18"/>
              </w:rPr>
              <w:t>Oct-Dec</w:t>
            </w:r>
          </w:p>
        </w:tc>
        <w:tc>
          <w:tcPr>
            <w:tcW w:w="709" w:type="dxa"/>
            <w:tcBorders>
              <w:top w:val="nil"/>
              <w:left w:val="nil"/>
              <w:bottom w:val="single" w:sz="4" w:space="0" w:color="000000"/>
              <w:right w:val="single" w:sz="4" w:space="0" w:color="000000"/>
            </w:tcBorders>
            <w:shd w:val="clear" w:color="auto" w:fill="auto"/>
          </w:tcPr>
          <w:p w14:paraId="00CDE9E1" w14:textId="77777777" w:rsidR="00AF2262" w:rsidRDefault="00000000">
            <w:pPr>
              <w:rPr>
                <w:color w:val="000000"/>
                <w:sz w:val="18"/>
                <w:szCs w:val="18"/>
              </w:rPr>
            </w:pPr>
            <w:r>
              <w:rPr>
                <w:color w:val="000000"/>
                <w:sz w:val="18"/>
                <w:szCs w:val="18"/>
              </w:rPr>
              <w:t>Jan-Mar</w:t>
            </w:r>
          </w:p>
        </w:tc>
        <w:tc>
          <w:tcPr>
            <w:tcW w:w="709" w:type="dxa"/>
            <w:tcBorders>
              <w:top w:val="nil"/>
              <w:left w:val="nil"/>
              <w:bottom w:val="single" w:sz="4" w:space="0" w:color="000000"/>
              <w:right w:val="single" w:sz="4" w:space="0" w:color="000000"/>
            </w:tcBorders>
            <w:shd w:val="clear" w:color="auto" w:fill="auto"/>
          </w:tcPr>
          <w:p w14:paraId="76921E39" w14:textId="77777777" w:rsidR="00AF2262" w:rsidRDefault="00000000">
            <w:pPr>
              <w:rPr>
                <w:color w:val="000000"/>
                <w:sz w:val="18"/>
                <w:szCs w:val="18"/>
              </w:rPr>
            </w:pPr>
            <w:r>
              <w:rPr>
                <w:color w:val="000000"/>
                <w:sz w:val="18"/>
                <w:szCs w:val="18"/>
              </w:rPr>
              <w:t>Apr-Jun</w:t>
            </w:r>
          </w:p>
        </w:tc>
        <w:tc>
          <w:tcPr>
            <w:tcW w:w="567" w:type="dxa"/>
            <w:tcBorders>
              <w:top w:val="nil"/>
              <w:left w:val="nil"/>
              <w:bottom w:val="single" w:sz="4" w:space="0" w:color="000000"/>
              <w:right w:val="single" w:sz="4" w:space="0" w:color="000000"/>
            </w:tcBorders>
            <w:shd w:val="clear" w:color="auto" w:fill="auto"/>
          </w:tcPr>
          <w:p w14:paraId="5E9E6778" w14:textId="77777777" w:rsidR="00AF2262" w:rsidRDefault="00000000">
            <w:pPr>
              <w:rPr>
                <w:color w:val="000000"/>
                <w:sz w:val="18"/>
                <w:szCs w:val="18"/>
              </w:rPr>
            </w:pPr>
            <w:r>
              <w:rPr>
                <w:color w:val="000000"/>
                <w:sz w:val="18"/>
                <w:szCs w:val="18"/>
              </w:rPr>
              <w:t>Jul-Sep</w:t>
            </w:r>
          </w:p>
        </w:tc>
        <w:tc>
          <w:tcPr>
            <w:tcW w:w="708" w:type="dxa"/>
            <w:tcBorders>
              <w:top w:val="nil"/>
              <w:left w:val="nil"/>
              <w:bottom w:val="single" w:sz="4" w:space="0" w:color="000000"/>
              <w:right w:val="single" w:sz="4" w:space="0" w:color="000000"/>
            </w:tcBorders>
            <w:shd w:val="clear" w:color="auto" w:fill="auto"/>
          </w:tcPr>
          <w:p w14:paraId="7DF44839" w14:textId="77777777" w:rsidR="00AF2262" w:rsidRDefault="00000000">
            <w:pPr>
              <w:rPr>
                <w:color w:val="000000"/>
                <w:sz w:val="18"/>
                <w:szCs w:val="18"/>
              </w:rPr>
            </w:pPr>
            <w:r>
              <w:rPr>
                <w:color w:val="000000"/>
                <w:sz w:val="18"/>
                <w:szCs w:val="18"/>
              </w:rPr>
              <w:t>Oct-Dec</w:t>
            </w:r>
          </w:p>
        </w:tc>
        <w:tc>
          <w:tcPr>
            <w:tcW w:w="567" w:type="dxa"/>
            <w:tcBorders>
              <w:top w:val="nil"/>
              <w:left w:val="nil"/>
              <w:bottom w:val="single" w:sz="4" w:space="0" w:color="000000"/>
              <w:right w:val="single" w:sz="4" w:space="0" w:color="000000"/>
            </w:tcBorders>
            <w:shd w:val="clear" w:color="auto" w:fill="auto"/>
          </w:tcPr>
          <w:p w14:paraId="1F83A68C" w14:textId="77777777" w:rsidR="00AF2262" w:rsidRDefault="00000000">
            <w:pPr>
              <w:rPr>
                <w:color w:val="000000"/>
                <w:sz w:val="18"/>
                <w:szCs w:val="18"/>
              </w:rPr>
            </w:pPr>
            <w:r>
              <w:rPr>
                <w:color w:val="000000"/>
                <w:sz w:val="18"/>
                <w:szCs w:val="18"/>
              </w:rPr>
              <w:t>Jan-Dec</w:t>
            </w:r>
          </w:p>
        </w:tc>
      </w:tr>
      <w:tr w:rsidR="00AF2262" w14:paraId="1A1775BF" w14:textId="77777777">
        <w:trPr>
          <w:trHeight w:val="254"/>
        </w:trPr>
        <w:tc>
          <w:tcPr>
            <w:tcW w:w="5807" w:type="dxa"/>
            <w:vMerge w:val="restart"/>
            <w:tcBorders>
              <w:top w:val="nil"/>
              <w:left w:val="single" w:sz="4" w:space="0" w:color="000000"/>
              <w:right w:val="single" w:sz="4" w:space="0" w:color="000000"/>
            </w:tcBorders>
            <w:shd w:val="clear" w:color="auto" w:fill="auto"/>
          </w:tcPr>
          <w:p w14:paraId="44CC8A99" w14:textId="77777777" w:rsidR="00AF2262" w:rsidRDefault="00000000">
            <w:pPr>
              <w:rPr>
                <w:color w:val="000000"/>
              </w:rPr>
            </w:pPr>
            <w:r>
              <w:rPr>
                <w:color w:val="000000"/>
              </w:rPr>
              <w:t>Virtual Inception meetings between:</w:t>
            </w:r>
          </w:p>
          <w:p w14:paraId="75EDE479" w14:textId="77777777" w:rsidR="00AF2262" w:rsidRDefault="00000000">
            <w:pPr>
              <w:rPr>
                <w:color w:val="000000"/>
              </w:rPr>
            </w:pPr>
            <w:r>
              <w:rPr>
                <w:color w:val="000000"/>
              </w:rPr>
              <w:t>a. APHRC research team and IUCEA Secretariat</w:t>
            </w:r>
          </w:p>
          <w:p w14:paraId="4262EE71" w14:textId="77777777" w:rsidR="00AF2262" w:rsidRDefault="00000000">
            <w:pPr>
              <w:rPr>
                <w:color w:val="000000"/>
              </w:rPr>
            </w:pPr>
            <w:r>
              <w:rPr>
                <w:color w:val="000000"/>
              </w:rPr>
              <w:t>b. APHRC and IUCEA Member Universities</w:t>
            </w:r>
          </w:p>
        </w:tc>
        <w:tc>
          <w:tcPr>
            <w:tcW w:w="567" w:type="dxa"/>
            <w:tcBorders>
              <w:top w:val="nil"/>
              <w:left w:val="nil"/>
              <w:bottom w:val="single" w:sz="4" w:space="0" w:color="000000"/>
              <w:right w:val="single" w:sz="4" w:space="0" w:color="000000"/>
            </w:tcBorders>
            <w:shd w:val="clear" w:color="auto" w:fill="FFFFFF"/>
          </w:tcPr>
          <w:p w14:paraId="686241E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E36C09"/>
          </w:tcPr>
          <w:p w14:paraId="1C867D54"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6E82CD8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B131E2A"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779099A"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9721258"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483672B0"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6BDAB70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0AC99BA"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38925D19"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620A4A77"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3FD7B4E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1433364" w14:textId="77777777" w:rsidR="00AF2262" w:rsidRDefault="00000000">
            <w:pPr>
              <w:rPr>
                <w:color w:val="000000"/>
                <w:sz w:val="20"/>
                <w:szCs w:val="20"/>
              </w:rPr>
            </w:pPr>
            <w:r>
              <w:rPr>
                <w:color w:val="000000"/>
                <w:sz w:val="20"/>
                <w:szCs w:val="20"/>
              </w:rPr>
              <w:t> </w:t>
            </w:r>
          </w:p>
        </w:tc>
      </w:tr>
      <w:tr w:rsidR="00AF2262" w14:paraId="2BA8652A" w14:textId="77777777">
        <w:trPr>
          <w:trHeight w:val="254"/>
        </w:trPr>
        <w:tc>
          <w:tcPr>
            <w:tcW w:w="5807" w:type="dxa"/>
            <w:vMerge/>
            <w:tcBorders>
              <w:top w:val="nil"/>
              <w:left w:val="single" w:sz="4" w:space="0" w:color="000000"/>
              <w:right w:val="single" w:sz="4" w:space="0" w:color="000000"/>
            </w:tcBorders>
            <w:shd w:val="clear" w:color="auto" w:fill="auto"/>
          </w:tcPr>
          <w:p w14:paraId="110CE1E1" w14:textId="77777777" w:rsidR="00AF2262" w:rsidRDefault="00AF2262">
            <w:pPr>
              <w:widowControl w:val="0"/>
              <w:pBdr>
                <w:top w:val="nil"/>
                <w:left w:val="nil"/>
                <w:bottom w:val="nil"/>
                <w:right w:val="nil"/>
                <w:between w:val="nil"/>
              </w:pBdr>
              <w:spacing w:line="276" w:lineRule="auto"/>
              <w:rPr>
                <w:color w:val="000000"/>
                <w:sz w:val="20"/>
                <w:szCs w:val="20"/>
              </w:rPr>
            </w:pPr>
          </w:p>
        </w:tc>
        <w:tc>
          <w:tcPr>
            <w:tcW w:w="567" w:type="dxa"/>
            <w:tcBorders>
              <w:top w:val="nil"/>
              <w:left w:val="nil"/>
              <w:bottom w:val="single" w:sz="4" w:space="0" w:color="000000"/>
              <w:right w:val="single" w:sz="4" w:space="0" w:color="000000"/>
            </w:tcBorders>
            <w:shd w:val="clear" w:color="auto" w:fill="FFFFFF"/>
          </w:tcPr>
          <w:p w14:paraId="36421EC6"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E36C09"/>
          </w:tcPr>
          <w:p w14:paraId="21A367F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14D79CD6"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EA88321"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1BB441C"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830A5B6"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5D521227"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308F569C"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5FA5C7E"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0BAFBA0"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0542F9F"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48B3C266"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3335A284" w14:textId="77777777" w:rsidR="00AF2262" w:rsidRDefault="00000000">
            <w:pPr>
              <w:rPr>
                <w:color w:val="000000"/>
                <w:sz w:val="20"/>
                <w:szCs w:val="20"/>
              </w:rPr>
            </w:pPr>
            <w:r>
              <w:rPr>
                <w:color w:val="000000"/>
                <w:sz w:val="20"/>
                <w:szCs w:val="20"/>
              </w:rPr>
              <w:t> </w:t>
            </w:r>
          </w:p>
        </w:tc>
      </w:tr>
      <w:tr w:rsidR="00AF2262" w14:paraId="65285D5A" w14:textId="77777777">
        <w:trPr>
          <w:trHeight w:val="280"/>
        </w:trPr>
        <w:tc>
          <w:tcPr>
            <w:tcW w:w="5807" w:type="dxa"/>
            <w:vMerge/>
            <w:tcBorders>
              <w:top w:val="nil"/>
              <w:left w:val="single" w:sz="4" w:space="0" w:color="000000"/>
              <w:right w:val="single" w:sz="4" w:space="0" w:color="000000"/>
            </w:tcBorders>
            <w:shd w:val="clear" w:color="auto" w:fill="auto"/>
          </w:tcPr>
          <w:p w14:paraId="763DD379" w14:textId="77777777" w:rsidR="00AF2262" w:rsidRDefault="00AF2262">
            <w:pPr>
              <w:widowControl w:val="0"/>
              <w:pBdr>
                <w:top w:val="nil"/>
                <w:left w:val="nil"/>
                <w:bottom w:val="nil"/>
                <w:right w:val="nil"/>
                <w:between w:val="nil"/>
              </w:pBdr>
              <w:spacing w:line="276" w:lineRule="auto"/>
              <w:rPr>
                <w:color w:val="000000"/>
                <w:sz w:val="20"/>
                <w:szCs w:val="20"/>
              </w:rPr>
            </w:pPr>
          </w:p>
        </w:tc>
        <w:tc>
          <w:tcPr>
            <w:tcW w:w="567" w:type="dxa"/>
            <w:tcBorders>
              <w:top w:val="nil"/>
              <w:left w:val="nil"/>
              <w:bottom w:val="single" w:sz="4" w:space="0" w:color="000000"/>
              <w:right w:val="single" w:sz="4" w:space="0" w:color="000000"/>
            </w:tcBorders>
            <w:shd w:val="clear" w:color="auto" w:fill="FFFFFF"/>
          </w:tcPr>
          <w:p w14:paraId="3CE6B348"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E36C09"/>
          </w:tcPr>
          <w:p w14:paraId="7978A167"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3D4DADD"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37DD203C"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392A705E"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C25A66F"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3B6EB376"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0E7861E"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6D10F4FA"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3E9310FC"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AFF5842"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20E9A51C"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3E6FE170" w14:textId="77777777" w:rsidR="00AF2262" w:rsidRDefault="00000000">
            <w:pPr>
              <w:rPr>
                <w:color w:val="000000"/>
                <w:sz w:val="20"/>
                <w:szCs w:val="20"/>
              </w:rPr>
            </w:pPr>
            <w:r>
              <w:rPr>
                <w:color w:val="000000"/>
                <w:sz w:val="20"/>
                <w:szCs w:val="20"/>
              </w:rPr>
              <w:t> </w:t>
            </w:r>
          </w:p>
        </w:tc>
      </w:tr>
      <w:tr w:rsidR="00AF2262" w14:paraId="7526C58E" w14:textId="77777777">
        <w:trPr>
          <w:trHeight w:val="706"/>
        </w:trPr>
        <w:tc>
          <w:tcPr>
            <w:tcW w:w="5807" w:type="dxa"/>
            <w:tcBorders>
              <w:top w:val="nil"/>
              <w:left w:val="single" w:sz="4" w:space="0" w:color="000000"/>
              <w:bottom w:val="single" w:sz="4" w:space="0" w:color="000000"/>
              <w:right w:val="single" w:sz="4" w:space="0" w:color="000000"/>
            </w:tcBorders>
            <w:shd w:val="clear" w:color="auto" w:fill="auto"/>
          </w:tcPr>
          <w:p w14:paraId="58923377" w14:textId="214BD1E2" w:rsidR="00AF2262" w:rsidRDefault="00000000">
            <w:pPr>
              <w:rPr>
                <w:color w:val="000000"/>
              </w:rPr>
            </w:pPr>
            <w:r>
              <w:rPr>
                <w:color w:val="000000"/>
              </w:rPr>
              <w:t>Seeking Ethical Approval in Kenya</w:t>
            </w:r>
            <w:r w:rsidR="004960F1">
              <w:rPr>
                <w:color w:val="000000"/>
              </w:rPr>
              <w:t>, Uganda, Tanzan</w:t>
            </w:r>
            <w:r w:rsidR="00E1749C">
              <w:rPr>
                <w:color w:val="000000"/>
              </w:rPr>
              <w:t>ia, Rwanda and Burundi</w:t>
            </w:r>
          </w:p>
        </w:tc>
        <w:tc>
          <w:tcPr>
            <w:tcW w:w="567" w:type="dxa"/>
            <w:tcBorders>
              <w:top w:val="nil"/>
              <w:left w:val="nil"/>
              <w:bottom w:val="single" w:sz="4" w:space="0" w:color="000000"/>
              <w:right w:val="single" w:sz="4" w:space="0" w:color="000000"/>
            </w:tcBorders>
            <w:shd w:val="clear" w:color="auto" w:fill="FFFFFF"/>
          </w:tcPr>
          <w:p w14:paraId="7BCD3A0A"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E36C09"/>
          </w:tcPr>
          <w:p w14:paraId="0B387B5C"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10E1374A"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B12D492"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C71B1D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0C065EB"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70128F8E"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31A3AB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04B54B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4FE19AC"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732B94A7"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69F2BB35"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004D9DD" w14:textId="77777777" w:rsidR="00AF2262" w:rsidRDefault="00000000">
            <w:pPr>
              <w:rPr>
                <w:color w:val="000000"/>
                <w:sz w:val="20"/>
                <w:szCs w:val="20"/>
              </w:rPr>
            </w:pPr>
            <w:r>
              <w:rPr>
                <w:color w:val="000000"/>
                <w:sz w:val="20"/>
                <w:szCs w:val="20"/>
              </w:rPr>
              <w:t> </w:t>
            </w:r>
          </w:p>
        </w:tc>
      </w:tr>
      <w:tr w:rsidR="00AF2262" w14:paraId="487ADE10" w14:textId="77777777">
        <w:trPr>
          <w:trHeight w:val="523"/>
        </w:trPr>
        <w:tc>
          <w:tcPr>
            <w:tcW w:w="5807" w:type="dxa"/>
            <w:tcBorders>
              <w:top w:val="nil"/>
              <w:left w:val="single" w:sz="4" w:space="0" w:color="000000"/>
              <w:bottom w:val="single" w:sz="4" w:space="0" w:color="000000"/>
              <w:right w:val="single" w:sz="4" w:space="0" w:color="000000"/>
            </w:tcBorders>
            <w:shd w:val="clear" w:color="auto" w:fill="auto"/>
          </w:tcPr>
          <w:p w14:paraId="6B75C35B" w14:textId="666D5A6F" w:rsidR="00AF2262" w:rsidRDefault="00000000">
            <w:pPr>
              <w:rPr>
                <w:color w:val="000000"/>
              </w:rPr>
            </w:pPr>
            <w:r>
              <w:rPr>
                <w:color w:val="000000"/>
              </w:rPr>
              <w:t>Correspondence to participating universities, and introduction to the objectives of the study research organisations and respondents</w:t>
            </w:r>
          </w:p>
        </w:tc>
        <w:tc>
          <w:tcPr>
            <w:tcW w:w="567" w:type="dxa"/>
            <w:tcBorders>
              <w:top w:val="nil"/>
              <w:left w:val="nil"/>
              <w:bottom w:val="single" w:sz="4" w:space="0" w:color="000000"/>
              <w:right w:val="single" w:sz="4" w:space="0" w:color="000000"/>
            </w:tcBorders>
            <w:shd w:val="clear" w:color="auto" w:fill="auto"/>
          </w:tcPr>
          <w:p w14:paraId="1FD4741E"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347778B1"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665DF750"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3DE5B02C"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FA4685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143C212"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2F791F0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4A83E5C"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56D4210"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B8C3634"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D08534A"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33701507"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6DE36A88" w14:textId="77777777" w:rsidR="00AF2262" w:rsidRDefault="00000000">
            <w:pPr>
              <w:rPr>
                <w:color w:val="000000"/>
                <w:sz w:val="20"/>
                <w:szCs w:val="20"/>
              </w:rPr>
            </w:pPr>
            <w:r>
              <w:rPr>
                <w:color w:val="000000"/>
                <w:sz w:val="20"/>
                <w:szCs w:val="20"/>
              </w:rPr>
              <w:t> </w:t>
            </w:r>
          </w:p>
        </w:tc>
      </w:tr>
      <w:tr w:rsidR="00AF2262" w14:paraId="25D27F3B" w14:textId="77777777">
        <w:trPr>
          <w:trHeight w:val="1173"/>
        </w:trPr>
        <w:tc>
          <w:tcPr>
            <w:tcW w:w="5807" w:type="dxa"/>
            <w:tcBorders>
              <w:top w:val="nil"/>
              <w:left w:val="single" w:sz="4" w:space="0" w:color="000000"/>
              <w:bottom w:val="single" w:sz="4" w:space="0" w:color="000000"/>
              <w:right w:val="single" w:sz="4" w:space="0" w:color="000000"/>
            </w:tcBorders>
            <w:shd w:val="clear" w:color="auto" w:fill="auto"/>
          </w:tcPr>
          <w:p w14:paraId="2CA5F2FE" w14:textId="77777777" w:rsidR="00AF2262" w:rsidRDefault="00000000">
            <w:pPr>
              <w:rPr>
                <w:color w:val="000000"/>
              </w:rPr>
            </w:pPr>
            <w:r>
              <w:rPr>
                <w:color w:val="000000"/>
              </w:rPr>
              <w:t>Development and validation of data collection tools for scoping review: a. scoping review search strategy b. questionnaires c. In-depth interview d. Identify documents for situational analysis</w:t>
            </w:r>
          </w:p>
        </w:tc>
        <w:tc>
          <w:tcPr>
            <w:tcW w:w="567" w:type="dxa"/>
            <w:tcBorders>
              <w:top w:val="nil"/>
              <w:left w:val="nil"/>
              <w:bottom w:val="single" w:sz="4" w:space="0" w:color="000000"/>
              <w:right w:val="single" w:sz="4" w:space="0" w:color="000000"/>
            </w:tcBorders>
            <w:shd w:val="clear" w:color="auto" w:fill="auto"/>
          </w:tcPr>
          <w:p w14:paraId="7567B251"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2630C889"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3889F408"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1F639C9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B7B23D9"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E1B1140"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7F71A0C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532255F"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FD08C26"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6E9D5116"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43CBD8B"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49403D69"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080BCA9" w14:textId="77777777" w:rsidR="00AF2262" w:rsidRDefault="00000000">
            <w:pPr>
              <w:rPr>
                <w:color w:val="000000"/>
                <w:sz w:val="20"/>
                <w:szCs w:val="20"/>
              </w:rPr>
            </w:pPr>
            <w:r>
              <w:rPr>
                <w:color w:val="000000"/>
                <w:sz w:val="20"/>
                <w:szCs w:val="20"/>
              </w:rPr>
              <w:t> </w:t>
            </w:r>
          </w:p>
        </w:tc>
      </w:tr>
      <w:tr w:rsidR="00AF2262" w14:paraId="4572AE70" w14:textId="77777777">
        <w:trPr>
          <w:trHeight w:val="254"/>
        </w:trPr>
        <w:tc>
          <w:tcPr>
            <w:tcW w:w="5807" w:type="dxa"/>
            <w:tcBorders>
              <w:top w:val="nil"/>
              <w:left w:val="single" w:sz="4" w:space="0" w:color="000000"/>
              <w:bottom w:val="single" w:sz="4" w:space="0" w:color="000000"/>
              <w:right w:val="single" w:sz="4" w:space="0" w:color="000000"/>
            </w:tcBorders>
            <w:shd w:val="clear" w:color="auto" w:fill="auto"/>
          </w:tcPr>
          <w:p w14:paraId="1767BA20" w14:textId="77777777" w:rsidR="00AF2262" w:rsidRDefault="00000000">
            <w:pPr>
              <w:rPr>
                <w:color w:val="000000"/>
              </w:rPr>
            </w:pPr>
            <w:r>
              <w:rPr>
                <w:color w:val="000000"/>
              </w:rPr>
              <w:t>Training of data collectors</w:t>
            </w:r>
          </w:p>
        </w:tc>
        <w:tc>
          <w:tcPr>
            <w:tcW w:w="567" w:type="dxa"/>
            <w:tcBorders>
              <w:top w:val="nil"/>
              <w:left w:val="nil"/>
              <w:bottom w:val="single" w:sz="4" w:space="0" w:color="000000"/>
              <w:right w:val="single" w:sz="4" w:space="0" w:color="000000"/>
            </w:tcBorders>
            <w:shd w:val="clear" w:color="auto" w:fill="auto"/>
          </w:tcPr>
          <w:p w14:paraId="015C203E"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64D89FE"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E36C09"/>
          </w:tcPr>
          <w:p w14:paraId="27B3BA34"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34FB358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FFFFFF"/>
          </w:tcPr>
          <w:p w14:paraId="244177AD"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E98F672"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4D336202"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743C476"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DD4C5A0"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36AE4E09"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7F490FA"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5C6A9B4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00D34E62" w14:textId="77777777" w:rsidR="00AF2262" w:rsidRDefault="00000000">
            <w:pPr>
              <w:rPr>
                <w:color w:val="000000"/>
                <w:sz w:val="20"/>
                <w:szCs w:val="20"/>
              </w:rPr>
            </w:pPr>
            <w:r>
              <w:rPr>
                <w:color w:val="000000"/>
                <w:sz w:val="20"/>
                <w:szCs w:val="20"/>
              </w:rPr>
              <w:t> </w:t>
            </w:r>
          </w:p>
        </w:tc>
      </w:tr>
      <w:tr w:rsidR="00AF2262" w14:paraId="477253C3" w14:textId="77777777">
        <w:trPr>
          <w:trHeight w:val="254"/>
        </w:trPr>
        <w:tc>
          <w:tcPr>
            <w:tcW w:w="5807" w:type="dxa"/>
            <w:tcBorders>
              <w:top w:val="nil"/>
              <w:left w:val="single" w:sz="4" w:space="0" w:color="000000"/>
              <w:bottom w:val="single" w:sz="4" w:space="0" w:color="000000"/>
              <w:right w:val="single" w:sz="4" w:space="0" w:color="000000"/>
            </w:tcBorders>
            <w:shd w:val="clear" w:color="auto" w:fill="auto"/>
          </w:tcPr>
          <w:p w14:paraId="5B9AD84D" w14:textId="77777777" w:rsidR="00AF2262" w:rsidRDefault="00000000">
            <w:pPr>
              <w:rPr>
                <w:color w:val="000000"/>
              </w:rPr>
            </w:pPr>
            <w:r>
              <w:rPr>
                <w:color w:val="000000"/>
              </w:rPr>
              <w:t>Data collection: Scoping review</w:t>
            </w:r>
          </w:p>
        </w:tc>
        <w:tc>
          <w:tcPr>
            <w:tcW w:w="567" w:type="dxa"/>
            <w:tcBorders>
              <w:top w:val="nil"/>
              <w:left w:val="nil"/>
              <w:bottom w:val="single" w:sz="4" w:space="0" w:color="000000"/>
              <w:right w:val="single" w:sz="4" w:space="0" w:color="000000"/>
            </w:tcBorders>
            <w:shd w:val="clear" w:color="auto" w:fill="auto"/>
          </w:tcPr>
          <w:p w14:paraId="5E68F091"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7AE1C868"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42D246E6"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C55911"/>
          </w:tcPr>
          <w:p w14:paraId="17F6CEFB"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C55911"/>
          </w:tcPr>
          <w:p w14:paraId="726F3C76"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FFFFFF"/>
          </w:tcPr>
          <w:p w14:paraId="306F6D6F"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FFFFFF"/>
          </w:tcPr>
          <w:p w14:paraId="3DC60AD3"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FFFFFF"/>
          </w:tcPr>
          <w:p w14:paraId="719A0FC6"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FFFFFF"/>
          </w:tcPr>
          <w:p w14:paraId="3E5C17F0"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6E0F3983"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91E42EF"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78FABDD6"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651B3FA" w14:textId="77777777" w:rsidR="00AF2262" w:rsidRDefault="00000000">
            <w:pPr>
              <w:rPr>
                <w:color w:val="000000"/>
                <w:sz w:val="20"/>
                <w:szCs w:val="20"/>
              </w:rPr>
            </w:pPr>
            <w:r>
              <w:rPr>
                <w:color w:val="000000"/>
                <w:sz w:val="20"/>
                <w:szCs w:val="20"/>
              </w:rPr>
              <w:t> </w:t>
            </w:r>
          </w:p>
        </w:tc>
      </w:tr>
      <w:tr w:rsidR="00AF2262" w14:paraId="7201E395" w14:textId="77777777">
        <w:trPr>
          <w:trHeight w:val="254"/>
        </w:trPr>
        <w:tc>
          <w:tcPr>
            <w:tcW w:w="5807" w:type="dxa"/>
            <w:tcBorders>
              <w:top w:val="nil"/>
              <w:left w:val="single" w:sz="4" w:space="0" w:color="000000"/>
              <w:bottom w:val="single" w:sz="4" w:space="0" w:color="000000"/>
              <w:right w:val="single" w:sz="4" w:space="0" w:color="000000"/>
            </w:tcBorders>
            <w:shd w:val="clear" w:color="auto" w:fill="auto"/>
          </w:tcPr>
          <w:p w14:paraId="080446CC" w14:textId="77777777" w:rsidR="00AF2262" w:rsidRDefault="00000000">
            <w:pPr>
              <w:rPr>
                <w:color w:val="000000"/>
              </w:rPr>
            </w:pPr>
            <w:r>
              <w:rPr>
                <w:color w:val="000000"/>
              </w:rPr>
              <w:t>Data collection: interviews</w:t>
            </w:r>
          </w:p>
        </w:tc>
        <w:tc>
          <w:tcPr>
            <w:tcW w:w="567" w:type="dxa"/>
            <w:tcBorders>
              <w:top w:val="nil"/>
              <w:left w:val="nil"/>
              <w:bottom w:val="single" w:sz="4" w:space="0" w:color="000000"/>
              <w:right w:val="single" w:sz="4" w:space="0" w:color="000000"/>
            </w:tcBorders>
            <w:shd w:val="clear" w:color="auto" w:fill="auto"/>
          </w:tcPr>
          <w:p w14:paraId="271CA341"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10AFAF5C"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3EE71F7C"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43AFA154"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43CCDFB8"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C65911"/>
          </w:tcPr>
          <w:p w14:paraId="25AF6545"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C65911"/>
          </w:tcPr>
          <w:p w14:paraId="54CCD039"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C65911"/>
          </w:tcPr>
          <w:p w14:paraId="505CF179"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C65911"/>
          </w:tcPr>
          <w:p w14:paraId="18A895D6"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1688F548"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1F368A06"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auto"/>
          </w:tcPr>
          <w:p w14:paraId="0A59CADF"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31C87373" w14:textId="77777777" w:rsidR="00AF2262" w:rsidRDefault="00AF2262">
            <w:pPr>
              <w:rPr>
                <w:color w:val="000000"/>
                <w:sz w:val="20"/>
                <w:szCs w:val="20"/>
              </w:rPr>
            </w:pPr>
          </w:p>
        </w:tc>
      </w:tr>
      <w:tr w:rsidR="00AF2262" w14:paraId="2A32D5CB" w14:textId="77777777">
        <w:trPr>
          <w:trHeight w:val="434"/>
        </w:trPr>
        <w:tc>
          <w:tcPr>
            <w:tcW w:w="5807" w:type="dxa"/>
            <w:tcBorders>
              <w:top w:val="nil"/>
              <w:left w:val="single" w:sz="4" w:space="0" w:color="000000"/>
              <w:bottom w:val="single" w:sz="4" w:space="0" w:color="000000"/>
              <w:right w:val="single" w:sz="4" w:space="0" w:color="000000"/>
            </w:tcBorders>
            <w:shd w:val="clear" w:color="auto" w:fill="auto"/>
          </w:tcPr>
          <w:p w14:paraId="4D84BF0B" w14:textId="77777777" w:rsidR="00AF2262" w:rsidRDefault="00000000">
            <w:pPr>
              <w:rPr>
                <w:color w:val="000000"/>
              </w:rPr>
            </w:pPr>
            <w:r>
              <w:rPr>
                <w:color w:val="000000"/>
              </w:rPr>
              <w:t>Analysis &amp; interpretation of scoping review data</w:t>
            </w:r>
          </w:p>
        </w:tc>
        <w:tc>
          <w:tcPr>
            <w:tcW w:w="567" w:type="dxa"/>
            <w:tcBorders>
              <w:top w:val="nil"/>
              <w:left w:val="nil"/>
              <w:bottom w:val="single" w:sz="4" w:space="0" w:color="000000"/>
              <w:right w:val="single" w:sz="4" w:space="0" w:color="000000"/>
            </w:tcBorders>
            <w:shd w:val="clear" w:color="auto" w:fill="auto"/>
          </w:tcPr>
          <w:p w14:paraId="78A1E2D5"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7587FD69"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7D11A50B"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8F59999"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1124D22"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C65911"/>
          </w:tcPr>
          <w:p w14:paraId="66260749"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C65911"/>
          </w:tcPr>
          <w:p w14:paraId="5BF27820"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C65911"/>
          </w:tcPr>
          <w:p w14:paraId="7FF74015"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C65911"/>
          </w:tcPr>
          <w:p w14:paraId="4B626B60"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9BE248F"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E8D3DE5"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7B8C39A7"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D8CB61A" w14:textId="77777777" w:rsidR="00AF2262" w:rsidRDefault="00000000">
            <w:pPr>
              <w:rPr>
                <w:color w:val="000000"/>
                <w:sz w:val="20"/>
                <w:szCs w:val="20"/>
              </w:rPr>
            </w:pPr>
            <w:r>
              <w:rPr>
                <w:color w:val="000000"/>
                <w:sz w:val="20"/>
                <w:szCs w:val="20"/>
              </w:rPr>
              <w:t> </w:t>
            </w:r>
          </w:p>
        </w:tc>
      </w:tr>
      <w:tr w:rsidR="00AF2262" w14:paraId="24BD3985" w14:textId="77777777">
        <w:trPr>
          <w:trHeight w:val="287"/>
        </w:trPr>
        <w:tc>
          <w:tcPr>
            <w:tcW w:w="5807" w:type="dxa"/>
            <w:tcBorders>
              <w:top w:val="nil"/>
              <w:left w:val="single" w:sz="4" w:space="0" w:color="000000"/>
              <w:bottom w:val="single" w:sz="4" w:space="0" w:color="000000"/>
              <w:right w:val="single" w:sz="4" w:space="0" w:color="000000"/>
            </w:tcBorders>
            <w:shd w:val="clear" w:color="auto" w:fill="auto"/>
          </w:tcPr>
          <w:p w14:paraId="7B40981F" w14:textId="77777777" w:rsidR="00AF2262" w:rsidRDefault="00000000">
            <w:pPr>
              <w:rPr>
                <w:color w:val="000000"/>
              </w:rPr>
            </w:pPr>
            <w:r>
              <w:rPr>
                <w:color w:val="000000"/>
              </w:rPr>
              <w:t xml:space="preserve">Report writing </w:t>
            </w:r>
          </w:p>
        </w:tc>
        <w:tc>
          <w:tcPr>
            <w:tcW w:w="567" w:type="dxa"/>
            <w:tcBorders>
              <w:top w:val="nil"/>
              <w:left w:val="nil"/>
              <w:bottom w:val="single" w:sz="4" w:space="0" w:color="000000"/>
              <w:right w:val="single" w:sz="4" w:space="0" w:color="000000"/>
            </w:tcBorders>
            <w:shd w:val="clear" w:color="auto" w:fill="auto"/>
          </w:tcPr>
          <w:p w14:paraId="7818D31F"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6B6841D2"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19B21558"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FE994C7"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EFD7EE5"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DF9E08B"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76282E07"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E7AB45B"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446603F7"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C65911"/>
          </w:tcPr>
          <w:p w14:paraId="18B2ECC8"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2332642A"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5F3958E0"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36137D5D" w14:textId="77777777" w:rsidR="00AF2262" w:rsidRDefault="00000000">
            <w:pPr>
              <w:rPr>
                <w:color w:val="000000"/>
                <w:sz w:val="20"/>
                <w:szCs w:val="20"/>
              </w:rPr>
            </w:pPr>
            <w:r>
              <w:rPr>
                <w:color w:val="000000"/>
                <w:sz w:val="20"/>
                <w:szCs w:val="20"/>
              </w:rPr>
              <w:t> </w:t>
            </w:r>
          </w:p>
        </w:tc>
      </w:tr>
      <w:tr w:rsidR="00AF2262" w14:paraId="323BBAB3" w14:textId="77777777">
        <w:trPr>
          <w:trHeight w:val="447"/>
        </w:trPr>
        <w:tc>
          <w:tcPr>
            <w:tcW w:w="5807" w:type="dxa"/>
            <w:tcBorders>
              <w:top w:val="nil"/>
              <w:left w:val="single" w:sz="4" w:space="0" w:color="000000"/>
              <w:bottom w:val="single" w:sz="4" w:space="0" w:color="000000"/>
              <w:right w:val="single" w:sz="4" w:space="0" w:color="000000"/>
            </w:tcBorders>
            <w:shd w:val="clear" w:color="auto" w:fill="auto"/>
          </w:tcPr>
          <w:p w14:paraId="0A5469E7" w14:textId="77777777" w:rsidR="00AF2262" w:rsidRDefault="00000000">
            <w:pPr>
              <w:rPr>
                <w:color w:val="000000"/>
              </w:rPr>
            </w:pPr>
            <w:r>
              <w:rPr>
                <w:color w:val="000000"/>
              </w:rPr>
              <w:t>Develop and validate a framework for improving participation of women in STEM training and careers</w:t>
            </w:r>
          </w:p>
        </w:tc>
        <w:tc>
          <w:tcPr>
            <w:tcW w:w="567" w:type="dxa"/>
            <w:tcBorders>
              <w:top w:val="nil"/>
              <w:left w:val="nil"/>
              <w:bottom w:val="single" w:sz="4" w:space="0" w:color="000000"/>
              <w:right w:val="single" w:sz="4" w:space="0" w:color="000000"/>
            </w:tcBorders>
            <w:shd w:val="clear" w:color="auto" w:fill="auto"/>
          </w:tcPr>
          <w:p w14:paraId="636F7A70"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6B90B61"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3F66945"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F315E85"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4040816"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9B6D975"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66C13073"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1C6C888B"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0ABEEB08"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94B3DAA"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36897F98"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C65911"/>
          </w:tcPr>
          <w:p w14:paraId="53F0C614"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6EBE1A1" w14:textId="77777777" w:rsidR="00AF2262" w:rsidRDefault="00000000">
            <w:pPr>
              <w:rPr>
                <w:color w:val="000000"/>
                <w:sz w:val="20"/>
                <w:szCs w:val="20"/>
              </w:rPr>
            </w:pPr>
            <w:r>
              <w:rPr>
                <w:color w:val="000000"/>
                <w:sz w:val="20"/>
                <w:szCs w:val="20"/>
              </w:rPr>
              <w:t> </w:t>
            </w:r>
          </w:p>
        </w:tc>
      </w:tr>
      <w:tr w:rsidR="00AF2262" w14:paraId="7FE78336" w14:textId="77777777">
        <w:trPr>
          <w:trHeight w:val="447"/>
        </w:trPr>
        <w:tc>
          <w:tcPr>
            <w:tcW w:w="5807" w:type="dxa"/>
            <w:tcBorders>
              <w:top w:val="nil"/>
              <w:left w:val="single" w:sz="4" w:space="0" w:color="000000"/>
              <w:bottom w:val="single" w:sz="4" w:space="0" w:color="000000"/>
              <w:right w:val="single" w:sz="4" w:space="0" w:color="000000"/>
            </w:tcBorders>
            <w:shd w:val="clear" w:color="auto" w:fill="auto"/>
          </w:tcPr>
          <w:p w14:paraId="38763D5E" w14:textId="77777777" w:rsidR="00AF2262" w:rsidRDefault="00000000">
            <w:pPr>
              <w:rPr>
                <w:color w:val="000000"/>
              </w:rPr>
            </w:pPr>
            <w:r>
              <w:rPr>
                <w:color w:val="000000"/>
              </w:rPr>
              <w:t>Workshop/ meeting for dissemination of findings with IUCEA Secretariat and member institutions</w:t>
            </w:r>
          </w:p>
        </w:tc>
        <w:tc>
          <w:tcPr>
            <w:tcW w:w="567" w:type="dxa"/>
            <w:tcBorders>
              <w:top w:val="nil"/>
              <w:left w:val="nil"/>
              <w:bottom w:val="single" w:sz="4" w:space="0" w:color="000000"/>
              <w:right w:val="single" w:sz="4" w:space="0" w:color="000000"/>
            </w:tcBorders>
            <w:shd w:val="clear" w:color="auto" w:fill="auto"/>
          </w:tcPr>
          <w:p w14:paraId="2B1D1EE9" w14:textId="77777777" w:rsidR="00AF2262" w:rsidRDefault="00AF2262"/>
        </w:tc>
        <w:tc>
          <w:tcPr>
            <w:tcW w:w="567" w:type="dxa"/>
            <w:tcBorders>
              <w:top w:val="nil"/>
              <w:left w:val="nil"/>
              <w:bottom w:val="single" w:sz="4" w:space="0" w:color="000000"/>
              <w:right w:val="single" w:sz="4" w:space="0" w:color="000000"/>
            </w:tcBorders>
            <w:shd w:val="clear" w:color="auto" w:fill="auto"/>
          </w:tcPr>
          <w:p w14:paraId="1737895E"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489DA1E1"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6258208F"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69E5F666"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362A88D6"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auto"/>
          </w:tcPr>
          <w:p w14:paraId="18D05528"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0B5FAA17"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700CDD90"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389CD9C5"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745B292A"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C65911"/>
          </w:tcPr>
          <w:p w14:paraId="68471EDA"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0B776EEF" w14:textId="77777777" w:rsidR="00AF2262" w:rsidRDefault="00AF2262">
            <w:pPr>
              <w:rPr>
                <w:color w:val="000000"/>
                <w:sz w:val="20"/>
                <w:szCs w:val="20"/>
              </w:rPr>
            </w:pPr>
          </w:p>
        </w:tc>
      </w:tr>
      <w:tr w:rsidR="00AF2262" w14:paraId="28D18184" w14:textId="77777777">
        <w:trPr>
          <w:trHeight w:val="254"/>
        </w:trPr>
        <w:tc>
          <w:tcPr>
            <w:tcW w:w="5807" w:type="dxa"/>
            <w:tcBorders>
              <w:top w:val="nil"/>
              <w:left w:val="single" w:sz="4" w:space="0" w:color="000000"/>
              <w:bottom w:val="single" w:sz="4" w:space="0" w:color="000000"/>
              <w:right w:val="single" w:sz="4" w:space="0" w:color="000000"/>
            </w:tcBorders>
            <w:shd w:val="clear" w:color="auto" w:fill="FFFFFF"/>
          </w:tcPr>
          <w:p w14:paraId="6FA1BE41" w14:textId="77777777" w:rsidR="00AF2262" w:rsidRDefault="00000000">
            <w:pPr>
              <w:rPr>
                <w:color w:val="000000"/>
              </w:rPr>
            </w:pPr>
            <w:r>
              <w:rPr>
                <w:color w:val="000000"/>
              </w:rPr>
              <w:t>Draft technical paper/ brief</w:t>
            </w:r>
          </w:p>
        </w:tc>
        <w:tc>
          <w:tcPr>
            <w:tcW w:w="567" w:type="dxa"/>
            <w:tcBorders>
              <w:top w:val="nil"/>
              <w:left w:val="nil"/>
              <w:bottom w:val="single" w:sz="4" w:space="0" w:color="000000"/>
              <w:right w:val="single" w:sz="4" w:space="0" w:color="000000"/>
            </w:tcBorders>
            <w:shd w:val="clear" w:color="auto" w:fill="auto"/>
          </w:tcPr>
          <w:p w14:paraId="2B0CA565"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1F31EF2E"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59B1893B"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0AEA8E41"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636003B7"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757B74D8"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1C3E7BDB"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24223DED"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0AE7DDF" w14:textId="77777777" w:rsidR="00AF2262" w:rsidRDefault="00000000">
            <w:pPr>
              <w:rPr>
                <w:color w:val="000000"/>
                <w:sz w:val="20"/>
                <w:szCs w:val="20"/>
              </w:rPr>
            </w:pPr>
            <w:r>
              <w:rPr>
                <w:color w:val="000000"/>
                <w:sz w:val="20"/>
                <w:szCs w:val="20"/>
              </w:rPr>
              <w:t> </w:t>
            </w:r>
          </w:p>
        </w:tc>
        <w:tc>
          <w:tcPr>
            <w:tcW w:w="709" w:type="dxa"/>
            <w:tcBorders>
              <w:top w:val="nil"/>
              <w:left w:val="nil"/>
              <w:bottom w:val="single" w:sz="4" w:space="0" w:color="000000"/>
              <w:right w:val="single" w:sz="4" w:space="0" w:color="000000"/>
            </w:tcBorders>
            <w:shd w:val="clear" w:color="auto" w:fill="auto"/>
          </w:tcPr>
          <w:p w14:paraId="511FA682"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auto"/>
          </w:tcPr>
          <w:p w14:paraId="4643A28B" w14:textId="77777777" w:rsidR="00AF2262" w:rsidRDefault="00000000">
            <w:pPr>
              <w:rPr>
                <w:color w:val="000000"/>
                <w:sz w:val="20"/>
                <w:szCs w:val="20"/>
              </w:rPr>
            </w:pPr>
            <w:r>
              <w:rPr>
                <w:color w:val="000000"/>
                <w:sz w:val="20"/>
                <w:szCs w:val="20"/>
              </w:rPr>
              <w:t> </w:t>
            </w:r>
          </w:p>
        </w:tc>
        <w:tc>
          <w:tcPr>
            <w:tcW w:w="708" w:type="dxa"/>
            <w:tcBorders>
              <w:top w:val="nil"/>
              <w:left w:val="nil"/>
              <w:bottom w:val="single" w:sz="4" w:space="0" w:color="000000"/>
              <w:right w:val="single" w:sz="4" w:space="0" w:color="000000"/>
            </w:tcBorders>
            <w:shd w:val="clear" w:color="auto" w:fill="auto"/>
          </w:tcPr>
          <w:p w14:paraId="2BBF75C1" w14:textId="77777777" w:rsidR="00AF2262" w:rsidRDefault="00000000">
            <w:pPr>
              <w:rPr>
                <w:color w:val="000000"/>
                <w:sz w:val="20"/>
                <w:szCs w:val="20"/>
              </w:rPr>
            </w:pPr>
            <w:r>
              <w:rPr>
                <w:color w:val="000000"/>
                <w:sz w:val="20"/>
                <w:szCs w:val="20"/>
              </w:rPr>
              <w:t> </w:t>
            </w:r>
          </w:p>
        </w:tc>
        <w:tc>
          <w:tcPr>
            <w:tcW w:w="567" w:type="dxa"/>
            <w:tcBorders>
              <w:top w:val="nil"/>
              <w:left w:val="nil"/>
              <w:bottom w:val="single" w:sz="4" w:space="0" w:color="000000"/>
              <w:right w:val="single" w:sz="4" w:space="0" w:color="000000"/>
            </w:tcBorders>
            <w:shd w:val="clear" w:color="auto" w:fill="C65911"/>
          </w:tcPr>
          <w:p w14:paraId="6B153CFC" w14:textId="77777777" w:rsidR="00AF2262" w:rsidRDefault="00000000">
            <w:pPr>
              <w:rPr>
                <w:color w:val="000000"/>
                <w:sz w:val="20"/>
                <w:szCs w:val="20"/>
              </w:rPr>
            </w:pPr>
            <w:r>
              <w:rPr>
                <w:color w:val="000000"/>
                <w:sz w:val="20"/>
                <w:szCs w:val="20"/>
              </w:rPr>
              <w:t> </w:t>
            </w:r>
          </w:p>
        </w:tc>
      </w:tr>
      <w:tr w:rsidR="00AF2262" w14:paraId="1E62F8D9" w14:textId="77777777">
        <w:trPr>
          <w:trHeight w:val="296"/>
        </w:trPr>
        <w:tc>
          <w:tcPr>
            <w:tcW w:w="5807" w:type="dxa"/>
            <w:tcBorders>
              <w:top w:val="nil"/>
              <w:left w:val="single" w:sz="4" w:space="0" w:color="000000"/>
              <w:bottom w:val="nil"/>
              <w:right w:val="single" w:sz="4" w:space="0" w:color="000000"/>
            </w:tcBorders>
            <w:shd w:val="clear" w:color="auto" w:fill="FFFFFF"/>
          </w:tcPr>
          <w:p w14:paraId="08626313" w14:textId="77777777" w:rsidR="00AF2262" w:rsidRDefault="00000000">
            <w:pPr>
              <w:rPr>
                <w:color w:val="000000"/>
              </w:rPr>
            </w:pPr>
            <w:r>
              <w:rPr>
                <w:color w:val="000000"/>
              </w:rPr>
              <w:t>Draft manuscript to peer reviewed journal</w:t>
            </w:r>
          </w:p>
        </w:tc>
        <w:tc>
          <w:tcPr>
            <w:tcW w:w="567" w:type="dxa"/>
            <w:tcBorders>
              <w:top w:val="nil"/>
              <w:left w:val="nil"/>
              <w:bottom w:val="nil"/>
              <w:right w:val="single" w:sz="4" w:space="0" w:color="000000"/>
            </w:tcBorders>
            <w:shd w:val="clear" w:color="auto" w:fill="auto"/>
          </w:tcPr>
          <w:p w14:paraId="417F7345" w14:textId="77777777" w:rsidR="00AF2262" w:rsidRDefault="00000000">
            <w:pPr>
              <w:rPr>
                <w:color w:val="000000"/>
                <w:sz w:val="20"/>
                <w:szCs w:val="20"/>
              </w:rPr>
            </w:pPr>
            <w:r>
              <w:rPr>
                <w:color w:val="000000"/>
                <w:sz w:val="20"/>
                <w:szCs w:val="20"/>
              </w:rPr>
              <w:t> </w:t>
            </w:r>
          </w:p>
        </w:tc>
        <w:tc>
          <w:tcPr>
            <w:tcW w:w="567" w:type="dxa"/>
            <w:tcBorders>
              <w:top w:val="nil"/>
              <w:left w:val="nil"/>
              <w:bottom w:val="nil"/>
              <w:right w:val="single" w:sz="4" w:space="0" w:color="000000"/>
            </w:tcBorders>
            <w:shd w:val="clear" w:color="auto" w:fill="auto"/>
          </w:tcPr>
          <w:p w14:paraId="5175EDB7" w14:textId="77777777" w:rsidR="00AF2262" w:rsidRDefault="00000000">
            <w:pPr>
              <w:rPr>
                <w:color w:val="000000"/>
                <w:sz w:val="20"/>
                <w:szCs w:val="20"/>
              </w:rPr>
            </w:pPr>
            <w:r>
              <w:rPr>
                <w:color w:val="000000"/>
                <w:sz w:val="20"/>
                <w:szCs w:val="20"/>
              </w:rPr>
              <w:t> </w:t>
            </w:r>
          </w:p>
        </w:tc>
        <w:tc>
          <w:tcPr>
            <w:tcW w:w="567" w:type="dxa"/>
            <w:tcBorders>
              <w:top w:val="nil"/>
              <w:left w:val="nil"/>
              <w:bottom w:val="nil"/>
              <w:right w:val="single" w:sz="4" w:space="0" w:color="000000"/>
            </w:tcBorders>
            <w:shd w:val="clear" w:color="auto" w:fill="auto"/>
          </w:tcPr>
          <w:p w14:paraId="342D628B" w14:textId="77777777" w:rsidR="00AF2262" w:rsidRDefault="00000000">
            <w:pPr>
              <w:rPr>
                <w:color w:val="000000"/>
                <w:sz w:val="20"/>
                <w:szCs w:val="20"/>
              </w:rPr>
            </w:pPr>
            <w:r>
              <w:rPr>
                <w:color w:val="000000"/>
                <w:sz w:val="20"/>
                <w:szCs w:val="20"/>
              </w:rPr>
              <w:t> </w:t>
            </w:r>
          </w:p>
        </w:tc>
        <w:tc>
          <w:tcPr>
            <w:tcW w:w="567" w:type="dxa"/>
            <w:tcBorders>
              <w:top w:val="nil"/>
              <w:left w:val="nil"/>
              <w:bottom w:val="nil"/>
              <w:right w:val="single" w:sz="4" w:space="0" w:color="000000"/>
            </w:tcBorders>
            <w:shd w:val="clear" w:color="auto" w:fill="auto"/>
          </w:tcPr>
          <w:p w14:paraId="4C2A38E6" w14:textId="77777777" w:rsidR="00AF2262" w:rsidRDefault="00000000">
            <w:pPr>
              <w:rPr>
                <w:color w:val="000000"/>
                <w:sz w:val="20"/>
                <w:szCs w:val="20"/>
              </w:rPr>
            </w:pPr>
            <w:r>
              <w:rPr>
                <w:color w:val="000000"/>
                <w:sz w:val="20"/>
                <w:szCs w:val="20"/>
              </w:rPr>
              <w:t> </w:t>
            </w:r>
          </w:p>
        </w:tc>
        <w:tc>
          <w:tcPr>
            <w:tcW w:w="709" w:type="dxa"/>
            <w:tcBorders>
              <w:top w:val="nil"/>
              <w:left w:val="nil"/>
              <w:bottom w:val="nil"/>
              <w:right w:val="single" w:sz="4" w:space="0" w:color="000000"/>
            </w:tcBorders>
            <w:shd w:val="clear" w:color="auto" w:fill="auto"/>
          </w:tcPr>
          <w:p w14:paraId="0AD5B78F" w14:textId="77777777" w:rsidR="00AF2262" w:rsidRDefault="00000000">
            <w:pPr>
              <w:rPr>
                <w:color w:val="000000"/>
                <w:sz w:val="20"/>
                <w:szCs w:val="20"/>
              </w:rPr>
            </w:pPr>
            <w:r>
              <w:rPr>
                <w:color w:val="000000"/>
                <w:sz w:val="20"/>
                <w:szCs w:val="20"/>
              </w:rPr>
              <w:t> </w:t>
            </w:r>
          </w:p>
        </w:tc>
        <w:tc>
          <w:tcPr>
            <w:tcW w:w="709" w:type="dxa"/>
            <w:tcBorders>
              <w:top w:val="nil"/>
              <w:left w:val="nil"/>
              <w:bottom w:val="nil"/>
              <w:right w:val="single" w:sz="4" w:space="0" w:color="000000"/>
            </w:tcBorders>
            <w:shd w:val="clear" w:color="auto" w:fill="auto"/>
          </w:tcPr>
          <w:p w14:paraId="43EFA0EC" w14:textId="77777777" w:rsidR="00AF2262" w:rsidRDefault="00000000">
            <w:pPr>
              <w:rPr>
                <w:color w:val="000000"/>
                <w:sz w:val="20"/>
                <w:szCs w:val="20"/>
              </w:rPr>
            </w:pPr>
            <w:r>
              <w:rPr>
                <w:color w:val="000000"/>
                <w:sz w:val="20"/>
                <w:szCs w:val="20"/>
              </w:rPr>
              <w:t> </w:t>
            </w:r>
          </w:p>
        </w:tc>
        <w:tc>
          <w:tcPr>
            <w:tcW w:w="708" w:type="dxa"/>
            <w:tcBorders>
              <w:top w:val="nil"/>
              <w:left w:val="nil"/>
              <w:bottom w:val="nil"/>
              <w:right w:val="single" w:sz="4" w:space="0" w:color="000000"/>
            </w:tcBorders>
            <w:shd w:val="clear" w:color="auto" w:fill="auto"/>
          </w:tcPr>
          <w:p w14:paraId="5AFD4B82" w14:textId="77777777" w:rsidR="00AF2262" w:rsidRDefault="00000000">
            <w:pPr>
              <w:rPr>
                <w:color w:val="000000"/>
                <w:sz w:val="20"/>
                <w:szCs w:val="20"/>
              </w:rPr>
            </w:pPr>
            <w:r>
              <w:rPr>
                <w:color w:val="000000"/>
                <w:sz w:val="20"/>
                <w:szCs w:val="20"/>
              </w:rPr>
              <w:t> </w:t>
            </w:r>
          </w:p>
        </w:tc>
        <w:tc>
          <w:tcPr>
            <w:tcW w:w="709" w:type="dxa"/>
            <w:tcBorders>
              <w:top w:val="nil"/>
              <w:left w:val="nil"/>
              <w:bottom w:val="nil"/>
              <w:right w:val="single" w:sz="4" w:space="0" w:color="000000"/>
            </w:tcBorders>
            <w:shd w:val="clear" w:color="auto" w:fill="auto"/>
          </w:tcPr>
          <w:p w14:paraId="4246A8E5" w14:textId="77777777" w:rsidR="00AF2262" w:rsidRDefault="00000000">
            <w:pPr>
              <w:rPr>
                <w:color w:val="000000"/>
                <w:sz w:val="20"/>
                <w:szCs w:val="20"/>
              </w:rPr>
            </w:pPr>
            <w:r>
              <w:rPr>
                <w:color w:val="000000"/>
                <w:sz w:val="20"/>
                <w:szCs w:val="20"/>
              </w:rPr>
              <w:t> </w:t>
            </w:r>
          </w:p>
        </w:tc>
        <w:tc>
          <w:tcPr>
            <w:tcW w:w="709" w:type="dxa"/>
            <w:tcBorders>
              <w:top w:val="nil"/>
              <w:left w:val="nil"/>
              <w:bottom w:val="nil"/>
              <w:right w:val="single" w:sz="4" w:space="0" w:color="000000"/>
            </w:tcBorders>
            <w:shd w:val="clear" w:color="auto" w:fill="auto"/>
          </w:tcPr>
          <w:p w14:paraId="2BCA3DE6" w14:textId="77777777" w:rsidR="00AF2262" w:rsidRDefault="00000000">
            <w:pPr>
              <w:rPr>
                <w:color w:val="000000"/>
                <w:sz w:val="20"/>
                <w:szCs w:val="20"/>
              </w:rPr>
            </w:pPr>
            <w:r>
              <w:rPr>
                <w:color w:val="000000"/>
                <w:sz w:val="20"/>
                <w:szCs w:val="20"/>
              </w:rPr>
              <w:t> </w:t>
            </w:r>
          </w:p>
        </w:tc>
        <w:tc>
          <w:tcPr>
            <w:tcW w:w="709" w:type="dxa"/>
            <w:tcBorders>
              <w:top w:val="nil"/>
              <w:left w:val="nil"/>
              <w:bottom w:val="nil"/>
              <w:right w:val="single" w:sz="4" w:space="0" w:color="000000"/>
            </w:tcBorders>
            <w:shd w:val="clear" w:color="auto" w:fill="auto"/>
          </w:tcPr>
          <w:p w14:paraId="08B558D4" w14:textId="77777777" w:rsidR="00AF2262" w:rsidRDefault="00000000">
            <w:pPr>
              <w:rPr>
                <w:color w:val="000000"/>
                <w:sz w:val="20"/>
                <w:szCs w:val="20"/>
              </w:rPr>
            </w:pPr>
            <w:r>
              <w:rPr>
                <w:color w:val="000000"/>
                <w:sz w:val="20"/>
                <w:szCs w:val="20"/>
              </w:rPr>
              <w:t> </w:t>
            </w:r>
          </w:p>
        </w:tc>
        <w:tc>
          <w:tcPr>
            <w:tcW w:w="567" w:type="dxa"/>
            <w:tcBorders>
              <w:top w:val="nil"/>
              <w:left w:val="nil"/>
              <w:bottom w:val="nil"/>
              <w:right w:val="single" w:sz="4" w:space="0" w:color="000000"/>
            </w:tcBorders>
            <w:shd w:val="clear" w:color="auto" w:fill="auto"/>
          </w:tcPr>
          <w:p w14:paraId="301D804D" w14:textId="77777777" w:rsidR="00AF2262" w:rsidRDefault="00000000">
            <w:pPr>
              <w:rPr>
                <w:color w:val="000000"/>
                <w:sz w:val="20"/>
                <w:szCs w:val="20"/>
              </w:rPr>
            </w:pPr>
            <w:r>
              <w:rPr>
                <w:color w:val="000000"/>
                <w:sz w:val="20"/>
                <w:szCs w:val="20"/>
              </w:rPr>
              <w:t> </w:t>
            </w:r>
          </w:p>
        </w:tc>
        <w:tc>
          <w:tcPr>
            <w:tcW w:w="708" w:type="dxa"/>
            <w:tcBorders>
              <w:top w:val="nil"/>
              <w:left w:val="nil"/>
              <w:bottom w:val="nil"/>
              <w:right w:val="single" w:sz="4" w:space="0" w:color="000000"/>
            </w:tcBorders>
            <w:shd w:val="clear" w:color="auto" w:fill="auto"/>
          </w:tcPr>
          <w:p w14:paraId="76CFE828" w14:textId="77777777" w:rsidR="00AF2262" w:rsidRDefault="00000000">
            <w:pPr>
              <w:rPr>
                <w:color w:val="000000"/>
                <w:sz w:val="20"/>
                <w:szCs w:val="20"/>
              </w:rPr>
            </w:pPr>
            <w:r>
              <w:rPr>
                <w:color w:val="000000"/>
                <w:sz w:val="20"/>
                <w:szCs w:val="20"/>
              </w:rPr>
              <w:t> </w:t>
            </w:r>
          </w:p>
        </w:tc>
        <w:tc>
          <w:tcPr>
            <w:tcW w:w="567" w:type="dxa"/>
            <w:tcBorders>
              <w:top w:val="nil"/>
              <w:left w:val="nil"/>
              <w:bottom w:val="nil"/>
              <w:right w:val="single" w:sz="4" w:space="0" w:color="000000"/>
            </w:tcBorders>
            <w:shd w:val="clear" w:color="auto" w:fill="C65911"/>
          </w:tcPr>
          <w:p w14:paraId="210A2CBC" w14:textId="77777777" w:rsidR="00AF2262" w:rsidRDefault="00000000">
            <w:pPr>
              <w:rPr>
                <w:color w:val="000000"/>
                <w:sz w:val="20"/>
                <w:szCs w:val="20"/>
              </w:rPr>
            </w:pPr>
            <w:r>
              <w:rPr>
                <w:color w:val="000000"/>
                <w:sz w:val="20"/>
                <w:szCs w:val="20"/>
              </w:rPr>
              <w:t> </w:t>
            </w:r>
          </w:p>
        </w:tc>
      </w:tr>
      <w:tr w:rsidR="00AF2262" w14:paraId="7433BE92" w14:textId="77777777">
        <w:trPr>
          <w:trHeight w:val="296"/>
        </w:trPr>
        <w:tc>
          <w:tcPr>
            <w:tcW w:w="5807" w:type="dxa"/>
            <w:tcBorders>
              <w:top w:val="nil"/>
              <w:left w:val="single" w:sz="4" w:space="0" w:color="000000"/>
              <w:bottom w:val="single" w:sz="4" w:space="0" w:color="000000"/>
              <w:right w:val="single" w:sz="4" w:space="0" w:color="000000"/>
            </w:tcBorders>
            <w:shd w:val="clear" w:color="auto" w:fill="FFFFFF"/>
          </w:tcPr>
          <w:p w14:paraId="55F15A6C" w14:textId="77777777" w:rsidR="00AF2262" w:rsidRDefault="00AF2262">
            <w:pPr>
              <w:rPr>
                <w:color w:val="000000"/>
              </w:rPr>
            </w:pPr>
          </w:p>
        </w:tc>
        <w:tc>
          <w:tcPr>
            <w:tcW w:w="567" w:type="dxa"/>
            <w:tcBorders>
              <w:top w:val="nil"/>
              <w:left w:val="nil"/>
              <w:bottom w:val="single" w:sz="4" w:space="0" w:color="000000"/>
              <w:right w:val="single" w:sz="4" w:space="0" w:color="000000"/>
            </w:tcBorders>
            <w:shd w:val="clear" w:color="auto" w:fill="auto"/>
          </w:tcPr>
          <w:p w14:paraId="2726C6EA"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15A9C525"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2CFCD085"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79D83B01"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775C9A82"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36A064E3"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auto"/>
          </w:tcPr>
          <w:p w14:paraId="424B3573"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5A4E6693"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0CC20187" w14:textId="77777777" w:rsidR="00AF2262" w:rsidRDefault="00AF2262">
            <w:pPr>
              <w:rPr>
                <w:color w:val="000000"/>
                <w:sz w:val="20"/>
                <w:szCs w:val="20"/>
              </w:rPr>
            </w:pPr>
          </w:p>
        </w:tc>
        <w:tc>
          <w:tcPr>
            <w:tcW w:w="709" w:type="dxa"/>
            <w:tcBorders>
              <w:top w:val="nil"/>
              <w:left w:val="nil"/>
              <w:bottom w:val="single" w:sz="4" w:space="0" w:color="000000"/>
              <w:right w:val="single" w:sz="4" w:space="0" w:color="000000"/>
            </w:tcBorders>
            <w:shd w:val="clear" w:color="auto" w:fill="auto"/>
          </w:tcPr>
          <w:p w14:paraId="09C14FA5"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auto"/>
          </w:tcPr>
          <w:p w14:paraId="581917E0" w14:textId="77777777" w:rsidR="00AF2262" w:rsidRDefault="00AF2262">
            <w:pPr>
              <w:rPr>
                <w:color w:val="000000"/>
                <w:sz w:val="20"/>
                <w:szCs w:val="20"/>
              </w:rPr>
            </w:pPr>
          </w:p>
        </w:tc>
        <w:tc>
          <w:tcPr>
            <w:tcW w:w="708" w:type="dxa"/>
            <w:tcBorders>
              <w:top w:val="nil"/>
              <w:left w:val="nil"/>
              <w:bottom w:val="single" w:sz="4" w:space="0" w:color="000000"/>
              <w:right w:val="single" w:sz="4" w:space="0" w:color="000000"/>
            </w:tcBorders>
            <w:shd w:val="clear" w:color="auto" w:fill="auto"/>
          </w:tcPr>
          <w:p w14:paraId="55B5C949" w14:textId="77777777" w:rsidR="00AF2262" w:rsidRDefault="00AF2262">
            <w:pPr>
              <w:rPr>
                <w:color w:val="000000"/>
                <w:sz w:val="20"/>
                <w:szCs w:val="20"/>
              </w:rPr>
            </w:pPr>
          </w:p>
        </w:tc>
        <w:tc>
          <w:tcPr>
            <w:tcW w:w="567" w:type="dxa"/>
            <w:tcBorders>
              <w:top w:val="nil"/>
              <w:left w:val="nil"/>
              <w:bottom w:val="single" w:sz="4" w:space="0" w:color="000000"/>
              <w:right w:val="single" w:sz="4" w:space="0" w:color="000000"/>
            </w:tcBorders>
            <w:shd w:val="clear" w:color="auto" w:fill="C65911"/>
          </w:tcPr>
          <w:p w14:paraId="39F7D85A" w14:textId="77777777" w:rsidR="00AF2262" w:rsidRDefault="00AF2262">
            <w:pPr>
              <w:rPr>
                <w:color w:val="000000"/>
                <w:sz w:val="20"/>
                <w:szCs w:val="20"/>
              </w:rPr>
            </w:pPr>
          </w:p>
        </w:tc>
      </w:tr>
    </w:tbl>
    <w:p w14:paraId="0022EAFE" w14:textId="77777777" w:rsidR="00AF2262" w:rsidRDefault="00000000">
      <w:pPr>
        <w:rPr>
          <w:sz w:val="24"/>
          <w:szCs w:val="24"/>
        </w:rPr>
      </w:pPr>
      <w:r>
        <w:br w:type="page"/>
      </w:r>
      <w:r>
        <w:rPr>
          <w:sz w:val="16"/>
          <w:szCs w:val="16"/>
        </w:rPr>
        <w:lastRenderedPageBreak/>
        <w:t xml:space="preserve"> </w:t>
      </w:r>
    </w:p>
    <w:p w14:paraId="569DC0CE" w14:textId="77777777" w:rsidR="00AF2262" w:rsidRDefault="00000000">
      <w:pPr>
        <w:pStyle w:val="Heading2"/>
        <w:ind w:firstLine="360"/>
      </w:pPr>
      <w:bookmarkStart w:id="35" w:name="_heading=h.32hioqz" w:colFirst="0" w:colLast="0"/>
      <w:bookmarkEnd w:id="35"/>
      <w:r>
        <w:t>Budget</w:t>
      </w:r>
    </w:p>
    <w:tbl>
      <w:tblPr>
        <w:tblStyle w:val="af7"/>
        <w:tblW w:w="13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976"/>
        <w:gridCol w:w="709"/>
        <w:gridCol w:w="851"/>
        <w:gridCol w:w="567"/>
        <w:gridCol w:w="708"/>
        <w:gridCol w:w="709"/>
        <w:gridCol w:w="851"/>
        <w:gridCol w:w="850"/>
        <w:gridCol w:w="851"/>
        <w:gridCol w:w="850"/>
        <w:gridCol w:w="851"/>
        <w:gridCol w:w="1134"/>
        <w:gridCol w:w="1275"/>
      </w:tblGrid>
      <w:tr w:rsidR="00AF2262" w14:paraId="2D551391" w14:textId="77777777">
        <w:trPr>
          <w:trHeight w:val="492"/>
        </w:trPr>
        <w:tc>
          <w:tcPr>
            <w:tcW w:w="421" w:type="dxa"/>
          </w:tcPr>
          <w:p w14:paraId="7CFA70F5" w14:textId="77777777" w:rsidR="00AF2262" w:rsidRDefault="00000000">
            <w:pPr>
              <w:rPr>
                <w:b/>
                <w:sz w:val="20"/>
                <w:szCs w:val="20"/>
              </w:rPr>
            </w:pPr>
            <w:r>
              <w:rPr>
                <w:b/>
                <w:sz w:val="20"/>
                <w:szCs w:val="20"/>
              </w:rPr>
              <w:t> </w:t>
            </w:r>
          </w:p>
        </w:tc>
        <w:tc>
          <w:tcPr>
            <w:tcW w:w="2976" w:type="dxa"/>
          </w:tcPr>
          <w:p w14:paraId="2ECC523A" w14:textId="77777777" w:rsidR="00AF2262" w:rsidRDefault="00000000">
            <w:pPr>
              <w:rPr>
                <w:b/>
              </w:rPr>
            </w:pPr>
            <w:r>
              <w:rPr>
                <w:b/>
              </w:rPr>
              <w:t>Item</w:t>
            </w:r>
          </w:p>
        </w:tc>
        <w:tc>
          <w:tcPr>
            <w:tcW w:w="709" w:type="dxa"/>
          </w:tcPr>
          <w:p w14:paraId="6F7B5236" w14:textId="77777777" w:rsidR="00AF2262" w:rsidRDefault="00000000">
            <w:r>
              <w:t> </w:t>
            </w:r>
          </w:p>
        </w:tc>
        <w:tc>
          <w:tcPr>
            <w:tcW w:w="851" w:type="dxa"/>
          </w:tcPr>
          <w:p w14:paraId="690DC4F8" w14:textId="77777777" w:rsidR="00AF2262" w:rsidRDefault="00000000">
            <w:pPr>
              <w:rPr>
                <w:b/>
              </w:rPr>
            </w:pPr>
            <w:r>
              <w:rPr>
                <w:b/>
              </w:rPr>
              <w:t>No. of countries</w:t>
            </w:r>
          </w:p>
        </w:tc>
        <w:tc>
          <w:tcPr>
            <w:tcW w:w="567" w:type="dxa"/>
          </w:tcPr>
          <w:p w14:paraId="504A58E7" w14:textId="77777777" w:rsidR="00AF2262" w:rsidRDefault="00000000">
            <w:pPr>
              <w:rPr>
                <w:b/>
              </w:rPr>
            </w:pPr>
            <w:r>
              <w:rPr>
                <w:b/>
              </w:rPr>
              <w:t>Units</w:t>
            </w:r>
          </w:p>
        </w:tc>
        <w:tc>
          <w:tcPr>
            <w:tcW w:w="708" w:type="dxa"/>
          </w:tcPr>
          <w:p w14:paraId="4F416498" w14:textId="77777777" w:rsidR="00AF2262" w:rsidRDefault="00000000">
            <w:pPr>
              <w:rPr>
                <w:b/>
              </w:rPr>
            </w:pPr>
            <w:r>
              <w:rPr>
                <w:b/>
              </w:rPr>
              <w:t>LOE</w:t>
            </w:r>
          </w:p>
        </w:tc>
        <w:tc>
          <w:tcPr>
            <w:tcW w:w="709" w:type="dxa"/>
          </w:tcPr>
          <w:p w14:paraId="1ABCEA6C" w14:textId="77777777" w:rsidR="00AF2262" w:rsidRDefault="00000000">
            <w:pPr>
              <w:rPr>
                <w:b/>
              </w:rPr>
            </w:pPr>
            <w:r>
              <w:rPr>
                <w:b/>
              </w:rPr>
              <w:t xml:space="preserve"> Unit Cost </w:t>
            </w:r>
          </w:p>
        </w:tc>
        <w:tc>
          <w:tcPr>
            <w:tcW w:w="851" w:type="dxa"/>
          </w:tcPr>
          <w:p w14:paraId="5C79E47C" w14:textId="77777777" w:rsidR="00AF2262" w:rsidRDefault="00000000">
            <w:pPr>
              <w:rPr>
                <w:b/>
              </w:rPr>
            </w:pPr>
            <w:r>
              <w:rPr>
                <w:b/>
              </w:rPr>
              <w:t> Year 1</w:t>
            </w:r>
          </w:p>
        </w:tc>
        <w:tc>
          <w:tcPr>
            <w:tcW w:w="850" w:type="dxa"/>
          </w:tcPr>
          <w:p w14:paraId="4B3F4C2D" w14:textId="77777777" w:rsidR="00AF2262" w:rsidRDefault="00000000">
            <w:pPr>
              <w:rPr>
                <w:b/>
              </w:rPr>
            </w:pPr>
            <w:r>
              <w:rPr>
                <w:b/>
              </w:rPr>
              <w:t> Year 2</w:t>
            </w:r>
          </w:p>
        </w:tc>
        <w:tc>
          <w:tcPr>
            <w:tcW w:w="851" w:type="dxa"/>
          </w:tcPr>
          <w:p w14:paraId="565A4019" w14:textId="77777777" w:rsidR="00AF2262" w:rsidRDefault="00000000">
            <w:pPr>
              <w:rPr>
                <w:b/>
              </w:rPr>
            </w:pPr>
            <w:r>
              <w:rPr>
                <w:b/>
              </w:rPr>
              <w:t> Year 3</w:t>
            </w:r>
          </w:p>
        </w:tc>
        <w:tc>
          <w:tcPr>
            <w:tcW w:w="850" w:type="dxa"/>
          </w:tcPr>
          <w:p w14:paraId="5F59F28C" w14:textId="77777777" w:rsidR="00AF2262" w:rsidRDefault="00000000">
            <w:pPr>
              <w:rPr>
                <w:b/>
              </w:rPr>
            </w:pPr>
            <w:r>
              <w:rPr>
                <w:b/>
              </w:rPr>
              <w:t> Year 4</w:t>
            </w:r>
          </w:p>
        </w:tc>
        <w:tc>
          <w:tcPr>
            <w:tcW w:w="851" w:type="dxa"/>
          </w:tcPr>
          <w:p w14:paraId="18BABB2E" w14:textId="77777777" w:rsidR="00AF2262" w:rsidRDefault="00000000">
            <w:pPr>
              <w:rPr>
                <w:b/>
              </w:rPr>
            </w:pPr>
            <w:r>
              <w:rPr>
                <w:b/>
              </w:rPr>
              <w:t xml:space="preserve"> Year 5 </w:t>
            </w:r>
          </w:p>
        </w:tc>
        <w:tc>
          <w:tcPr>
            <w:tcW w:w="1134" w:type="dxa"/>
          </w:tcPr>
          <w:p w14:paraId="4EAB90C7" w14:textId="77777777" w:rsidR="00AF2262" w:rsidRDefault="00000000">
            <w:pPr>
              <w:rPr>
                <w:b/>
              </w:rPr>
            </w:pPr>
            <w:r>
              <w:rPr>
                <w:b/>
              </w:rPr>
              <w:t xml:space="preserve">Total Cost USD </w:t>
            </w:r>
          </w:p>
        </w:tc>
        <w:tc>
          <w:tcPr>
            <w:tcW w:w="1275" w:type="dxa"/>
          </w:tcPr>
          <w:p w14:paraId="26DDFD8F" w14:textId="77777777" w:rsidR="00AF2262" w:rsidRDefault="00000000">
            <w:pPr>
              <w:rPr>
                <w:b/>
              </w:rPr>
            </w:pPr>
            <w:r>
              <w:rPr>
                <w:b/>
              </w:rPr>
              <w:t>Total Cost Kes</w:t>
            </w:r>
          </w:p>
        </w:tc>
      </w:tr>
      <w:tr w:rsidR="00AF2262" w14:paraId="518B582C" w14:textId="77777777">
        <w:trPr>
          <w:trHeight w:val="300"/>
        </w:trPr>
        <w:tc>
          <w:tcPr>
            <w:tcW w:w="421" w:type="dxa"/>
          </w:tcPr>
          <w:p w14:paraId="33DC797E" w14:textId="77777777" w:rsidR="00AF2262" w:rsidRDefault="00000000">
            <w:pPr>
              <w:rPr>
                <w:b/>
                <w:sz w:val="20"/>
                <w:szCs w:val="20"/>
              </w:rPr>
            </w:pPr>
            <w:r>
              <w:rPr>
                <w:b/>
                <w:sz w:val="20"/>
                <w:szCs w:val="20"/>
              </w:rPr>
              <w:t>A. </w:t>
            </w:r>
          </w:p>
        </w:tc>
        <w:tc>
          <w:tcPr>
            <w:tcW w:w="2976" w:type="dxa"/>
          </w:tcPr>
          <w:p w14:paraId="2C2DAC1E" w14:textId="77777777" w:rsidR="00AF2262" w:rsidRDefault="00000000">
            <w:pPr>
              <w:rPr>
                <w:b/>
                <w:sz w:val="20"/>
                <w:szCs w:val="20"/>
              </w:rPr>
            </w:pPr>
            <w:r>
              <w:rPr>
                <w:b/>
                <w:sz w:val="20"/>
                <w:szCs w:val="20"/>
              </w:rPr>
              <w:t>Personnel cost</w:t>
            </w:r>
          </w:p>
        </w:tc>
        <w:tc>
          <w:tcPr>
            <w:tcW w:w="709" w:type="dxa"/>
          </w:tcPr>
          <w:p w14:paraId="6F30D077" w14:textId="77777777" w:rsidR="00AF2262" w:rsidRDefault="00000000">
            <w:pPr>
              <w:rPr>
                <w:b/>
                <w:sz w:val="20"/>
                <w:szCs w:val="20"/>
              </w:rPr>
            </w:pPr>
            <w:r>
              <w:rPr>
                <w:b/>
                <w:sz w:val="20"/>
                <w:szCs w:val="20"/>
              </w:rPr>
              <w:t> </w:t>
            </w:r>
          </w:p>
        </w:tc>
        <w:tc>
          <w:tcPr>
            <w:tcW w:w="851" w:type="dxa"/>
          </w:tcPr>
          <w:p w14:paraId="3EBA4FB4" w14:textId="77777777" w:rsidR="00AF2262" w:rsidRDefault="00000000">
            <w:pPr>
              <w:rPr>
                <w:b/>
                <w:sz w:val="20"/>
                <w:szCs w:val="20"/>
              </w:rPr>
            </w:pPr>
            <w:r>
              <w:rPr>
                <w:b/>
                <w:sz w:val="20"/>
                <w:szCs w:val="20"/>
              </w:rPr>
              <w:t> </w:t>
            </w:r>
          </w:p>
        </w:tc>
        <w:tc>
          <w:tcPr>
            <w:tcW w:w="567" w:type="dxa"/>
          </w:tcPr>
          <w:p w14:paraId="0C908A94" w14:textId="77777777" w:rsidR="00AF2262" w:rsidRDefault="00000000">
            <w:pPr>
              <w:rPr>
                <w:b/>
                <w:sz w:val="20"/>
                <w:szCs w:val="20"/>
              </w:rPr>
            </w:pPr>
            <w:r>
              <w:rPr>
                <w:b/>
                <w:sz w:val="20"/>
                <w:szCs w:val="20"/>
              </w:rPr>
              <w:t> </w:t>
            </w:r>
          </w:p>
        </w:tc>
        <w:tc>
          <w:tcPr>
            <w:tcW w:w="708" w:type="dxa"/>
          </w:tcPr>
          <w:p w14:paraId="20210F9B" w14:textId="77777777" w:rsidR="00AF2262" w:rsidRDefault="00000000">
            <w:pPr>
              <w:rPr>
                <w:b/>
                <w:sz w:val="20"/>
                <w:szCs w:val="20"/>
              </w:rPr>
            </w:pPr>
            <w:r>
              <w:rPr>
                <w:b/>
                <w:sz w:val="20"/>
                <w:szCs w:val="20"/>
              </w:rPr>
              <w:t> </w:t>
            </w:r>
          </w:p>
        </w:tc>
        <w:tc>
          <w:tcPr>
            <w:tcW w:w="709" w:type="dxa"/>
          </w:tcPr>
          <w:p w14:paraId="2F607DDC" w14:textId="77777777" w:rsidR="00AF2262" w:rsidRDefault="00000000">
            <w:pPr>
              <w:rPr>
                <w:b/>
                <w:sz w:val="20"/>
                <w:szCs w:val="20"/>
              </w:rPr>
            </w:pPr>
            <w:r>
              <w:rPr>
                <w:b/>
                <w:sz w:val="20"/>
                <w:szCs w:val="20"/>
              </w:rPr>
              <w:t> </w:t>
            </w:r>
          </w:p>
        </w:tc>
        <w:tc>
          <w:tcPr>
            <w:tcW w:w="851" w:type="dxa"/>
          </w:tcPr>
          <w:p w14:paraId="23C91E84" w14:textId="77777777" w:rsidR="00AF2262" w:rsidRDefault="00000000">
            <w:pPr>
              <w:rPr>
                <w:b/>
                <w:sz w:val="20"/>
                <w:szCs w:val="20"/>
              </w:rPr>
            </w:pPr>
            <w:r>
              <w:rPr>
                <w:b/>
                <w:sz w:val="20"/>
                <w:szCs w:val="20"/>
              </w:rPr>
              <w:t>31,744</w:t>
            </w:r>
          </w:p>
        </w:tc>
        <w:tc>
          <w:tcPr>
            <w:tcW w:w="850" w:type="dxa"/>
          </w:tcPr>
          <w:p w14:paraId="75A46D44" w14:textId="77777777" w:rsidR="00AF2262" w:rsidRDefault="00000000">
            <w:pPr>
              <w:rPr>
                <w:b/>
                <w:sz w:val="20"/>
                <w:szCs w:val="20"/>
              </w:rPr>
            </w:pPr>
            <w:r>
              <w:rPr>
                <w:b/>
                <w:sz w:val="20"/>
                <w:szCs w:val="20"/>
              </w:rPr>
              <w:t>31,830</w:t>
            </w:r>
          </w:p>
        </w:tc>
        <w:tc>
          <w:tcPr>
            <w:tcW w:w="851" w:type="dxa"/>
          </w:tcPr>
          <w:p w14:paraId="4000B633" w14:textId="77777777" w:rsidR="00AF2262" w:rsidRDefault="00000000">
            <w:pPr>
              <w:rPr>
                <w:b/>
                <w:sz w:val="20"/>
                <w:szCs w:val="20"/>
              </w:rPr>
            </w:pPr>
            <w:r>
              <w:rPr>
                <w:b/>
                <w:sz w:val="20"/>
                <w:szCs w:val="20"/>
              </w:rPr>
              <w:t>17,149</w:t>
            </w:r>
          </w:p>
        </w:tc>
        <w:tc>
          <w:tcPr>
            <w:tcW w:w="850" w:type="dxa"/>
          </w:tcPr>
          <w:p w14:paraId="765A9CF6" w14:textId="77777777" w:rsidR="00AF2262" w:rsidRDefault="00000000">
            <w:pPr>
              <w:rPr>
                <w:b/>
                <w:sz w:val="20"/>
                <w:szCs w:val="20"/>
              </w:rPr>
            </w:pPr>
            <w:r>
              <w:rPr>
                <w:b/>
                <w:sz w:val="20"/>
                <w:szCs w:val="20"/>
              </w:rPr>
              <w:t>29,117</w:t>
            </w:r>
          </w:p>
        </w:tc>
        <w:tc>
          <w:tcPr>
            <w:tcW w:w="851" w:type="dxa"/>
          </w:tcPr>
          <w:p w14:paraId="0D4492CA" w14:textId="77777777" w:rsidR="00AF2262" w:rsidRDefault="00000000">
            <w:pPr>
              <w:rPr>
                <w:b/>
                <w:sz w:val="20"/>
                <w:szCs w:val="20"/>
              </w:rPr>
            </w:pPr>
            <w:r>
              <w:rPr>
                <w:b/>
                <w:sz w:val="20"/>
                <w:szCs w:val="20"/>
              </w:rPr>
              <w:t>28,370</w:t>
            </w:r>
          </w:p>
        </w:tc>
        <w:tc>
          <w:tcPr>
            <w:tcW w:w="1134" w:type="dxa"/>
          </w:tcPr>
          <w:p w14:paraId="1AC007F5" w14:textId="77777777" w:rsidR="00AF2262" w:rsidRDefault="00000000">
            <w:pPr>
              <w:rPr>
                <w:b/>
                <w:sz w:val="20"/>
                <w:szCs w:val="20"/>
              </w:rPr>
            </w:pPr>
            <w:r>
              <w:rPr>
                <w:b/>
                <w:sz w:val="20"/>
                <w:szCs w:val="20"/>
              </w:rPr>
              <w:t>138,211</w:t>
            </w:r>
          </w:p>
        </w:tc>
        <w:tc>
          <w:tcPr>
            <w:tcW w:w="1275" w:type="dxa"/>
          </w:tcPr>
          <w:p w14:paraId="53FDFACC" w14:textId="77777777" w:rsidR="00AF2262" w:rsidRDefault="00000000">
            <w:pPr>
              <w:rPr>
                <w:b/>
                <w:sz w:val="20"/>
                <w:szCs w:val="20"/>
              </w:rPr>
            </w:pPr>
            <w:r>
              <w:rPr>
                <w:b/>
                <w:sz w:val="20"/>
                <w:szCs w:val="20"/>
              </w:rPr>
              <w:t>14,375,464</w:t>
            </w:r>
          </w:p>
        </w:tc>
      </w:tr>
      <w:tr w:rsidR="00AF2262" w14:paraId="46374D97" w14:textId="77777777">
        <w:trPr>
          <w:trHeight w:val="300"/>
        </w:trPr>
        <w:tc>
          <w:tcPr>
            <w:tcW w:w="421" w:type="dxa"/>
          </w:tcPr>
          <w:p w14:paraId="69C277AF" w14:textId="77777777" w:rsidR="00AF2262" w:rsidRDefault="00000000">
            <w:pPr>
              <w:rPr>
                <w:b/>
                <w:sz w:val="20"/>
                <w:szCs w:val="20"/>
              </w:rPr>
            </w:pPr>
            <w:r>
              <w:rPr>
                <w:b/>
                <w:sz w:val="20"/>
                <w:szCs w:val="20"/>
              </w:rPr>
              <w:t>B.</w:t>
            </w:r>
          </w:p>
        </w:tc>
        <w:tc>
          <w:tcPr>
            <w:tcW w:w="2976" w:type="dxa"/>
          </w:tcPr>
          <w:p w14:paraId="64765D66" w14:textId="77777777" w:rsidR="00AF2262" w:rsidRDefault="00000000">
            <w:pPr>
              <w:rPr>
                <w:b/>
                <w:sz w:val="20"/>
                <w:szCs w:val="20"/>
              </w:rPr>
            </w:pPr>
            <w:r>
              <w:rPr>
                <w:b/>
                <w:sz w:val="20"/>
                <w:szCs w:val="20"/>
              </w:rPr>
              <w:t>Inception meeting</w:t>
            </w:r>
          </w:p>
        </w:tc>
        <w:tc>
          <w:tcPr>
            <w:tcW w:w="3544" w:type="dxa"/>
            <w:gridSpan w:val="5"/>
          </w:tcPr>
          <w:p w14:paraId="2BE9F051" w14:textId="77777777" w:rsidR="00AF2262" w:rsidRDefault="00000000">
            <w:pPr>
              <w:rPr>
                <w:b/>
                <w:sz w:val="20"/>
                <w:szCs w:val="20"/>
              </w:rPr>
            </w:pPr>
            <w:r>
              <w:rPr>
                <w:b/>
                <w:sz w:val="20"/>
                <w:szCs w:val="20"/>
              </w:rPr>
              <w:t> </w:t>
            </w:r>
          </w:p>
        </w:tc>
        <w:tc>
          <w:tcPr>
            <w:tcW w:w="851" w:type="dxa"/>
          </w:tcPr>
          <w:p w14:paraId="48B51A3C" w14:textId="77777777" w:rsidR="00AF2262" w:rsidRDefault="00000000">
            <w:pPr>
              <w:rPr>
                <w:b/>
                <w:sz w:val="20"/>
                <w:szCs w:val="20"/>
              </w:rPr>
            </w:pPr>
            <w:r>
              <w:rPr>
                <w:b/>
                <w:sz w:val="20"/>
                <w:szCs w:val="20"/>
              </w:rPr>
              <w:t>71,824</w:t>
            </w:r>
          </w:p>
        </w:tc>
        <w:tc>
          <w:tcPr>
            <w:tcW w:w="850" w:type="dxa"/>
          </w:tcPr>
          <w:p w14:paraId="66BC3C39" w14:textId="77777777" w:rsidR="00AF2262" w:rsidRDefault="00000000">
            <w:pPr>
              <w:rPr>
                <w:b/>
                <w:sz w:val="20"/>
                <w:szCs w:val="20"/>
              </w:rPr>
            </w:pPr>
            <w:r>
              <w:rPr>
                <w:b/>
                <w:sz w:val="20"/>
                <w:szCs w:val="20"/>
              </w:rPr>
              <w:t xml:space="preserve">              -   </w:t>
            </w:r>
          </w:p>
        </w:tc>
        <w:tc>
          <w:tcPr>
            <w:tcW w:w="851" w:type="dxa"/>
          </w:tcPr>
          <w:p w14:paraId="5E5F3B09" w14:textId="77777777" w:rsidR="00AF2262" w:rsidRDefault="00000000">
            <w:pPr>
              <w:rPr>
                <w:b/>
                <w:sz w:val="20"/>
                <w:szCs w:val="20"/>
              </w:rPr>
            </w:pPr>
            <w:r>
              <w:rPr>
                <w:b/>
                <w:sz w:val="20"/>
                <w:szCs w:val="20"/>
              </w:rPr>
              <w:t xml:space="preserve">         -   </w:t>
            </w:r>
          </w:p>
        </w:tc>
        <w:tc>
          <w:tcPr>
            <w:tcW w:w="850" w:type="dxa"/>
          </w:tcPr>
          <w:p w14:paraId="0668AA6E" w14:textId="77777777" w:rsidR="00AF2262" w:rsidRDefault="00000000">
            <w:pPr>
              <w:rPr>
                <w:b/>
                <w:sz w:val="20"/>
                <w:szCs w:val="20"/>
              </w:rPr>
            </w:pPr>
            <w:r>
              <w:rPr>
                <w:b/>
                <w:sz w:val="20"/>
                <w:szCs w:val="20"/>
              </w:rPr>
              <w:t xml:space="preserve">           -   </w:t>
            </w:r>
          </w:p>
        </w:tc>
        <w:tc>
          <w:tcPr>
            <w:tcW w:w="851" w:type="dxa"/>
          </w:tcPr>
          <w:p w14:paraId="785EEF7C" w14:textId="77777777" w:rsidR="00AF2262" w:rsidRDefault="00000000">
            <w:pPr>
              <w:rPr>
                <w:b/>
                <w:sz w:val="20"/>
                <w:szCs w:val="20"/>
              </w:rPr>
            </w:pPr>
            <w:r>
              <w:rPr>
                <w:b/>
                <w:sz w:val="20"/>
                <w:szCs w:val="20"/>
              </w:rPr>
              <w:t xml:space="preserve">         -   </w:t>
            </w:r>
          </w:p>
        </w:tc>
        <w:tc>
          <w:tcPr>
            <w:tcW w:w="1134" w:type="dxa"/>
          </w:tcPr>
          <w:p w14:paraId="6D166AB8" w14:textId="77777777" w:rsidR="00AF2262" w:rsidRDefault="00000000">
            <w:pPr>
              <w:rPr>
                <w:b/>
                <w:sz w:val="20"/>
                <w:szCs w:val="20"/>
              </w:rPr>
            </w:pPr>
            <w:r>
              <w:rPr>
                <w:b/>
                <w:sz w:val="20"/>
                <w:szCs w:val="20"/>
              </w:rPr>
              <w:t>71,824</w:t>
            </w:r>
          </w:p>
        </w:tc>
        <w:tc>
          <w:tcPr>
            <w:tcW w:w="1275" w:type="dxa"/>
          </w:tcPr>
          <w:p w14:paraId="10090CA8" w14:textId="77777777" w:rsidR="00AF2262" w:rsidRDefault="00000000">
            <w:pPr>
              <w:rPr>
                <w:b/>
                <w:sz w:val="20"/>
                <w:szCs w:val="20"/>
              </w:rPr>
            </w:pPr>
            <w:r>
              <w:rPr>
                <w:b/>
                <w:sz w:val="20"/>
                <w:szCs w:val="20"/>
              </w:rPr>
              <w:t>7,470,486</w:t>
            </w:r>
          </w:p>
        </w:tc>
      </w:tr>
      <w:tr w:rsidR="00AF2262" w14:paraId="340FBC22" w14:textId="77777777">
        <w:trPr>
          <w:trHeight w:val="300"/>
        </w:trPr>
        <w:tc>
          <w:tcPr>
            <w:tcW w:w="421" w:type="dxa"/>
          </w:tcPr>
          <w:p w14:paraId="52A87B69" w14:textId="77777777" w:rsidR="00AF2262" w:rsidRDefault="00000000">
            <w:pPr>
              <w:rPr>
                <w:b/>
                <w:sz w:val="20"/>
                <w:szCs w:val="20"/>
              </w:rPr>
            </w:pPr>
            <w:r>
              <w:rPr>
                <w:b/>
                <w:sz w:val="20"/>
                <w:szCs w:val="20"/>
              </w:rPr>
              <w:t>C.</w:t>
            </w:r>
          </w:p>
        </w:tc>
        <w:tc>
          <w:tcPr>
            <w:tcW w:w="2976" w:type="dxa"/>
          </w:tcPr>
          <w:p w14:paraId="24935804" w14:textId="77777777" w:rsidR="00AF2262" w:rsidRDefault="00000000">
            <w:pPr>
              <w:rPr>
                <w:b/>
                <w:sz w:val="20"/>
                <w:szCs w:val="20"/>
              </w:rPr>
            </w:pPr>
            <w:r>
              <w:rPr>
                <w:b/>
                <w:sz w:val="20"/>
                <w:szCs w:val="20"/>
              </w:rPr>
              <w:t>Research Permits</w:t>
            </w:r>
          </w:p>
        </w:tc>
        <w:tc>
          <w:tcPr>
            <w:tcW w:w="709" w:type="dxa"/>
          </w:tcPr>
          <w:p w14:paraId="43A4685F" w14:textId="77777777" w:rsidR="00AF2262" w:rsidRDefault="00000000">
            <w:pPr>
              <w:rPr>
                <w:sz w:val="20"/>
                <w:szCs w:val="20"/>
              </w:rPr>
            </w:pPr>
            <w:r>
              <w:rPr>
                <w:sz w:val="20"/>
                <w:szCs w:val="20"/>
              </w:rPr>
              <w:t> </w:t>
            </w:r>
          </w:p>
        </w:tc>
        <w:tc>
          <w:tcPr>
            <w:tcW w:w="851" w:type="dxa"/>
          </w:tcPr>
          <w:p w14:paraId="1544D2F7" w14:textId="77777777" w:rsidR="00AF2262" w:rsidRDefault="00000000">
            <w:pPr>
              <w:rPr>
                <w:sz w:val="20"/>
                <w:szCs w:val="20"/>
              </w:rPr>
            </w:pPr>
            <w:r>
              <w:rPr>
                <w:sz w:val="20"/>
                <w:szCs w:val="20"/>
              </w:rPr>
              <w:t> </w:t>
            </w:r>
          </w:p>
        </w:tc>
        <w:tc>
          <w:tcPr>
            <w:tcW w:w="567" w:type="dxa"/>
          </w:tcPr>
          <w:p w14:paraId="0C5E0807" w14:textId="77777777" w:rsidR="00AF2262" w:rsidRDefault="00000000">
            <w:pPr>
              <w:rPr>
                <w:b/>
                <w:sz w:val="20"/>
                <w:szCs w:val="20"/>
              </w:rPr>
            </w:pPr>
            <w:r>
              <w:rPr>
                <w:b/>
                <w:sz w:val="20"/>
                <w:szCs w:val="20"/>
              </w:rPr>
              <w:t> </w:t>
            </w:r>
          </w:p>
        </w:tc>
        <w:tc>
          <w:tcPr>
            <w:tcW w:w="708" w:type="dxa"/>
          </w:tcPr>
          <w:p w14:paraId="0E66B429" w14:textId="77777777" w:rsidR="00AF2262" w:rsidRDefault="00000000">
            <w:pPr>
              <w:rPr>
                <w:b/>
                <w:sz w:val="20"/>
                <w:szCs w:val="20"/>
              </w:rPr>
            </w:pPr>
            <w:r>
              <w:rPr>
                <w:b/>
                <w:sz w:val="20"/>
                <w:szCs w:val="20"/>
              </w:rPr>
              <w:t> </w:t>
            </w:r>
          </w:p>
        </w:tc>
        <w:tc>
          <w:tcPr>
            <w:tcW w:w="709" w:type="dxa"/>
          </w:tcPr>
          <w:p w14:paraId="151A448A" w14:textId="77777777" w:rsidR="00AF2262" w:rsidRDefault="00000000">
            <w:pPr>
              <w:rPr>
                <w:b/>
                <w:sz w:val="20"/>
                <w:szCs w:val="20"/>
              </w:rPr>
            </w:pPr>
            <w:r>
              <w:rPr>
                <w:b/>
                <w:sz w:val="20"/>
                <w:szCs w:val="20"/>
              </w:rPr>
              <w:t> </w:t>
            </w:r>
          </w:p>
        </w:tc>
        <w:tc>
          <w:tcPr>
            <w:tcW w:w="851" w:type="dxa"/>
          </w:tcPr>
          <w:p w14:paraId="2BC42C17" w14:textId="77777777" w:rsidR="00AF2262" w:rsidRDefault="00000000">
            <w:pPr>
              <w:rPr>
                <w:b/>
                <w:sz w:val="20"/>
                <w:szCs w:val="20"/>
              </w:rPr>
            </w:pPr>
            <w:r>
              <w:rPr>
                <w:b/>
                <w:sz w:val="20"/>
                <w:szCs w:val="20"/>
              </w:rPr>
              <w:t> </w:t>
            </w:r>
          </w:p>
        </w:tc>
        <w:tc>
          <w:tcPr>
            <w:tcW w:w="850" w:type="dxa"/>
          </w:tcPr>
          <w:p w14:paraId="1FDC2C8C" w14:textId="77777777" w:rsidR="00AF2262" w:rsidRDefault="00000000">
            <w:pPr>
              <w:rPr>
                <w:b/>
                <w:sz w:val="20"/>
                <w:szCs w:val="20"/>
              </w:rPr>
            </w:pPr>
            <w:r>
              <w:rPr>
                <w:b/>
                <w:sz w:val="20"/>
                <w:szCs w:val="20"/>
              </w:rPr>
              <w:t> </w:t>
            </w:r>
          </w:p>
        </w:tc>
        <w:tc>
          <w:tcPr>
            <w:tcW w:w="851" w:type="dxa"/>
          </w:tcPr>
          <w:p w14:paraId="5CA5C78E" w14:textId="77777777" w:rsidR="00AF2262" w:rsidRDefault="00000000">
            <w:pPr>
              <w:rPr>
                <w:b/>
                <w:sz w:val="20"/>
                <w:szCs w:val="20"/>
              </w:rPr>
            </w:pPr>
            <w:r>
              <w:rPr>
                <w:b/>
                <w:sz w:val="20"/>
                <w:szCs w:val="20"/>
              </w:rPr>
              <w:t> </w:t>
            </w:r>
          </w:p>
        </w:tc>
        <w:tc>
          <w:tcPr>
            <w:tcW w:w="850" w:type="dxa"/>
          </w:tcPr>
          <w:p w14:paraId="5EE5847A" w14:textId="77777777" w:rsidR="00AF2262" w:rsidRDefault="00000000">
            <w:pPr>
              <w:rPr>
                <w:b/>
                <w:sz w:val="20"/>
                <w:szCs w:val="20"/>
              </w:rPr>
            </w:pPr>
            <w:r>
              <w:rPr>
                <w:b/>
                <w:sz w:val="20"/>
                <w:szCs w:val="20"/>
              </w:rPr>
              <w:t> </w:t>
            </w:r>
          </w:p>
        </w:tc>
        <w:tc>
          <w:tcPr>
            <w:tcW w:w="851" w:type="dxa"/>
          </w:tcPr>
          <w:p w14:paraId="261819C2" w14:textId="77777777" w:rsidR="00AF2262" w:rsidRDefault="00000000">
            <w:pPr>
              <w:rPr>
                <w:b/>
                <w:sz w:val="20"/>
                <w:szCs w:val="20"/>
              </w:rPr>
            </w:pPr>
            <w:r>
              <w:rPr>
                <w:b/>
                <w:sz w:val="20"/>
                <w:szCs w:val="20"/>
              </w:rPr>
              <w:t> </w:t>
            </w:r>
          </w:p>
        </w:tc>
        <w:tc>
          <w:tcPr>
            <w:tcW w:w="1134" w:type="dxa"/>
          </w:tcPr>
          <w:p w14:paraId="05A0EE5D" w14:textId="77777777" w:rsidR="00AF2262" w:rsidRDefault="00000000">
            <w:pPr>
              <w:rPr>
                <w:b/>
                <w:sz w:val="20"/>
                <w:szCs w:val="20"/>
              </w:rPr>
            </w:pPr>
            <w:r>
              <w:rPr>
                <w:b/>
                <w:sz w:val="20"/>
                <w:szCs w:val="20"/>
              </w:rPr>
              <w:t> </w:t>
            </w:r>
          </w:p>
        </w:tc>
        <w:tc>
          <w:tcPr>
            <w:tcW w:w="1275" w:type="dxa"/>
          </w:tcPr>
          <w:p w14:paraId="09E512D2" w14:textId="77777777" w:rsidR="00AF2262" w:rsidRDefault="00000000">
            <w:pPr>
              <w:rPr>
                <w:b/>
                <w:sz w:val="20"/>
                <w:szCs w:val="20"/>
              </w:rPr>
            </w:pPr>
            <w:r>
              <w:rPr>
                <w:b/>
                <w:sz w:val="20"/>
                <w:szCs w:val="20"/>
              </w:rPr>
              <w:t> </w:t>
            </w:r>
          </w:p>
        </w:tc>
      </w:tr>
      <w:tr w:rsidR="00AF2262" w14:paraId="312FDC3F" w14:textId="77777777">
        <w:trPr>
          <w:trHeight w:val="300"/>
        </w:trPr>
        <w:tc>
          <w:tcPr>
            <w:tcW w:w="421" w:type="dxa"/>
          </w:tcPr>
          <w:p w14:paraId="5AB146E2" w14:textId="77777777" w:rsidR="00AF2262" w:rsidRDefault="00000000">
            <w:pPr>
              <w:rPr>
                <w:b/>
                <w:sz w:val="20"/>
                <w:szCs w:val="20"/>
              </w:rPr>
            </w:pPr>
            <w:r>
              <w:rPr>
                <w:b/>
                <w:sz w:val="20"/>
                <w:szCs w:val="20"/>
              </w:rPr>
              <w:t> </w:t>
            </w:r>
          </w:p>
        </w:tc>
        <w:tc>
          <w:tcPr>
            <w:tcW w:w="2976" w:type="dxa"/>
          </w:tcPr>
          <w:p w14:paraId="5DF92078" w14:textId="77777777" w:rsidR="00AF2262" w:rsidRDefault="00000000">
            <w:pPr>
              <w:rPr>
                <w:sz w:val="20"/>
                <w:szCs w:val="20"/>
              </w:rPr>
            </w:pPr>
            <w:r>
              <w:rPr>
                <w:sz w:val="20"/>
                <w:szCs w:val="20"/>
              </w:rPr>
              <w:t>Annual Ethical Clearance</w:t>
            </w:r>
          </w:p>
        </w:tc>
        <w:tc>
          <w:tcPr>
            <w:tcW w:w="709" w:type="dxa"/>
          </w:tcPr>
          <w:p w14:paraId="395F89AA" w14:textId="77777777" w:rsidR="00AF2262" w:rsidRDefault="00000000">
            <w:pPr>
              <w:rPr>
                <w:sz w:val="20"/>
                <w:szCs w:val="20"/>
              </w:rPr>
            </w:pPr>
            <w:r>
              <w:rPr>
                <w:sz w:val="20"/>
                <w:szCs w:val="20"/>
              </w:rPr>
              <w:t xml:space="preserve">Item </w:t>
            </w:r>
          </w:p>
        </w:tc>
        <w:tc>
          <w:tcPr>
            <w:tcW w:w="851" w:type="dxa"/>
          </w:tcPr>
          <w:p w14:paraId="21311215" w14:textId="77777777" w:rsidR="00AF2262" w:rsidRDefault="00000000">
            <w:pPr>
              <w:rPr>
                <w:sz w:val="20"/>
                <w:szCs w:val="20"/>
              </w:rPr>
            </w:pPr>
            <w:r>
              <w:rPr>
                <w:sz w:val="20"/>
                <w:szCs w:val="20"/>
              </w:rPr>
              <w:t>6</w:t>
            </w:r>
          </w:p>
        </w:tc>
        <w:tc>
          <w:tcPr>
            <w:tcW w:w="567" w:type="dxa"/>
          </w:tcPr>
          <w:p w14:paraId="728F6281" w14:textId="77777777" w:rsidR="00AF2262" w:rsidRDefault="00000000">
            <w:pPr>
              <w:rPr>
                <w:sz w:val="20"/>
                <w:szCs w:val="20"/>
              </w:rPr>
            </w:pPr>
            <w:r>
              <w:rPr>
                <w:sz w:val="20"/>
                <w:szCs w:val="20"/>
              </w:rPr>
              <w:t>1</w:t>
            </w:r>
          </w:p>
        </w:tc>
        <w:tc>
          <w:tcPr>
            <w:tcW w:w="708" w:type="dxa"/>
          </w:tcPr>
          <w:p w14:paraId="01C2D585" w14:textId="77777777" w:rsidR="00AF2262" w:rsidRDefault="00000000">
            <w:pPr>
              <w:rPr>
                <w:sz w:val="20"/>
                <w:szCs w:val="20"/>
              </w:rPr>
            </w:pPr>
            <w:r>
              <w:rPr>
                <w:sz w:val="20"/>
                <w:szCs w:val="20"/>
              </w:rPr>
              <w:t>1</w:t>
            </w:r>
          </w:p>
        </w:tc>
        <w:tc>
          <w:tcPr>
            <w:tcW w:w="709" w:type="dxa"/>
          </w:tcPr>
          <w:p w14:paraId="2A85FD19" w14:textId="77777777" w:rsidR="00AF2262" w:rsidRDefault="00000000">
            <w:pPr>
              <w:rPr>
                <w:sz w:val="20"/>
                <w:szCs w:val="20"/>
              </w:rPr>
            </w:pPr>
            <w:r>
              <w:rPr>
                <w:sz w:val="20"/>
                <w:szCs w:val="20"/>
              </w:rPr>
              <w:t>1,000</w:t>
            </w:r>
          </w:p>
        </w:tc>
        <w:tc>
          <w:tcPr>
            <w:tcW w:w="851" w:type="dxa"/>
          </w:tcPr>
          <w:p w14:paraId="714B813F" w14:textId="77777777" w:rsidR="00AF2262" w:rsidRDefault="00000000">
            <w:pPr>
              <w:rPr>
                <w:sz w:val="20"/>
                <w:szCs w:val="20"/>
              </w:rPr>
            </w:pPr>
            <w:r>
              <w:rPr>
                <w:sz w:val="20"/>
                <w:szCs w:val="20"/>
              </w:rPr>
              <w:t>6,300</w:t>
            </w:r>
          </w:p>
        </w:tc>
        <w:tc>
          <w:tcPr>
            <w:tcW w:w="850" w:type="dxa"/>
          </w:tcPr>
          <w:p w14:paraId="78AA4492" w14:textId="77777777" w:rsidR="00AF2262" w:rsidRDefault="00000000">
            <w:pPr>
              <w:rPr>
                <w:sz w:val="20"/>
                <w:szCs w:val="20"/>
              </w:rPr>
            </w:pPr>
            <w:r>
              <w:rPr>
                <w:sz w:val="20"/>
                <w:szCs w:val="20"/>
              </w:rPr>
              <w:t>3,308</w:t>
            </w:r>
          </w:p>
        </w:tc>
        <w:tc>
          <w:tcPr>
            <w:tcW w:w="851" w:type="dxa"/>
          </w:tcPr>
          <w:p w14:paraId="37158A74" w14:textId="77777777" w:rsidR="00AF2262" w:rsidRDefault="00000000">
            <w:pPr>
              <w:rPr>
                <w:sz w:val="20"/>
                <w:szCs w:val="20"/>
              </w:rPr>
            </w:pPr>
            <w:r>
              <w:rPr>
                <w:sz w:val="20"/>
                <w:szCs w:val="20"/>
              </w:rPr>
              <w:t>3,473</w:t>
            </w:r>
          </w:p>
        </w:tc>
        <w:tc>
          <w:tcPr>
            <w:tcW w:w="850" w:type="dxa"/>
          </w:tcPr>
          <w:p w14:paraId="506D4FE4" w14:textId="77777777" w:rsidR="00AF2262" w:rsidRDefault="00000000">
            <w:pPr>
              <w:rPr>
                <w:sz w:val="20"/>
                <w:szCs w:val="20"/>
              </w:rPr>
            </w:pPr>
            <w:r>
              <w:rPr>
                <w:sz w:val="20"/>
                <w:szCs w:val="20"/>
              </w:rPr>
              <w:t>3,647</w:t>
            </w:r>
          </w:p>
        </w:tc>
        <w:tc>
          <w:tcPr>
            <w:tcW w:w="851" w:type="dxa"/>
          </w:tcPr>
          <w:p w14:paraId="0C9ED02C" w14:textId="77777777" w:rsidR="00AF2262" w:rsidRDefault="00000000">
            <w:pPr>
              <w:rPr>
                <w:sz w:val="20"/>
                <w:szCs w:val="20"/>
              </w:rPr>
            </w:pPr>
            <w:r>
              <w:rPr>
                <w:sz w:val="20"/>
                <w:szCs w:val="20"/>
              </w:rPr>
              <w:t>3,829</w:t>
            </w:r>
          </w:p>
        </w:tc>
        <w:tc>
          <w:tcPr>
            <w:tcW w:w="1134" w:type="dxa"/>
          </w:tcPr>
          <w:p w14:paraId="43A4E281" w14:textId="77777777" w:rsidR="00AF2262" w:rsidRDefault="00000000">
            <w:pPr>
              <w:rPr>
                <w:b/>
                <w:sz w:val="20"/>
                <w:szCs w:val="20"/>
              </w:rPr>
            </w:pPr>
            <w:r>
              <w:rPr>
                <w:b/>
                <w:sz w:val="20"/>
                <w:szCs w:val="20"/>
              </w:rPr>
              <w:t>20,556</w:t>
            </w:r>
          </w:p>
        </w:tc>
        <w:tc>
          <w:tcPr>
            <w:tcW w:w="1275" w:type="dxa"/>
          </w:tcPr>
          <w:p w14:paraId="27924362" w14:textId="77777777" w:rsidR="00AF2262" w:rsidRDefault="00000000">
            <w:pPr>
              <w:rPr>
                <w:b/>
                <w:sz w:val="20"/>
                <w:szCs w:val="20"/>
              </w:rPr>
            </w:pPr>
            <w:r>
              <w:rPr>
                <w:b/>
                <w:sz w:val="20"/>
                <w:szCs w:val="20"/>
              </w:rPr>
              <w:t>2,138,050</w:t>
            </w:r>
          </w:p>
        </w:tc>
      </w:tr>
      <w:tr w:rsidR="00AF2262" w14:paraId="44FD46C6" w14:textId="77777777">
        <w:trPr>
          <w:trHeight w:val="732"/>
        </w:trPr>
        <w:tc>
          <w:tcPr>
            <w:tcW w:w="421" w:type="dxa"/>
          </w:tcPr>
          <w:p w14:paraId="142127F8" w14:textId="77777777" w:rsidR="00AF2262" w:rsidRDefault="00000000">
            <w:pPr>
              <w:rPr>
                <w:b/>
                <w:sz w:val="20"/>
                <w:szCs w:val="20"/>
              </w:rPr>
            </w:pPr>
            <w:r>
              <w:rPr>
                <w:b/>
                <w:sz w:val="20"/>
                <w:szCs w:val="20"/>
              </w:rPr>
              <w:t> </w:t>
            </w:r>
          </w:p>
        </w:tc>
        <w:tc>
          <w:tcPr>
            <w:tcW w:w="2976" w:type="dxa"/>
          </w:tcPr>
          <w:p w14:paraId="570708B8" w14:textId="77777777" w:rsidR="00AF2262" w:rsidRDefault="00000000">
            <w:pPr>
              <w:rPr>
                <w:sz w:val="20"/>
                <w:szCs w:val="20"/>
              </w:rPr>
            </w:pPr>
            <w:r>
              <w:rPr>
                <w:sz w:val="20"/>
                <w:szCs w:val="20"/>
              </w:rPr>
              <w:t xml:space="preserve">National Commission for Science, </w:t>
            </w:r>
          </w:p>
          <w:p w14:paraId="43E65A74" w14:textId="77777777" w:rsidR="00AF2262" w:rsidRDefault="00000000">
            <w:pPr>
              <w:rPr>
                <w:sz w:val="20"/>
                <w:szCs w:val="20"/>
              </w:rPr>
            </w:pPr>
            <w:r>
              <w:rPr>
                <w:sz w:val="20"/>
                <w:szCs w:val="20"/>
              </w:rPr>
              <w:t>Technology and Innovation (NACOSTI)</w:t>
            </w:r>
          </w:p>
        </w:tc>
        <w:tc>
          <w:tcPr>
            <w:tcW w:w="709" w:type="dxa"/>
          </w:tcPr>
          <w:p w14:paraId="7728E549" w14:textId="77777777" w:rsidR="00AF2262" w:rsidRDefault="00000000">
            <w:pPr>
              <w:rPr>
                <w:sz w:val="20"/>
                <w:szCs w:val="20"/>
              </w:rPr>
            </w:pPr>
            <w:r>
              <w:rPr>
                <w:sz w:val="20"/>
                <w:szCs w:val="20"/>
              </w:rPr>
              <w:t xml:space="preserve">Item </w:t>
            </w:r>
          </w:p>
        </w:tc>
        <w:tc>
          <w:tcPr>
            <w:tcW w:w="851" w:type="dxa"/>
          </w:tcPr>
          <w:p w14:paraId="76F116DB" w14:textId="77777777" w:rsidR="00AF2262" w:rsidRDefault="00000000">
            <w:pPr>
              <w:rPr>
                <w:sz w:val="20"/>
                <w:szCs w:val="20"/>
              </w:rPr>
            </w:pPr>
            <w:r>
              <w:rPr>
                <w:sz w:val="20"/>
                <w:szCs w:val="20"/>
              </w:rPr>
              <w:t>6</w:t>
            </w:r>
          </w:p>
        </w:tc>
        <w:tc>
          <w:tcPr>
            <w:tcW w:w="567" w:type="dxa"/>
          </w:tcPr>
          <w:p w14:paraId="1A06BAC9" w14:textId="77777777" w:rsidR="00AF2262" w:rsidRDefault="00000000">
            <w:pPr>
              <w:rPr>
                <w:sz w:val="20"/>
                <w:szCs w:val="20"/>
              </w:rPr>
            </w:pPr>
            <w:r>
              <w:rPr>
                <w:sz w:val="20"/>
                <w:szCs w:val="20"/>
              </w:rPr>
              <w:t>1</w:t>
            </w:r>
          </w:p>
        </w:tc>
        <w:tc>
          <w:tcPr>
            <w:tcW w:w="708" w:type="dxa"/>
          </w:tcPr>
          <w:p w14:paraId="0F3861CD" w14:textId="77777777" w:rsidR="00AF2262" w:rsidRDefault="00000000">
            <w:pPr>
              <w:rPr>
                <w:sz w:val="20"/>
                <w:szCs w:val="20"/>
              </w:rPr>
            </w:pPr>
            <w:r>
              <w:rPr>
                <w:sz w:val="20"/>
                <w:szCs w:val="20"/>
              </w:rPr>
              <w:t>1</w:t>
            </w:r>
          </w:p>
        </w:tc>
        <w:tc>
          <w:tcPr>
            <w:tcW w:w="709" w:type="dxa"/>
          </w:tcPr>
          <w:p w14:paraId="010CB278" w14:textId="77777777" w:rsidR="00AF2262" w:rsidRDefault="00000000">
            <w:pPr>
              <w:rPr>
                <w:sz w:val="20"/>
                <w:szCs w:val="20"/>
              </w:rPr>
            </w:pPr>
            <w:r>
              <w:rPr>
                <w:sz w:val="20"/>
                <w:szCs w:val="20"/>
              </w:rPr>
              <w:t>200</w:t>
            </w:r>
          </w:p>
        </w:tc>
        <w:tc>
          <w:tcPr>
            <w:tcW w:w="851" w:type="dxa"/>
          </w:tcPr>
          <w:p w14:paraId="5F275386" w14:textId="77777777" w:rsidR="00AF2262" w:rsidRDefault="00000000">
            <w:pPr>
              <w:rPr>
                <w:sz w:val="20"/>
                <w:szCs w:val="20"/>
              </w:rPr>
            </w:pPr>
            <w:r>
              <w:rPr>
                <w:sz w:val="20"/>
                <w:szCs w:val="20"/>
              </w:rPr>
              <w:t>1,260</w:t>
            </w:r>
          </w:p>
        </w:tc>
        <w:tc>
          <w:tcPr>
            <w:tcW w:w="850" w:type="dxa"/>
          </w:tcPr>
          <w:p w14:paraId="02BC22C9" w14:textId="77777777" w:rsidR="00AF2262" w:rsidRDefault="00000000">
            <w:pPr>
              <w:rPr>
                <w:sz w:val="20"/>
                <w:szCs w:val="20"/>
              </w:rPr>
            </w:pPr>
            <w:r>
              <w:rPr>
                <w:sz w:val="20"/>
                <w:szCs w:val="20"/>
              </w:rPr>
              <w:t xml:space="preserve">              -   </w:t>
            </w:r>
          </w:p>
        </w:tc>
        <w:tc>
          <w:tcPr>
            <w:tcW w:w="851" w:type="dxa"/>
          </w:tcPr>
          <w:p w14:paraId="068F3591" w14:textId="77777777" w:rsidR="00AF2262" w:rsidRDefault="00000000">
            <w:pPr>
              <w:rPr>
                <w:sz w:val="20"/>
                <w:szCs w:val="20"/>
              </w:rPr>
            </w:pPr>
            <w:r>
              <w:rPr>
                <w:sz w:val="20"/>
                <w:szCs w:val="20"/>
              </w:rPr>
              <w:t xml:space="preserve">         -   </w:t>
            </w:r>
          </w:p>
        </w:tc>
        <w:tc>
          <w:tcPr>
            <w:tcW w:w="850" w:type="dxa"/>
          </w:tcPr>
          <w:p w14:paraId="3F06A62A" w14:textId="77777777" w:rsidR="00AF2262" w:rsidRDefault="00000000">
            <w:pPr>
              <w:rPr>
                <w:sz w:val="20"/>
                <w:szCs w:val="20"/>
              </w:rPr>
            </w:pPr>
            <w:r>
              <w:rPr>
                <w:sz w:val="20"/>
                <w:szCs w:val="20"/>
              </w:rPr>
              <w:t xml:space="preserve">           -   </w:t>
            </w:r>
          </w:p>
        </w:tc>
        <w:tc>
          <w:tcPr>
            <w:tcW w:w="851" w:type="dxa"/>
          </w:tcPr>
          <w:p w14:paraId="7D216359" w14:textId="77777777" w:rsidR="00AF2262" w:rsidRDefault="00000000">
            <w:pPr>
              <w:rPr>
                <w:sz w:val="20"/>
                <w:szCs w:val="20"/>
              </w:rPr>
            </w:pPr>
            <w:r>
              <w:rPr>
                <w:sz w:val="20"/>
                <w:szCs w:val="20"/>
              </w:rPr>
              <w:t xml:space="preserve">         -   </w:t>
            </w:r>
          </w:p>
        </w:tc>
        <w:tc>
          <w:tcPr>
            <w:tcW w:w="1134" w:type="dxa"/>
          </w:tcPr>
          <w:p w14:paraId="04ED56E8" w14:textId="77777777" w:rsidR="00AF2262" w:rsidRDefault="00000000">
            <w:pPr>
              <w:rPr>
                <w:b/>
                <w:sz w:val="20"/>
                <w:szCs w:val="20"/>
              </w:rPr>
            </w:pPr>
            <w:r>
              <w:rPr>
                <w:b/>
                <w:sz w:val="20"/>
                <w:szCs w:val="20"/>
              </w:rPr>
              <w:t>1,260</w:t>
            </w:r>
          </w:p>
        </w:tc>
        <w:tc>
          <w:tcPr>
            <w:tcW w:w="1275" w:type="dxa"/>
          </w:tcPr>
          <w:p w14:paraId="202BA247" w14:textId="77777777" w:rsidR="00AF2262" w:rsidRDefault="00000000">
            <w:pPr>
              <w:rPr>
                <w:b/>
                <w:sz w:val="20"/>
                <w:szCs w:val="20"/>
              </w:rPr>
            </w:pPr>
            <w:r>
              <w:rPr>
                <w:b/>
                <w:sz w:val="20"/>
                <w:szCs w:val="20"/>
              </w:rPr>
              <w:t>131,054</w:t>
            </w:r>
          </w:p>
        </w:tc>
      </w:tr>
      <w:tr w:rsidR="00AF2262" w14:paraId="2D2F5B8E" w14:textId="77777777">
        <w:trPr>
          <w:trHeight w:val="300"/>
        </w:trPr>
        <w:tc>
          <w:tcPr>
            <w:tcW w:w="421" w:type="dxa"/>
          </w:tcPr>
          <w:p w14:paraId="4390F09F" w14:textId="77777777" w:rsidR="00AF2262" w:rsidRDefault="00000000">
            <w:pPr>
              <w:rPr>
                <w:b/>
                <w:sz w:val="20"/>
                <w:szCs w:val="20"/>
              </w:rPr>
            </w:pPr>
            <w:r>
              <w:rPr>
                <w:b/>
                <w:sz w:val="20"/>
                <w:szCs w:val="20"/>
              </w:rPr>
              <w:t> </w:t>
            </w:r>
          </w:p>
        </w:tc>
        <w:tc>
          <w:tcPr>
            <w:tcW w:w="2976" w:type="dxa"/>
          </w:tcPr>
          <w:p w14:paraId="2A6BE3AC" w14:textId="77777777" w:rsidR="00AF2262" w:rsidRDefault="00000000">
            <w:pPr>
              <w:rPr>
                <w:b/>
                <w:sz w:val="20"/>
                <w:szCs w:val="20"/>
              </w:rPr>
            </w:pPr>
            <w:r>
              <w:rPr>
                <w:b/>
                <w:sz w:val="20"/>
                <w:szCs w:val="20"/>
              </w:rPr>
              <w:t>Sub Total 3</w:t>
            </w:r>
          </w:p>
        </w:tc>
        <w:tc>
          <w:tcPr>
            <w:tcW w:w="3544" w:type="dxa"/>
            <w:gridSpan w:val="5"/>
          </w:tcPr>
          <w:p w14:paraId="080A0425" w14:textId="77777777" w:rsidR="00AF2262" w:rsidRDefault="00000000">
            <w:pPr>
              <w:rPr>
                <w:b/>
                <w:sz w:val="20"/>
                <w:szCs w:val="20"/>
              </w:rPr>
            </w:pPr>
            <w:r>
              <w:rPr>
                <w:b/>
                <w:sz w:val="20"/>
                <w:szCs w:val="20"/>
              </w:rPr>
              <w:t> </w:t>
            </w:r>
          </w:p>
        </w:tc>
        <w:tc>
          <w:tcPr>
            <w:tcW w:w="851" w:type="dxa"/>
          </w:tcPr>
          <w:p w14:paraId="034DBDF0" w14:textId="77777777" w:rsidR="00AF2262" w:rsidRDefault="00000000">
            <w:pPr>
              <w:rPr>
                <w:b/>
                <w:sz w:val="20"/>
                <w:szCs w:val="20"/>
              </w:rPr>
            </w:pPr>
            <w:r>
              <w:rPr>
                <w:b/>
                <w:sz w:val="20"/>
                <w:szCs w:val="20"/>
              </w:rPr>
              <w:t>7,560</w:t>
            </w:r>
          </w:p>
        </w:tc>
        <w:tc>
          <w:tcPr>
            <w:tcW w:w="850" w:type="dxa"/>
          </w:tcPr>
          <w:p w14:paraId="587C4008" w14:textId="77777777" w:rsidR="00AF2262" w:rsidRDefault="00000000">
            <w:pPr>
              <w:rPr>
                <w:b/>
                <w:sz w:val="20"/>
                <w:szCs w:val="20"/>
              </w:rPr>
            </w:pPr>
            <w:r>
              <w:rPr>
                <w:b/>
                <w:sz w:val="20"/>
                <w:szCs w:val="20"/>
              </w:rPr>
              <w:t>3,308</w:t>
            </w:r>
          </w:p>
        </w:tc>
        <w:tc>
          <w:tcPr>
            <w:tcW w:w="851" w:type="dxa"/>
          </w:tcPr>
          <w:p w14:paraId="31B15451" w14:textId="77777777" w:rsidR="00AF2262" w:rsidRDefault="00000000">
            <w:pPr>
              <w:rPr>
                <w:b/>
                <w:sz w:val="20"/>
                <w:szCs w:val="20"/>
              </w:rPr>
            </w:pPr>
            <w:r>
              <w:rPr>
                <w:b/>
                <w:sz w:val="20"/>
                <w:szCs w:val="20"/>
              </w:rPr>
              <w:t>3,473</w:t>
            </w:r>
          </w:p>
        </w:tc>
        <w:tc>
          <w:tcPr>
            <w:tcW w:w="850" w:type="dxa"/>
          </w:tcPr>
          <w:p w14:paraId="7AFC76FF" w14:textId="77777777" w:rsidR="00AF2262" w:rsidRDefault="00000000">
            <w:pPr>
              <w:rPr>
                <w:b/>
                <w:sz w:val="20"/>
                <w:szCs w:val="20"/>
              </w:rPr>
            </w:pPr>
            <w:r>
              <w:rPr>
                <w:b/>
                <w:sz w:val="20"/>
                <w:szCs w:val="20"/>
              </w:rPr>
              <w:t>3,647</w:t>
            </w:r>
          </w:p>
        </w:tc>
        <w:tc>
          <w:tcPr>
            <w:tcW w:w="851" w:type="dxa"/>
          </w:tcPr>
          <w:p w14:paraId="426E1118" w14:textId="77777777" w:rsidR="00AF2262" w:rsidRDefault="00000000">
            <w:pPr>
              <w:rPr>
                <w:b/>
                <w:sz w:val="20"/>
                <w:szCs w:val="20"/>
              </w:rPr>
            </w:pPr>
            <w:r>
              <w:rPr>
                <w:b/>
                <w:sz w:val="20"/>
                <w:szCs w:val="20"/>
              </w:rPr>
              <w:t>3,829</w:t>
            </w:r>
          </w:p>
        </w:tc>
        <w:tc>
          <w:tcPr>
            <w:tcW w:w="1134" w:type="dxa"/>
          </w:tcPr>
          <w:p w14:paraId="13929452" w14:textId="77777777" w:rsidR="00AF2262" w:rsidRDefault="00000000">
            <w:pPr>
              <w:rPr>
                <w:b/>
                <w:sz w:val="20"/>
                <w:szCs w:val="20"/>
              </w:rPr>
            </w:pPr>
            <w:r>
              <w:rPr>
                <w:b/>
                <w:sz w:val="20"/>
                <w:szCs w:val="20"/>
              </w:rPr>
              <w:t>21,816</w:t>
            </w:r>
          </w:p>
        </w:tc>
        <w:tc>
          <w:tcPr>
            <w:tcW w:w="1275" w:type="dxa"/>
          </w:tcPr>
          <w:p w14:paraId="7950D604" w14:textId="77777777" w:rsidR="00AF2262" w:rsidRDefault="00000000">
            <w:pPr>
              <w:rPr>
                <w:b/>
                <w:sz w:val="20"/>
                <w:szCs w:val="20"/>
              </w:rPr>
            </w:pPr>
            <w:r>
              <w:rPr>
                <w:b/>
                <w:sz w:val="20"/>
                <w:szCs w:val="20"/>
              </w:rPr>
              <w:t>2,269,104</w:t>
            </w:r>
          </w:p>
        </w:tc>
      </w:tr>
      <w:tr w:rsidR="00AF2262" w14:paraId="72A76A31" w14:textId="77777777">
        <w:trPr>
          <w:trHeight w:val="492"/>
        </w:trPr>
        <w:tc>
          <w:tcPr>
            <w:tcW w:w="421" w:type="dxa"/>
          </w:tcPr>
          <w:p w14:paraId="0CD8130E" w14:textId="77777777" w:rsidR="00AF2262" w:rsidRDefault="00000000">
            <w:pPr>
              <w:rPr>
                <w:b/>
                <w:sz w:val="20"/>
                <w:szCs w:val="20"/>
              </w:rPr>
            </w:pPr>
            <w:r>
              <w:rPr>
                <w:b/>
                <w:sz w:val="20"/>
                <w:szCs w:val="20"/>
              </w:rPr>
              <w:t>D.</w:t>
            </w:r>
          </w:p>
        </w:tc>
        <w:tc>
          <w:tcPr>
            <w:tcW w:w="2976" w:type="dxa"/>
          </w:tcPr>
          <w:p w14:paraId="585FC9F7" w14:textId="77777777" w:rsidR="00AF2262" w:rsidRDefault="00000000">
            <w:pPr>
              <w:rPr>
                <w:b/>
                <w:sz w:val="20"/>
                <w:szCs w:val="20"/>
              </w:rPr>
            </w:pPr>
            <w:r>
              <w:rPr>
                <w:b/>
                <w:sz w:val="20"/>
                <w:szCs w:val="20"/>
              </w:rPr>
              <w:t>Training and Data Collection</w:t>
            </w:r>
          </w:p>
        </w:tc>
        <w:tc>
          <w:tcPr>
            <w:tcW w:w="709" w:type="dxa"/>
          </w:tcPr>
          <w:p w14:paraId="6DD3E650" w14:textId="77777777" w:rsidR="00AF2262" w:rsidRDefault="00000000">
            <w:pPr>
              <w:rPr>
                <w:b/>
                <w:sz w:val="20"/>
                <w:szCs w:val="20"/>
              </w:rPr>
            </w:pPr>
            <w:r>
              <w:rPr>
                <w:b/>
                <w:sz w:val="20"/>
                <w:szCs w:val="20"/>
              </w:rPr>
              <w:t> </w:t>
            </w:r>
          </w:p>
        </w:tc>
        <w:tc>
          <w:tcPr>
            <w:tcW w:w="851" w:type="dxa"/>
          </w:tcPr>
          <w:p w14:paraId="7537863E" w14:textId="77777777" w:rsidR="00AF2262" w:rsidRDefault="00000000">
            <w:pPr>
              <w:rPr>
                <w:b/>
                <w:sz w:val="20"/>
                <w:szCs w:val="20"/>
              </w:rPr>
            </w:pPr>
            <w:r>
              <w:rPr>
                <w:b/>
                <w:sz w:val="20"/>
                <w:szCs w:val="20"/>
              </w:rPr>
              <w:t> </w:t>
            </w:r>
          </w:p>
        </w:tc>
        <w:tc>
          <w:tcPr>
            <w:tcW w:w="567" w:type="dxa"/>
          </w:tcPr>
          <w:p w14:paraId="6E25EA0A" w14:textId="77777777" w:rsidR="00AF2262" w:rsidRDefault="00000000">
            <w:pPr>
              <w:rPr>
                <w:b/>
                <w:sz w:val="20"/>
                <w:szCs w:val="20"/>
              </w:rPr>
            </w:pPr>
            <w:r>
              <w:rPr>
                <w:b/>
                <w:sz w:val="20"/>
                <w:szCs w:val="20"/>
              </w:rPr>
              <w:t> </w:t>
            </w:r>
          </w:p>
        </w:tc>
        <w:tc>
          <w:tcPr>
            <w:tcW w:w="708" w:type="dxa"/>
          </w:tcPr>
          <w:p w14:paraId="3F9062AA" w14:textId="77777777" w:rsidR="00AF2262" w:rsidRDefault="00000000">
            <w:pPr>
              <w:rPr>
                <w:b/>
                <w:sz w:val="20"/>
                <w:szCs w:val="20"/>
              </w:rPr>
            </w:pPr>
            <w:r>
              <w:rPr>
                <w:b/>
                <w:sz w:val="20"/>
                <w:szCs w:val="20"/>
              </w:rPr>
              <w:t> </w:t>
            </w:r>
          </w:p>
        </w:tc>
        <w:tc>
          <w:tcPr>
            <w:tcW w:w="709" w:type="dxa"/>
          </w:tcPr>
          <w:p w14:paraId="2125F64A" w14:textId="77777777" w:rsidR="00AF2262" w:rsidRDefault="00000000">
            <w:pPr>
              <w:rPr>
                <w:b/>
                <w:sz w:val="20"/>
                <w:szCs w:val="20"/>
              </w:rPr>
            </w:pPr>
            <w:r>
              <w:rPr>
                <w:b/>
                <w:sz w:val="20"/>
                <w:szCs w:val="20"/>
              </w:rPr>
              <w:t> </w:t>
            </w:r>
          </w:p>
        </w:tc>
        <w:tc>
          <w:tcPr>
            <w:tcW w:w="851" w:type="dxa"/>
          </w:tcPr>
          <w:p w14:paraId="48664940" w14:textId="77777777" w:rsidR="00AF2262" w:rsidRDefault="00000000">
            <w:pPr>
              <w:rPr>
                <w:b/>
                <w:sz w:val="20"/>
                <w:szCs w:val="20"/>
              </w:rPr>
            </w:pPr>
            <w:r>
              <w:rPr>
                <w:b/>
                <w:sz w:val="20"/>
                <w:szCs w:val="20"/>
              </w:rPr>
              <w:t> </w:t>
            </w:r>
          </w:p>
        </w:tc>
        <w:tc>
          <w:tcPr>
            <w:tcW w:w="850" w:type="dxa"/>
          </w:tcPr>
          <w:p w14:paraId="17150A53" w14:textId="77777777" w:rsidR="00AF2262" w:rsidRDefault="00000000">
            <w:pPr>
              <w:rPr>
                <w:b/>
                <w:sz w:val="20"/>
                <w:szCs w:val="20"/>
              </w:rPr>
            </w:pPr>
            <w:r>
              <w:rPr>
                <w:b/>
                <w:sz w:val="20"/>
                <w:szCs w:val="20"/>
              </w:rPr>
              <w:t> </w:t>
            </w:r>
          </w:p>
        </w:tc>
        <w:tc>
          <w:tcPr>
            <w:tcW w:w="851" w:type="dxa"/>
          </w:tcPr>
          <w:p w14:paraId="1D39BF1D" w14:textId="77777777" w:rsidR="00AF2262" w:rsidRDefault="00000000">
            <w:pPr>
              <w:rPr>
                <w:b/>
                <w:sz w:val="20"/>
                <w:szCs w:val="20"/>
              </w:rPr>
            </w:pPr>
            <w:r>
              <w:rPr>
                <w:b/>
                <w:sz w:val="20"/>
                <w:szCs w:val="20"/>
              </w:rPr>
              <w:t> </w:t>
            </w:r>
          </w:p>
        </w:tc>
        <w:tc>
          <w:tcPr>
            <w:tcW w:w="850" w:type="dxa"/>
          </w:tcPr>
          <w:p w14:paraId="4B656E69" w14:textId="77777777" w:rsidR="00AF2262" w:rsidRDefault="00000000">
            <w:pPr>
              <w:rPr>
                <w:b/>
                <w:sz w:val="20"/>
                <w:szCs w:val="20"/>
              </w:rPr>
            </w:pPr>
            <w:r>
              <w:rPr>
                <w:b/>
                <w:sz w:val="20"/>
                <w:szCs w:val="20"/>
              </w:rPr>
              <w:t> </w:t>
            </w:r>
          </w:p>
        </w:tc>
        <w:tc>
          <w:tcPr>
            <w:tcW w:w="851" w:type="dxa"/>
          </w:tcPr>
          <w:p w14:paraId="0D4998CD" w14:textId="77777777" w:rsidR="00AF2262" w:rsidRDefault="00000000">
            <w:pPr>
              <w:rPr>
                <w:b/>
                <w:sz w:val="20"/>
                <w:szCs w:val="20"/>
              </w:rPr>
            </w:pPr>
            <w:r>
              <w:rPr>
                <w:b/>
                <w:sz w:val="20"/>
                <w:szCs w:val="20"/>
              </w:rPr>
              <w:t> </w:t>
            </w:r>
          </w:p>
        </w:tc>
        <w:tc>
          <w:tcPr>
            <w:tcW w:w="1134" w:type="dxa"/>
          </w:tcPr>
          <w:p w14:paraId="5B779E1A" w14:textId="77777777" w:rsidR="00AF2262" w:rsidRDefault="00000000">
            <w:pPr>
              <w:rPr>
                <w:b/>
                <w:sz w:val="20"/>
                <w:szCs w:val="20"/>
              </w:rPr>
            </w:pPr>
            <w:r>
              <w:rPr>
                <w:b/>
                <w:sz w:val="20"/>
                <w:szCs w:val="20"/>
              </w:rPr>
              <w:t> </w:t>
            </w:r>
          </w:p>
        </w:tc>
        <w:tc>
          <w:tcPr>
            <w:tcW w:w="1275" w:type="dxa"/>
          </w:tcPr>
          <w:p w14:paraId="16F93D0A" w14:textId="77777777" w:rsidR="00AF2262" w:rsidRDefault="00000000">
            <w:pPr>
              <w:rPr>
                <w:b/>
                <w:sz w:val="20"/>
                <w:szCs w:val="20"/>
              </w:rPr>
            </w:pPr>
            <w:r>
              <w:rPr>
                <w:b/>
                <w:sz w:val="20"/>
                <w:szCs w:val="20"/>
              </w:rPr>
              <w:t> </w:t>
            </w:r>
          </w:p>
        </w:tc>
      </w:tr>
      <w:tr w:rsidR="00AF2262" w14:paraId="15A86883" w14:textId="77777777">
        <w:trPr>
          <w:trHeight w:val="808"/>
        </w:trPr>
        <w:tc>
          <w:tcPr>
            <w:tcW w:w="421" w:type="dxa"/>
          </w:tcPr>
          <w:p w14:paraId="1BA1D788" w14:textId="77777777" w:rsidR="00AF2262" w:rsidRDefault="00000000">
            <w:pPr>
              <w:rPr>
                <w:b/>
                <w:sz w:val="20"/>
                <w:szCs w:val="20"/>
              </w:rPr>
            </w:pPr>
            <w:r>
              <w:rPr>
                <w:b/>
                <w:sz w:val="20"/>
                <w:szCs w:val="20"/>
              </w:rPr>
              <w:t> </w:t>
            </w:r>
          </w:p>
        </w:tc>
        <w:tc>
          <w:tcPr>
            <w:tcW w:w="2976" w:type="dxa"/>
          </w:tcPr>
          <w:p w14:paraId="2AD64E74" w14:textId="77777777" w:rsidR="00AF2262" w:rsidRDefault="00000000">
            <w:pPr>
              <w:rPr>
                <w:sz w:val="20"/>
                <w:szCs w:val="20"/>
              </w:rPr>
            </w:pPr>
            <w:r>
              <w:rPr>
                <w:sz w:val="20"/>
                <w:szCs w:val="20"/>
              </w:rPr>
              <w:t xml:space="preserve">Training for 5 days (including 1 day debriefing meeting; venue and meals for 5 field interviewers + 2 facilitators) </w:t>
            </w:r>
          </w:p>
        </w:tc>
        <w:tc>
          <w:tcPr>
            <w:tcW w:w="709" w:type="dxa"/>
          </w:tcPr>
          <w:p w14:paraId="7A8C8E01" w14:textId="77777777" w:rsidR="00AF2262" w:rsidRDefault="00000000">
            <w:pPr>
              <w:rPr>
                <w:sz w:val="20"/>
                <w:szCs w:val="20"/>
              </w:rPr>
            </w:pPr>
            <w:r>
              <w:rPr>
                <w:sz w:val="20"/>
                <w:szCs w:val="20"/>
              </w:rPr>
              <w:t>Pax</w:t>
            </w:r>
          </w:p>
        </w:tc>
        <w:tc>
          <w:tcPr>
            <w:tcW w:w="851" w:type="dxa"/>
          </w:tcPr>
          <w:p w14:paraId="7D30C2B5" w14:textId="77777777" w:rsidR="00AF2262" w:rsidRDefault="00000000">
            <w:pPr>
              <w:rPr>
                <w:sz w:val="20"/>
                <w:szCs w:val="20"/>
              </w:rPr>
            </w:pPr>
            <w:r>
              <w:rPr>
                <w:sz w:val="20"/>
                <w:szCs w:val="20"/>
              </w:rPr>
              <w:t>6</w:t>
            </w:r>
          </w:p>
        </w:tc>
        <w:tc>
          <w:tcPr>
            <w:tcW w:w="567" w:type="dxa"/>
          </w:tcPr>
          <w:p w14:paraId="52AA8DD1" w14:textId="77777777" w:rsidR="00AF2262" w:rsidRDefault="00000000">
            <w:pPr>
              <w:rPr>
                <w:sz w:val="20"/>
                <w:szCs w:val="20"/>
              </w:rPr>
            </w:pPr>
            <w:r>
              <w:rPr>
                <w:sz w:val="20"/>
                <w:szCs w:val="20"/>
              </w:rPr>
              <w:t>7</w:t>
            </w:r>
          </w:p>
        </w:tc>
        <w:tc>
          <w:tcPr>
            <w:tcW w:w="708" w:type="dxa"/>
          </w:tcPr>
          <w:p w14:paraId="740F72B3" w14:textId="77777777" w:rsidR="00AF2262" w:rsidRDefault="00000000">
            <w:pPr>
              <w:rPr>
                <w:sz w:val="20"/>
                <w:szCs w:val="20"/>
              </w:rPr>
            </w:pPr>
            <w:r>
              <w:rPr>
                <w:sz w:val="20"/>
                <w:szCs w:val="20"/>
              </w:rPr>
              <w:t>5</w:t>
            </w:r>
          </w:p>
        </w:tc>
        <w:tc>
          <w:tcPr>
            <w:tcW w:w="709" w:type="dxa"/>
          </w:tcPr>
          <w:p w14:paraId="0FB02CD3" w14:textId="77777777" w:rsidR="00AF2262" w:rsidRDefault="00000000">
            <w:pPr>
              <w:rPr>
                <w:sz w:val="20"/>
                <w:szCs w:val="20"/>
              </w:rPr>
            </w:pPr>
            <w:r>
              <w:rPr>
                <w:sz w:val="20"/>
                <w:szCs w:val="20"/>
              </w:rPr>
              <w:t>40</w:t>
            </w:r>
          </w:p>
        </w:tc>
        <w:tc>
          <w:tcPr>
            <w:tcW w:w="851" w:type="dxa"/>
          </w:tcPr>
          <w:p w14:paraId="74B44E6D" w14:textId="77777777" w:rsidR="00AF2262" w:rsidRDefault="00000000">
            <w:pPr>
              <w:rPr>
                <w:sz w:val="20"/>
                <w:szCs w:val="20"/>
              </w:rPr>
            </w:pPr>
            <w:r>
              <w:rPr>
                <w:sz w:val="20"/>
                <w:szCs w:val="20"/>
              </w:rPr>
              <w:t>8,820</w:t>
            </w:r>
          </w:p>
        </w:tc>
        <w:tc>
          <w:tcPr>
            <w:tcW w:w="850" w:type="dxa"/>
          </w:tcPr>
          <w:p w14:paraId="44319925" w14:textId="77777777" w:rsidR="00AF2262" w:rsidRDefault="00000000">
            <w:pPr>
              <w:rPr>
                <w:sz w:val="20"/>
                <w:szCs w:val="20"/>
              </w:rPr>
            </w:pPr>
            <w:r>
              <w:rPr>
                <w:sz w:val="20"/>
                <w:szCs w:val="20"/>
              </w:rPr>
              <w:t> </w:t>
            </w:r>
          </w:p>
        </w:tc>
        <w:tc>
          <w:tcPr>
            <w:tcW w:w="851" w:type="dxa"/>
          </w:tcPr>
          <w:p w14:paraId="3DCCE97F" w14:textId="77777777" w:rsidR="00AF2262" w:rsidRDefault="00000000">
            <w:pPr>
              <w:rPr>
                <w:sz w:val="20"/>
                <w:szCs w:val="20"/>
              </w:rPr>
            </w:pPr>
            <w:r>
              <w:rPr>
                <w:sz w:val="20"/>
                <w:szCs w:val="20"/>
              </w:rPr>
              <w:t> </w:t>
            </w:r>
          </w:p>
        </w:tc>
        <w:tc>
          <w:tcPr>
            <w:tcW w:w="850" w:type="dxa"/>
          </w:tcPr>
          <w:p w14:paraId="79268ACB" w14:textId="77777777" w:rsidR="00AF2262" w:rsidRDefault="00000000">
            <w:pPr>
              <w:rPr>
                <w:sz w:val="20"/>
                <w:szCs w:val="20"/>
              </w:rPr>
            </w:pPr>
            <w:r>
              <w:rPr>
                <w:sz w:val="20"/>
                <w:szCs w:val="20"/>
              </w:rPr>
              <w:t> </w:t>
            </w:r>
          </w:p>
        </w:tc>
        <w:tc>
          <w:tcPr>
            <w:tcW w:w="851" w:type="dxa"/>
          </w:tcPr>
          <w:p w14:paraId="56A78FE5" w14:textId="77777777" w:rsidR="00AF2262" w:rsidRDefault="00000000">
            <w:pPr>
              <w:rPr>
                <w:sz w:val="20"/>
                <w:szCs w:val="20"/>
              </w:rPr>
            </w:pPr>
            <w:r>
              <w:rPr>
                <w:sz w:val="20"/>
                <w:szCs w:val="20"/>
              </w:rPr>
              <w:t> </w:t>
            </w:r>
          </w:p>
        </w:tc>
        <w:tc>
          <w:tcPr>
            <w:tcW w:w="1134" w:type="dxa"/>
          </w:tcPr>
          <w:p w14:paraId="754831A9" w14:textId="77777777" w:rsidR="00AF2262" w:rsidRDefault="00000000">
            <w:pPr>
              <w:rPr>
                <w:b/>
                <w:sz w:val="20"/>
                <w:szCs w:val="20"/>
              </w:rPr>
            </w:pPr>
            <w:r>
              <w:rPr>
                <w:b/>
                <w:sz w:val="20"/>
                <w:szCs w:val="20"/>
              </w:rPr>
              <w:t>8,820</w:t>
            </w:r>
          </w:p>
        </w:tc>
        <w:tc>
          <w:tcPr>
            <w:tcW w:w="1275" w:type="dxa"/>
          </w:tcPr>
          <w:p w14:paraId="6DA608B1" w14:textId="77777777" w:rsidR="00AF2262" w:rsidRDefault="00000000">
            <w:pPr>
              <w:rPr>
                <w:b/>
                <w:sz w:val="20"/>
                <w:szCs w:val="20"/>
              </w:rPr>
            </w:pPr>
            <w:r>
              <w:rPr>
                <w:b/>
                <w:sz w:val="20"/>
                <w:szCs w:val="20"/>
              </w:rPr>
              <w:t>917,377</w:t>
            </w:r>
          </w:p>
        </w:tc>
      </w:tr>
      <w:tr w:rsidR="00AF2262" w14:paraId="254AD9A2" w14:textId="77777777">
        <w:trPr>
          <w:trHeight w:val="692"/>
        </w:trPr>
        <w:tc>
          <w:tcPr>
            <w:tcW w:w="421" w:type="dxa"/>
          </w:tcPr>
          <w:p w14:paraId="78BE26F4" w14:textId="77777777" w:rsidR="00AF2262" w:rsidRDefault="00000000">
            <w:pPr>
              <w:rPr>
                <w:b/>
                <w:sz w:val="20"/>
                <w:szCs w:val="20"/>
              </w:rPr>
            </w:pPr>
            <w:r>
              <w:rPr>
                <w:b/>
                <w:sz w:val="20"/>
                <w:szCs w:val="20"/>
              </w:rPr>
              <w:t> </w:t>
            </w:r>
          </w:p>
        </w:tc>
        <w:tc>
          <w:tcPr>
            <w:tcW w:w="2976" w:type="dxa"/>
          </w:tcPr>
          <w:p w14:paraId="31E955C7" w14:textId="77777777" w:rsidR="00AF2262" w:rsidRDefault="00000000">
            <w:pPr>
              <w:rPr>
                <w:sz w:val="20"/>
                <w:szCs w:val="20"/>
              </w:rPr>
            </w:pPr>
            <w:r>
              <w:rPr>
                <w:sz w:val="20"/>
                <w:szCs w:val="20"/>
              </w:rPr>
              <w:t>Training transport reimbursement for field interviewers for 5 days</w:t>
            </w:r>
          </w:p>
        </w:tc>
        <w:tc>
          <w:tcPr>
            <w:tcW w:w="709" w:type="dxa"/>
          </w:tcPr>
          <w:p w14:paraId="5F8C85F0" w14:textId="77777777" w:rsidR="00AF2262" w:rsidRDefault="00000000">
            <w:pPr>
              <w:rPr>
                <w:sz w:val="20"/>
                <w:szCs w:val="20"/>
              </w:rPr>
            </w:pPr>
            <w:r>
              <w:rPr>
                <w:sz w:val="20"/>
                <w:szCs w:val="20"/>
              </w:rPr>
              <w:t>Pax</w:t>
            </w:r>
          </w:p>
        </w:tc>
        <w:tc>
          <w:tcPr>
            <w:tcW w:w="851" w:type="dxa"/>
          </w:tcPr>
          <w:p w14:paraId="2CFB2F71" w14:textId="77777777" w:rsidR="00AF2262" w:rsidRDefault="00000000">
            <w:pPr>
              <w:rPr>
                <w:sz w:val="20"/>
                <w:szCs w:val="20"/>
              </w:rPr>
            </w:pPr>
            <w:r>
              <w:rPr>
                <w:sz w:val="20"/>
                <w:szCs w:val="20"/>
              </w:rPr>
              <w:t>6</w:t>
            </w:r>
          </w:p>
        </w:tc>
        <w:tc>
          <w:tcPr>
            <w:tcW w:w="567" w:type="dxa"/>
          </w:tcPr>
          <w:p w14:paraId="3B57C111" w14:textId="77777777" w:rsidR="00AF2262" w:rsidRDefault="00000000">
            <w:pPr>
              <w:rPr>
                <w:sz w:val="20"/>
                <w:szCs w:val="20"/>
              </w:rPr>
            </w:pPr>
            <w:r>
              <w:rPr>
                <w:sz w:val="20"/>
                <w:szCs w:val="20"/>
              </w:rPr>
              <w:t>5</w:t>
            </w:r>
          </w:p>
        </w:tc>
        <w:tc>
          <w:tcPr>
            <w:tcW w:w="708" w:type="dxa"/>
          </w:tcPr>
          <w:p w14:paraId="309679CD" w14:textId="77777777" w:rsidR="00AF2262" w:rsidRDefault="00000000">
            <w:pPr>
              <w:rPr>
                <w:sz w:val="20"/>
                <w:szCs w:val="20"/>
              </w:rPr>
            </w:pPr>
            <w:r>
              <w:rPr>
                <w:sz w:val="20"/>
                <w:szCs w:val="20"/>
              </w:rPr>
              <w:t>1</w:t>
            </w:r>
          </w:p>
        </w:tc>
        <w:tc>
          <w:tcPr>
            <w:tcW w:w="709" w:type="dxa"/>
          </w:tcPr>
          <w:p w14:paraId="17CB7209" w14:textId="77777777" w:rsidR="00AF2262" w:rsidRDefault="00000000">
            <w:pPr>
              <w:rPr>
                <w:sz w:val="20"/>
                <w:szCs w:val="20"/>
              </w:rPr>
            </w:pPr>
            <w:r>
              <w:rPr>
                <w:sz w:val="20"/>
                <w:szCs w:val="20"/>
              </w:rPr>
              <w:t>20</w:t>
            </w:r>
          </w:p>
        </w:tc>
        <w:tc>
          <w:tcPr>
            <w:tcW w:w="851" w:type="dxa"/>
          </w:tcPr>
          <w:p w14:paraId="72E27E76" w14:textId="77777777" w:rsidR="00AF2262" w:rsidRDefault="00000000">
            <w:pPr>
              <w:rPr>
                <w:sz w:val="20"/>
                <w:szCs w:val="20"/>
              </w:rPr>
            </w:pPr>
            <w:r>
              <w:rPr>
                <w:sz w:val="20"/>
                <w:szCs w:val="20"/>
              </w:rPr>
              <w:t>630</w:t>
            </w:r>
          </w:p>
        </w:tc>
        <w:tc>
          <w:tcPr>
            <w:tcW w:w="850" w:type="dxa"/>
          </w:tcPr>
          <w:p w14:paraId="761A61BC" w14:textId="77777777" w:rsidR="00AF2262" w:rsidRDefault="00000000">
            <w:pPr>
              <w:rPr>
                <w:sz w:val="20"/>
                <w:szCs w:val="20"/>
              </w:rPr>
            </w:pPr>
            <w:r>
              <w:rPr>
                <w:sz w:val="20"/>
                <w:szCs w:val="20"/>
              </w:rPr>
              <w:t> </w:t>
            </w:r>
          </w:p>
        </w:tc>
        <w:tc>
          <w:tcPr>
            <w:tcW w:w="851" w:type="dxa"/>
          </w:tcPr>
          <w:p w14:paraId="6D2466A6" w14:textId="77777777" w:rsidR="00AF2262" w:rsidRDefault="00000000">
            <w:pPr>
              <w:rPr>
                <w:sz w:val="20"/>
                <w:szCs w:val="20"/>
              </w:rPr>
            </w:pPr>
            <w:r>
              <w:rPr>
                <w:sz w:val="20"/>
                <w:szCs w:val="20"/>
              </w:rPr>
              <w:t> </w:t>
            </w:r>
          </w:p>
        </w:tc>
        <w:tc>
          <w:tcPr>
            <w:tcW w:w="850" w:type="dxa"/>
          </w:tcPr>
          <w:p w14:paraId="2882EA2A" w14:textId="77777777" w:rsidR="00AF2262" w:rsidRDefault="00000000">
            <w:pPr>
              <w:rPr>
                <w:sz w:val="20"/>
                <w:szCs w:val="20"/>
              </w:rPr>
            </w:pPr>
            <w:r>
              <w:rPr>
                <w:sz w:val="20"/>
                <w:szCs w:val="20"/>
              </w:rPr>
              <w:t> </w:t>
            </w:r>
          </w:p>
        </w:tc>
        <w:tc>
          <w:tcPr>
            <w:tcW w:w="851" w:type="dxa"/>
          </w:tcPr>
          <w:p w14:paraId="415E0A79" w14:textId="77777777" w:rsidR="00AF2262" w:rsidRDefault="00000000">
            <w:pPr>
              <w:rPr>
                <w:sz w:val="20"/>
                <w:szCs w:val="20"/>
              </w:rPr>
            </w:pPr>
            <w:r>
              <w:rPr>
                <w:sz w:val="20"/>
                <w:szCs w:val="20"/>
              </w:rPr>
              <w:t> </w:t>
            </w:r>
          </w:p>
        </w:tc>
        <w:tc>
          <w:tcPr>
            <w:tcW w:w="1134" w:type="dxa"/>
          </w:tcPr>
          <w:p w14:paraId="4FC4AD28" w14:textId="77777777" w:rsidR="00AF2262" w:rsidRDefault="00000000">
            <w:pPr>
              <w:rPr>
                <w:b/>
                <w:sz w:val="20"/>
                <w:szCs w:val="20"/>
              </w:rPr>
            </w:pPr>
            <w:r>
              <w:rPr>
                <w:b/>
                <w:sz w:val="20"/>
                <w:szCs w:val="20"/>
              </w:rPr>
              <w:t>630</w:t>
            </w:r>
          </w:p>
        </w:tc>
        <w:tc>
          <w:tcPr>
            <w:tcW w:w="1275" w:type="dxa"/>
          </w:tcPr>
          <w:p w14:paraId="4733B245" w14:textId="77777777" w:rsidR="00AF2262" w:rsidRDefault="00000000">
            <w:pPr>
              <w:rPr>
                <w:b/>
                <w:sz w:val="20"/>
                <w:szCs w:val="20"/>
              </w:rPr>
            </w:pPr>
            <w:r>
              <w:rPr>
                <w:b/>
                <w:sz w:val="20"/>
                <w:szCs w:val="20"/>
              </w:rPr>
              <w:t>65,527</w:t>
            </w:r>
          </w:p>
        </w:tc>
      </w:tr>
      <w:tr w:rsidR="00AF2262" w14:paraId="6535F048" w14:textId="77777777">
        <w:trPr>
          <w:trHeight w:val="844"/>
        </w:trPr>
        <w:tc>
          <w:tcPr>
            <w:tcW w:w="421" w:type="dxa"/>
          </w:tcPr>
          <w:p w14:paraId="438BEA27" w14:textId="77777777" w:rsidR="00AF2262" w:rsidRDefault="00000000">
            <w:pPr>
              <w:rPr>
                <w:b/>
                <w:sz w:val="20"/>
                <w:szCs w:val="20"/>
              </w:rPr>
            </w:pPr>
            <w:r>
              <w:rPr>
                <w:b/>
                <w:sz w:val="20"/>
                <w:szCs w:val="20"/>
              </w:rPr>
              <w:t> </w:t>
            </w:r>
          </w:p>
        </w:tc>
        <w:tc>
          <w:tcPr>
            <w:tcW w:w="2976" w:type="dxa"/>
          </w:tcPr>
          <w:p w14:paraId="69A2ACE3" w14:textId="77777777" w:rsidR="00AF2262" w:rsidRDefault="00000000">
            <w:pPr>
              <w:rPr>
                <w:sz w:val="20"/>
                <w:szCs w:val="20"/>
              </w:rPr>
            </w:pPr>
            <w:r>
              <w:rPr>
                <w:sz w:val="20"/>
                <w:szCs w:val="20"/>
              </w:rPr>
              <w:t>Supplies for training and data collection (printing tools and manuals, notebooks, bags, pens)</w:t>
            </w:r>
          </w:p>
        </w:tc>
        <w:tc>
          <w:tcPr>
            <w:tcW w:w="709" w:type="dxa"/>
          </w:tcPr>
          <w:p w14:paraId="20CF6EB0" w14:textId="77777777" w:rsidR="00AF2262" w:rsidRDefault="00000000">
            <w:pPr>
              <w:rPr>
                <w:sz w:val="20"/>
                <w:szCs w:val="20"/>
              </w:rPr>
            </w:pPr>
            <w:r>
              <w:rPr>
                <w:sz w:val="20"/>
                <w:szCs w:val="20"/>
              </w:rPr>
              <w:t>Item</w:t>
            </w:r>
          </w:p>
        </w:tc>
        <w:tc>
          <w:tcPr>
            <w:tcW w:w="851" w:type="dxa"/>
          </w:tcPr>
          <w:p w14:paraId="50D610D5" w14:textId="77777777" w:rsidR="00AF2262" w:rsidRDefault="00000000">
            <w:pPr>
              <w:rPr>
                <w:sz w:val="20"/>
                <w:szCs w:val="20"/>
              </w:rPr>
            </w:pPr>
            <w:r>
              <w:rPr>
                <w:sz w:val="20"/>
                <w:szCs w:val="20"/>
              </w:rPr>
              <w:t>6</w:t>
            </w:r>
          </w:p>
        </w:tc>
        <w:tc>
          <w:tcPr>
            <w:tcW w:w="567" w:type="dxa"/>
          </w:tcPr>
          <w:p w14:paraId="3F508C60" w14:textId="77777777" w:rsidR="00AF2262" w:rsidRDefault="00000000">
            <w:pPr>
              <w:rPr>
                <w:sz w:val="20"/>
                <w:szCs w:val="20"/>
              </w:rPr>
            </w:pPr>
            <w:r>
              <w:rPr>
                <w:sz w:val="20"/>
                <w:szCs w:val="20"/>
              </w:rPr>
              <w:t>5</w:t>
            </w:r>
          </w:p>
        </w:tc>
        <w:tc>
          <w:tcPr>
            <w:tcW w:w="708" w:type="dxa"/>
          </w:tcPr>
          <w:p w14:paraId="10262647" w14:textId="77777777" w:rsidR="00AF2262" w:rsidRDefault="00000000">
            <w:pPr>
              <w:rPr>
                <w:sz w:val="20"/>
                <w:szCs w:val="20"/>
              </w:rPr>
            </w:pPr>
            <w:r>
              <w:rPr>
                <w:sz w:val="20"/>
                <w:szCs w:val="20"/>
              </w:rPr>
              <w:t>1</w:t>
            </w:r>
          </w:p>
        </w:tc>
        <w:tc>
          <w:tcPr>
            <w:tcW w:w="709" w:type="dxa"/>
          </w:tcPr>
          <w:p w14:paraId="22973EBF" w14:textId="77777777" w:rsidR="00AF2262" w:rsidRDefault="00000000">
            <w:pPr>
              <w:rPr>
                <w:sz w:val="20"/>
                <w:szCs w:val="20"/>
              </w:rPr>
            </w:pPr>
            <w:r>
              <w:rPr>
                <w:sz w:val="20"/>
                <w:szCs w:val="20"/>
              </w:rPr>
              <w:t>50</w:t>
            </w:r>
          </w:p>
        </w:tc>
        <w:tc>
          <w:tcPr>
            <w:tcW w:w="851" w:type="dxa"/>
          </w:tcPr>
          <w:p w14:paraId="1F4EEDC5" w14:textId="77777777" w:rsidR="00AF2262" w:rsidRDefault="00000000">
            <w:pPr>
              <w:rPr>
                <w:sz w:val="20"/>
                <w:szCs w:val="20"/>
              </w:rPr>
            </w:pPr>
            <w:r>
              <w:rPr>
                <w:sz w:val="20"/>
                <w:szCs w:val="20"/>
              </w:rPr>
              <w:t>1,575</w:t>
            </w:r>
          </w:p>
        </w:tc>
        <w:tc>
          <w:tcPr>
            <w:tcW w:w="850" w:type="dxa"/>
          </w:tcPr>
          <w:p w14:paraId="320463E0" w14:textId="77777777" w:rsidR="00AF2262" w:rsidRDefault="00000000">
            <w:pPr>
              <w:rPr>
                <w:sz w:val="20"/>
                <w:szCs w:val="20"/>
              </w:rPr>
            </w:pPr>
            <w:r>
              <w:rPr>
                <w:sz w:val="20"/>
                <w:szCs w:val="20"/>
              </w:rPr>
              <w:t> </w:t>
            </w:r>
          </w:p>
        </w:tc>
        <w:tc>
          <w:tcPr>
            <w:tcW w:w="851" w:type="dxa"/>
          </w:tcPr>
          <w:p w14:paraId="6D7862E3" w14:textId="77777777" w:rsidR="00AF2262" w:rsidRDefault="00000000">
            <w:pPr>
              <w:rPr>
                <w:sz w:val="20"/>
                <w:szCs w:val="20"/>
              </w:rPr>
            </w:pPr>
            <w:r>
              <w:rPr>
                <w:sz w:val="20"/>
                <w:szCs w:val="20"/>
              </w:rPr>
              <w:t> </w:t>
            </w:r>
          </w:p>
        </w:tc>
        <w:tc>
          <w:tcPr>
            <w:tcW w:w="850" w:type="dxa"/>
          </w:tcPr>
          <w:p w14:paraId="3E76887D" w14:textId="77777777" w:rsidR="00AF2262" w:rsidRDefault="00000000">
            <w:pPr>
              <w:rPr>
                <w:sz w:val="20"/>
                <w:szCs w:val="20"/>
              </w:rPr>
            </w:pPr>
            <w:r>
              <w:rPr>
                <w:sz w:val="20"/>
                <w:szCs w:val="20"/>
              </w:rPr>
              <w:t> </w:t>
            </w:r>
          </w:p>
        </w:tc>
        <w:tc>
          <w:tcPr>
            <w:tcW w:w="851" w:type="dxa"/>
          </w:tcPr>
          <w:p w14:paraId="645EFE25" w14:textId="77777777" w:rsidR="00AF2262" w:rsidRDefault="00000000">
            <w:pPr>
              <w:rPr>
                <w:sz w:val="20"/>
                <w:szCs w:val="20"/>
              </w:rPr>
            </w:pPr>
            <w:r>
              <w:rPr>
                <w:sz w:val="20"/>
                <w:szCs w:val="20"/>
              </w:rPr>
              <w:t> </w:t>
            </w:r>
          </w:p>
        </w:tc>
        <w:tc>
          <w:tcPr>
            <w:tcW w:w="1134" w:type="dxa"/>
          </w:tcPr>
          <w:p w14:paraId="2B48D05F" w14:textId="77777777" w:rsidR="00AF2262" w:rsidRDefault="00000000">
            <w:pPr>
              <w:rPr>
                <w:b/>
                <w:sz w:val="20"/>
                <w:szCs w:val="20"/>
              </w:rPr>
            </w:pPr>
            <w:r>
              <w:rPr>
                <w:b/>
                <w:sz w:val="20"/>
                <w:szCs w:val="20"/>
              </w:rPr>
              <w:t>1,575</w:t>
            </w:r>
          </w:p>
        </w:tc>
        <w:tc>
          <w:tcPr>
            <w:tcW w:w="1275" w:type="dxa"/>
          </w:tcPr>
          <w:p w14:paraId="236E9AD0" w14:textId="77777777" w:rsidR="00AF2262" w:rsidRDefault="00000000">
            <w:pPr>
              <w:rPr>
                <w:b/>
                <w:sz w:val="20"/>
                <w:szCs w:val="20"/>
              </w:rPr>
            </w:pPr>
            <w:r>
              <w:rPr>
                <w:b/>
                <w:sz w:val="20"/>
                <w:szCs w:val="20"/>
              </w:rPr>
              <w:t>163,817</w:t>
            </w:r>
          </w:p>
        </w:tc>
      </w:tr>
      <w:tr w:rsidR="00AF2262" w14:paraId="300CAFE0" w14:textId="77777777">
        <w:trPr>
          <w:trHeight w:val="492"/>
        </w:trPr>
        <w:tc>
          <w:tcPr>
            <w:tcW w:w="421" w:type="dxa"/>
          </w:tcPr>
          <w:p w14:paraId="614FE860" w14:textId="77777777" w:rsidR="00AF2262" w:rsidRDefault="00000000">
            <w:pPr>
              <w:rPr>
                <w:b/>
                <w:sz w:val="20"/>
                <w:szCs w:val="20"/>
              </w:rPr>
            </w:pPr>
            <w:r>
              <w:rPr>
                <w:b/>
                <w:sz w:val="20"/>
                <w:szCs w:val="20"/>
              </w:rPr>
              <w:t> </w:t>
            </w:r>
          </w:p>
        </w:tc>
        <w:tc>
          <w:tcPr>
            <w:tcW w:w="2976" w:type="dxa"/>
          </w:tcPr>
          <w:p w14:paraId="51928C22" w14:textId="77777777" w:rsidR="00AF2262" w:rsidRDefault="00000000">
            <w:pPr>
              <w:rPr>
                <w:sz w:val="20"/>
                <w:szCs w:val="20"/>
              </w:rPr>
            </w:pPr>
            <w:r>
              <w:rPr>
                <w:sz w:val="20"/>
                <w:szCs w:val="20"/>
              </w:rPr>
              <w:t>Wages for data collectors for 30 days</w:t>
            </w:r>
          </w:p>
        </w:tc>
        <w:tc>
          <w:tcPr>
            <w:tcW w:w="709" w:type="dxa"/>
          </w:tcPr>
          <w:p w14:paraId="7E16C558" w14:textId="77777777" w:rsidR="00AF2262" w:rsidRDefault="00000000">
            <w:pPr>
              <w:rPr>
                <w:sz w:val="20"/>
                <w:szCs w:val="20"/>
              </w:rPr>
            </w:pPr>
            <w:r>
              <w:rPr>
                <w:sz w:val="20"/>
                <w:szCs w:val="20"/>
              </w:rPr>
              <w:t>Pax</w:t>
            </w:r>
          </w:p>
        </w:tc>
        <w:tc>
          <w:tcPr>
            <w:tcW w:w="851" w:type="dxa"/>
          </w:tcPr>
          <w:p w14:paraId="4A9DCEBC" w14:textId="77777777" w:rsidR="00AF2262" w:rsidRDefault="00000000">
            <w:pPr>
              <w:rPr>
                <w:sz w:val="20"/>
                <w:szCs w:val="20"/>
              </w:rPr>
            </w:pPr>
            <w:r>
              <w:rPr>
                <w:sz w:val="20"/>
                <w:szCs w:val="20"/>
              </w:rPr>
              <w:t>6</w:t>
            </w:r>
          </w:p>
        </w:tc>
        <w:tc>
          <w:tcPr>
            <w:tcW w:w="567" w:type="dxa"/>
          </w:tcPr>
          <w:p w14:paraId="2310CF40" w14:textId="77777777" w:rsidR="00AF2262" w:rsidRDefault="00000000">
            <w:pPr>
              <w:rPr>
                <w:sz w:val="20"/>
                <w:szCs w:val="20"/>
              </w:rPr>
            </w:pPr>
            <w:r>
              <w:rPr>
                <w:sz w:val="20"/>
                <w:szCs w:val="20"/>
              </w:rPr>
              <w:t>1</w:t>
            </w:r>
          </w:p>
        </w:tc>
        <w:tc>
          <w:tcPr>
            <w:tcW w:w="708" w:type="dxa"/>
          </w:tcPr>
          <w:p w14:paraId="56EB92A1" w14:textId="77777777" w:rsidR="00AF2262" w:rsidRDefault="00000000">
            <w:pPr>
              <w:rPr>
                <w:sz w:val="20"/>
                <w:szCs w:val="20"/>
              </w:rPr>
            </w:pPr>
            <w:r>
              <w:rPr>
                <w:sz w:val="20"/>
                <w:szCs w:val="20"/>
              </w:rPr>
              <w:t>30</w:t>
            </w:r>
          </w:p>
        </w:tc>
        <w:tc>
          <w:tcPr>
            <w:tcW w:w="709" w:type="dxa"/>
          </w:tcPr>
          <w:p w14:paraId="2665162A" w14:textId="77777777" w:rsidR="00AF2262" w:rsidRDefault="00000000">
            <w:pPr>
              <w:rPr>
                <w:sz w:val="20"/>
                <w:szCs w:val="20"/>
              </w:rPr>
            </w:pPr>
            <w:r>
              <w:rPr>
                <w:sz w:val="20"/>
                <w:szCs w:val="20"/>
              </w:rPr>
              <w:t>29</w:t>
            </w:r>
          </w:p>
        </w:tc>
        <w:tc>
          <w:tcPr>
            <w:tcW w:w="851" w:type="dxa"/>
          </w:tcPr>
          <w:p w14:paraId="0F0FFD69" w14:textId="77777777" w:rsidR="00AF2262" w:rsidRDefault="00000000">
            <w:pPr>
              <w:rPr>
                <w:sz w:val="20"/>
                <w:szCs w:val="20"/>
              </w:rPr>
            </w:pPr>
            <w:r>
              <w:rPr>
                <w:sz w:val="20"/>
                <w:szCs w:val="20"/>
              </w:rPr>
              <w:t>5,467</w:t>
            </w:r>
          </w:p>
        </w:tc>
        <w:tc>
          <w:tcPr>
            <w:tcW w:w="850" w:type="dxa"/>
          </w:tcPr>
          <w:p w14:paraId="737968CD" w14:textId="77777777" w:rsidR="00AF2262" w:rsidRDefault="00000000">
            <w:pPr>
              <w:rPr>
                <w:sz w:val="20"/>
                <w:szCs w:val="20"/>
              </w:rPr>
            </w:pPr>
            <w:r>
              <w:rPr>
                <w:sz w:val="20"/>
                <w:szCs w:val="20"/>
              </w:rPr>
              <w:t> </w:t>
            </w:r>
          </w:p>
        </w:tc>
        <w:tc>
          <w:tcPr>
            <w:tcW w:w="851" w:type="dxa"/>
          </w:tcPr>
          <w:p w14:paraId="13B68181" w14:textId="77777777" w:rsidR="00AF2262" w:rsidRDefault="00000000">
            <w:pPr>
              <w:rPr>
                <w:sz w:val="20"/>
                <w:szCs w:val="20"/>
              </w:rPr>
            </w:pPr>
            <w:r>
              <w:rPr>
                <w:sz w:val="20"/>
                <w:szCs w:val="20"/>
              </w:rPr>
              <w:t> </w:t>
            </w:r>
          </w:p>
        </w:tc>
        <w:tc>
          <w:tcPr>
            <w:tcW w:w="850" w:type="dxa"/>
          </w:tcPr>
          <w:p w14:paraId="5B92DD3F" w14:textId="77777777" w:rsidR="00AF2262" w:rsidRDefault="00000000">
            <w:pPr>
              <w:rPr>
                <w:sz w:val="20"/>
                <w:szCs w:val="20"/>
              </w:rPr>
            </w:pPr>
            <w:r>
              <w:rPr>
                <w:sz w:val="20"/>
                <w:szCs w:val="20"/>
              </w:rPr>
              <w:t> </w:t>
            </w:r>
          </w:p>
        </w:tc>
        <w:tc>
          <w:tcPr>
            <w:tcW w:w="851" w:type="dxa"/>
          </w:tcPr>
          <w:p w14:paraId="2C3E9A3F" w14:textId="77777777" w:rsidR="00AF2262" w:rsidRDefault="00000000">
            <w:pPr>
              <w:rPr>
                <w:sz w:val="20"/>
                <w:szCs w:val="20"/>
              </w:rPr>
            </w:pPr>
            <w:r>
              <w:rPr>
                <w:sz w:val="20"/>
                <w:szCs w:val="20"/>
              </w:rPr>
              <w:t> </w:t>
            </w:r>
          </w:p>
        </w:tc>
        <w:tc>
          <w:tcPr>
            <w:tcW w:w="1134" w:type="dxa"/>
          </w:tcPr>
          <w:p w14:paraId="78B02CFD" w14:textId="77777777" w:rsidR="00AF2262" w:rsidRDefault="00000000">
            <w:pPr>
              <w:rPr>
                <w:b/>
                <w:sz w:val="20"/>
                <w:szCs w:val="20"/>
              </w:rPr>
            </w:pPr>
            <w:r>
              <w:rPr>
                <w:b/>
                <w:sz w:val="20"/>
                <w:szCs w:val="20"/>
              </w:rPr>
              <w:t>5,467</w:t>
            </w:r>
          </w:p>
        </w:tc>
        <w:tc>
          <w:tcPr>
            <w:tcW w:w="1275" w:type="dxa"/>
          </w:tcPr>
          <w:p w14:paraId="19BAD867" w14:textId="77777777" w:rsidR="00AF2262" w:rsidRDefault="00000000">
            <w:pPr>
              <w:rPr>
                <w:b/>
                <w:sz w:val="20"/>
                <w:szCs w:val="20"/>
              </w:rPr>
            </w:pPr>
            <w:r>
              <w:rPr>
                <w:b/>
                <w:sz w:val="20"/>
                <w:szCs w:val="20"/>
              </w:rPr>
              <w:t>568,628</w:t>
            </w:r>
          </w:p>
        </w:tc>
      </w:tr>
      <w:tr w:rsidR="00AF2262" w14:paraId="57D23E4F" w14:textId="77777777">
        <w:trPr>
          <w:trHeight w:val="492"/>
        </w:trPr>
        <w:tc>
          <w:tcPr>
            <w:tcW w:w="421" w:type="dxa"/>
          </w:tcPr>
          <w:p w14:paraId="71C3F0A6" w14:textId="77777777" w:rsidR="00AF2262" w:rsidRDefault="00000000">
            <w:pPr>
              <w:rPr>
                <w:b/>
                <w:sz w:val="20"/>
                <w:szCs w:val="20"/>
              </w:rPr>
            </w:pPr>
            <w:r>
              <w:rPr>
                <w:b/>
                <w:sz w:val="20"/>
                <w:szCs w:val="20"/>
              </w:rPr>
              <w:t> </w:t>
            </w:r>
          </w:p>
        </w:tc>
        <w:tc>
          <w:tcPr>
            <w:tcW w:w="2976" w:type="dxa"/>
          </w:tcPr>
          <w:p w14:paraId="04F40D10" w14:textId="77777777" w:rsidR="00AF2262" w:rsidRDefault="00000000">
            <w:pPr>
              <w:rPr>
                <w:sz w:val="20"/>
                <w:szCs w:val="20"/>
              </w:rPr>
            </w:pPr>
            <w:r>
              <w:rPr>
                <w:sz w:val="20"/>
                <w:szCs w:val="20"/>
              </w:rPr>
              <w:t>Wages for team leader for 30 days</w:t>
            </w:r>
          </w:p>
        </w:tc>
        <w:tc>
          <w:tcPr>
            <w:tcW w:w="709" w:type="dxa"/>
          </w:tcPr>
          <w:p w14:paraId="21A5E2ED" w14:textId="77777777" w:rsidR="00AF2262" w:rsidRDefault="00000000">
            <w:pPr>
              <w:rPr>
                <w:sz w:val="20"/>
                <w:szCs w:val="20"/>
              </w:rPr>
            </w:pPr>
            <w:r>
              <w:rPr>
                <w:sz w:val="20"/>
                <w:szCs w:val="20"/>
              </w:rPr>
              <w:t>Pax</w:t>
            </w:r>
          </w:p>
        </w:tc>
        <w:tc>
          <w:tcPr>
            <w:tcW w:w="851" w:type="dxa"/>
          </w:tcPr>
          <w:p w14:paraId="73FF55D7" w14:textId="77777777" w:rsidR="00AF2262" w:rsidRDefault="00000000">
            <w:pPr>
              <w:rPr>
                <w:sz w:val="20"/>
                <w:szCs w:val="20"/>
              </w:rPr>
            </w:pPr>
            <w:r>
              <w:rPr>
                <w:sz w:val="20"/>
                <w:szCs w:val="20"/>
              </w:rPr>
              <w:t>6</w:t>
            </w:r>
          </w:p>
        </w:tc>
        <w:tc>
          <w:tcPr>
            <w:tcW w:w="567" w:type="dxa"/>
          </w:tcPr>
          <w:p w14:paraId="258D1EB4" w14:textId="77777777" w:rsidR="00AF2262" w:rsidRDefault="00000000">
            <w:pPr>
              <w:rPr>
                <w:sz w:val="20"/>
                <w:szCs w:val="20"/>
              </w:rPr>
            </w:pPr>
            <w:r>
              <w:rPr>
                <w:sz w:val="20"/>
                <w:szCs w:val="20"/>
              </w:rPr>
              <w:t>1</w:t>
            </w:r>
          </w:p>
        </w:tc>
        <w:tc>
          <w:tcPr>
            <w:tcW w:w="708" w:type="dxa"/>
          </w:tcPr>
          <w:p w14:paraId="31DFB423" w14:textId="77777777" w:rsidR="00AF2262" w:rsidRDefault="00000000">
            <w:pPr>
              <w:rPr>
                <w:sz w:val="20"/>
                <w:szCs w:val="20"/>
              </w:rPr>
            </w:pPr>
            <w:r>
              <w:rPr>
                <w:sz w:val="20"/>
                <w:szCs w:val="20"/>
              </w:rPr>
              <w:t>30</w:t>
            </w:r>
          </w:p>
        </w:tc>
        <w:tc>
          <w:tcPr>
            <w:tcW w:w="709" w:type="dxa"/>
          </w:tcPr>
          <w:p w14:paraId="6E0E66E6" w14:textId="77777777" w:rsidR="00AF2262" w:rsidRDefault="00000000">
            <w:pPr>
              <w:rPr>
                <w:sz w:val="20"/>
                <w:szCs w:val="20"/>
              </w:rPr>
            </w:pPr>
            <w:r>
              <w:rPr>
                <w:sz w:val="20"/>
                <w:szCs w:val="20"/>
              </w:rPr>
              <w:t>34</w:t>
            </w:r>
          </w:p>
        </w:tc>
        <w:tc>
          <w:tcPr>
            <w:tcW w:w="851" w:type="dxa"/>
          </w:tcPr>
          <w:p w14:paraId="398E6AA2" w14:textId="77777777" w:rsidR="00AF2262" w:rsidRDefault="00000000">
            <w:pPr>
              <w:rPr>
                <w:sz w:val="20"/>
                <w:szCs w:val="20"/>
              </w:rPr>
            </w:pPr>
            <w:r>
              <w:rPr>
                <w:sz w:val="20"/>
                <w:szCs w:val="20"/>
              </w:rPr>
              <w:t>6,511</w:t>
            </w:r>
          </w:p>
        </w:tc>
        <w:tc>
          <w:tcPr>
            <w:tcW w:w="850" w:type="dxa"/>
          </w:tcPr>
          <w:p w14:paraId="279DA40B" w14:textId="77777777" w:rsidR="00AF2262" w:rsidRDefault="00000000">
            <w:pPr>
              <w:rPr>
                <w:sz w:val="20"/>
                <w:szCs w:val="20"/>
              </w:rPr>
            </w:pPr>
            <w:r>
              <w:rPr>
                <w:sz w:val="20"/>
                <w:szCs w:val="20"/>
              </w:rPr>
              <w:t> </w:t>
            </w:r>
          </w:p>
        </w:tc>
        <w:tc>
          <w:tcPr>
            <w:tcW w:w="851" w:type="dxa"/>
          </w:tcPr>
          <w:p w14:paraId="65AAEFA5" w14:textId="77777777" w:rsidR="00AF2262" w:rsidRDefault="00000000">
            <w:pPr>
              <w:rPr>
                <w:sz w:val="20"/>
                <w:szCs w:val="20"/>
              </w:rPr>
            </w:pPr>
            <w:r>
              <w:rPr>
                <w:sz w:val="20"/>
                <w:szCs w:val="20"/>
              </w:rPr>
              <w:t> </w:t>
            </w:r>
          </w:p>
        </w:tc>
        <w:tc>
          <w:tcPr>
            <w:tcW w:w="850" w:type="dxa"/>
          </w:tcPr>
          <w:p w14:paraId="69B868E0" w14:textId="77777777" w:rsidR="00AF2262" w:rsidRDefault="00000000">
            <w:pPr>
              <w:rPr>
                <w:sz w:val="20"/>
                <w:szCs w:val="20"/>
              </w:rPr>
            </w:pPr>
            <w:r>
              <w:rPr>
                <w:sz w:val="20"/>
                <w:szCs w:val="20"/>
              </w:rPr>
              <w:t> </w:t>
            </w:r>
          </w:p>
        </w:tc>
        <w:tc>
          <w:tcPr>
            <w:tcW w:w="851" w:type="dxa"/>
          </w:tcPr>
          <w:p w14:paraId="629C54B5" w14:textId="77777777" w:rsidR="00AF2262" w:rsidRDefault="00000000">
            <w:pPr>
              <w:rPr>
                <w:sz w:val="20"/>
                <w:szCs w:val="20"/>
              </w:rPr>
            </w:pPr>
            <w:r>
              <w:rPr>
                <w:sz w:val="20"/>
                <w:szCs w:val="20"/>
              </w:rPr>
              <w:t> </w:t>
            </w:r>
          </w:p>
        </w:tc>
        <w:tc>
          <w:tcPr>
            <w:tcW w:w="1134" w:type="dxa"/>
          </w:tcPr>
          <w:p w14:paraId="226A7CD9" w14:textId="77777777" w:rsidR="00AF2262" w:rsidRDefault="00000000">
            <w:pPr>
              <w:rPr>
                <w:b/>
                <w:sz w:val="20"/>
                <w:szCs w:val="20"/>
              </w:rPr>
            </w:pPr>
            <w:r>
              <w:rPr>
                <w:b/>
                <w:sz w:val="20"/>
                <w:szCs w:val="20"/>
              </w:rPr>
              <w:t>6,511</w:t>
            </w:r>
          </w:p>
        </w:tc>
        <w:tc>
          <w:tcPr>
            <w:tcW w:w="1275" w:type="dxa"/>
          </w:tcPr>
          <w:p w14:paraId="6A44432E" w14:textId="77777777" w:rsidR="00AF2262" w:rsidRDefault="00000000">
            <w:pPr>
              <w:rPr>
                <w:b/>
                <w:sz w:val="20"/>
                <w:szCs w:val="20"/>
              </w:rPr>
            </w:pPr>
            <w:r>
              <w:rPr>
                <w:b/>
                <w:sz w:val="20"/>
                <w:szCs w:val="20"/>
              </w:rPr>
              <w:t>677,216</w:t>
            </w:r>
          </w:p>
        </w:tc>
      </w:tr>
      <w:tr w:rsidR="00AF2262" w14:paraId="1F9F47E6" w14:textId="77777777">
        <w:trPr>
          <w:trHeight w:val="544"/>
        </w:trPr>
        <w:tc>
          <w:tcPr>
            <w:tcW w:w="421" w:type="dxa"/>
          </w:tcPr>
          <w:p w14:paraId="37AD4D8B" w14:textId="77777777" w:rsidR="00AF2262" w:rsidRDefault="00000000">
            <w:pPr>
              <w:rPr>
                <w:b/>
                <w:sz w:val="20"/>
                <w:szCs w:val="20"/>
              </w:rPr>
            </w:pPr>
            <w:r>
              <w:rPr>
                <w:b/>
                <w:sz w:val="20"/>
                <w:szCs w:val="20"/>
              </w:rPr>
              <w:t> </w:t>
            </w:r>
          </w:p>
        </w:tc>
        <w:tc>
          <w:tcPr>
            <w:tcW w:w="2976" w:type="dxa"/>
          </w:tcPr>
          <w:p w14:paraId="0E84961B" w14:textId="77777777" w:rsidR="00AF2262" w:rsidRDefault="00000000">
            <w:pPr>
              <w:rPr>
                <w:sz w:val="20"/>
                <w:szCs w:val="20"/>
              </w:rPr>
            </w:pPr>
            <w:r>
              <w:rPr>
                <w:sz w:val="20"/>
                <w:szCs w:val="20"/>
              </w:rPr>
              <w:t>Communication allowance for FIs per month</w:t>
            </w:r>
          </w:p>
        </w:tc>
        <w:tc>
          <w:tcPr>
            <w:tcW w:w="709" w:type="dxa"/>
          </w:tcPr>
          <w:p w14:paraId="0F7F3DAA" w14:textId="77777777" w:rsidR="00AF2262" w:rsidRDefault="00000000">
            <w:pPr>
              <w:rPr>
                <w:sz w:val="20"/>
                <w:szCs w:val="20"/>
              </w:rPr>
            </w:pPr>
            <w:r>
              <w:rPr>
                <w:sz w:val="20"/>
                <w:szCs w:val="20"/>
              </w:rPr>
              <w:t>Item</w:t>
            </w:r>
          </w:p>
        </w:tc>
        <w:tc>
          <w:tcPr>
            <w:tcW w:w="851" w:type="dxa"/>
          </w:tcPr>
          <w:p w14:paraId="1F6D4A8C" w14:textId="77777777" w:rsidR="00AF2262" w:rsidRDefault="00000000">
            <w:pPr>
              <w:rPr>
                <w:sz w:val="20"/>
                <w:szCs w:val="20"/>
              </w:rPr>
            </w:pPr>
            <w:r>
              <w:rPr>
                <w:sz w:val="20"/>
                <w:szCs w:val="20"/>
              </w:rPr>
              <w:t>6</w:t>
            </w:r>
          </w:p>
        </w:tc>
        <w:tc>
          <w:tcPr>
            <w:tcW w:w="567" w:type="dxa"/>
          </w:tcPr>
          <w:p w14:paraId="3ED1A1A5" w14:textId="77777777" w:rsidR="00AF2262" w:rsidRDefault="00000000">
            <w:pPr>
              <w:rPr>
                <w:sz w:val="20"/>
                <w:szCs w:val="20"/>
              </w:rPr>
            </w:pPr>
            <w:r>
              <w:rPr>
                <w:sz w:val="20"/>
                <w:szCs w:val="20"/>
              </w:rPr>
              <w:t>1</w:t>
            </w:r>
          </w:p>
        </w:tc>
        <w:tc>
          <w:tcPr>
            <w:tcW w:w="708" w:type="dxa"/>
          </w:tcPr>
          <w:p w14:paraId="0B33070B" w14:textId="77777777" w:rsidR="00AF2262" w:rsidRDefault="00000000">
            <w:pPr>
              <w:rPr>
                <w:sz w:val="20"/>
                <w:szCs w:val="20"/>
              </w:rPr>
            </w:pPr>
            <w:r>
              <w:rPr>
                <w:sz w:val="20"/>
                <w:szCs w:val="20"/>
              </w:rPr>
              <w:t>1</w:t>
            </w:r>
          </w:p>
        </w:tc>
        <w:tc>
          <w:tcPr>
            <w:tcW w:w="709" w:type="dxa"/>
          </w:tcPr>
          <w:p w14:paraId="3FA1EB24" w14:textId="77777777" w:rsidR="00AF2262" w:rsidRDefault="00000000">
            <w:pPr>
              <w:rPr>
                <w:sz w:val="20"/>
                <w:szCs w:val="20"/>
              </w:rPr>
            </w:pPr>
            <w:r>
              <w:rPr>
                <w:sz w:val="20"/>
                <w:szCs w:val="20"/>
              </w:rPr>
              <w:t>30</w:t>
            </w:r>
          </w:p>
        </w:tc>
        <w:tc>
          <w:tcPr>
            <w:tcW w:w="851" w:type="dxa"/>
          </w:tcPr>
          <w:p w14:paraId="41C69C1E" w14:textId="77777777" w:rsidR="00AF2262" w:rsidRDefault="00000000">
            <w:pPr>
              <w:rPr>
                <w:sz w:val="20"/>
                <w:szCs w:val="20"/>
              </w:rPr>
            </w:pPr>
            <w:r>
              <w:rPr>
                <w:sz w:val="20"/>
                <w:szCs w:val="20"/>
              </w:rPr>
              <w:t>189</w:t>
            </w:r>
          </w:p>
        </w:tc>
        <w:tc>
          <w:tcPr>
            <w:tcW w:w="850" w:type="dxa"/>
          </w:tcPr>
          <w:p w14:paraId="7B601525" w14:textId="77777777" w:rsidR="00AF2262" w:rsidRDefault="00000000">
            <w:pPr>
              <w:rPr>
                <w:sz w:val="20"/>
                <w:szCs w:val="20"/>
              </w:rPr>
            </w:pPr>
            <w:r>
              <w:rPr>
                <w:sz w:val="20"/>
                <w:szCs w:val="20"/>
              </w:rPr>
              <w:t> </w:t>
            </w:r>
          </w:p>
        </w:tc>
        <w:tc>
          <w:tcPr>
            <w:tcW w:w="851" w:type="dxa"/>
          </w:tcPr>
          <w:p w14:paraId="30181C03" w14:textId="77777777" w:rsidR="00AF2262" w:rsidRDefault="00000000">
            <w:pPr>
              <w:rPr>
                <w:sz w:val="20"/>
                <w:szCs w:val="20"/>
              </w:rPr>
            </w:pPr>
            <w:r>
              <w:rPr>
                <w:sz w:val="20"/>
                <w:szCs w:val="20"/>
              </w:rPr>
              <w:t> </w:t>
            </w:r>
          </w:p>
        </w:tc>
        <w:tc>
          <w:tcPr>
            <w:tcW w:w="850" w:type="dxa"/>
          </w:tcPr>
          <w:p w14:paraId="27F76466" w14:textId="77777777" w:rsidR="00AF2262" w:rsidRDefault="00000000">
            <w:pPr>
              <w:rPr>
                <w:sz w:val="20"/>
                <w:szCs w:val="20"/>
              </w:rPr>
            </w:pPr>
            <w:r>
              <w:rPr>
                <w:sz w:val="20"/>
                <w:szCs w:val="20"/>
              </w:rPr>
              <w:t> </w:t>
            </w:r>
          </w:p>
        </w:tc>
        <w:tc>
          <w:tcPr>
            <w:tcW w:w="851" w:type="dxa"/>
          </w:tcPr>
          <w:p w14:paraId="58D37791" w14:textId="77777777" w:rsidR="00AF2262" w:rsidRDefault="00000000">
            <w:pPr>
              <w:rPr>
                <w:sz w:val="20"/>
                <w:szCs w:val="20"/>
              </w:rPr>
            </w:pPr>
            <w:r>
              <w:rPr>
                <w:sz w:val="20"/>
                <w:szCs w:val="20"/>
              </w:rPr>
              <w:t> </w:t>
            </w:r>
          </w:p>
        </w:tc>
        <w:tc>
          <w:tcPr>
            <w:tcW w:w="1134" w:type="dxa"/>
          </w:tcPr>
          <w:p w14:paraId="439EDFB3" w14:textId="77777777" w:rsidR="00AF2262" w:rsidRDefault="00000000">
            <w:pPr>
              <w:rPr>
                <w:b/>
                <w:sz w:val="20"/>
                <w:szCs w:val="20"/>
              </w:rPr>
            </w:pPr>
            <w:r>
              <w:rPr>
                <w:b/>
                <w:sz w:val="20"/>
                <w:szCs w:val="20"/>
              </w:rPr>
              <w:t>189</w:t>
            </w:r>
          </w:p>
        </w:tc>
        <w:tc>
          <w:tcPr>
            <w:tcW w:w="1275" w:type="dxa"/>
          </w:tcPr>
          <w:p w14:paraId="40F8B0B1" w14:textId="77777777" w:rsidR="00AF2262" w:rsidRDefault="00000000">
            <w:pPr>
              <w:rPr>
                <w:b/>
                <w:sz w:val="20"/>
                <w:szCs w:val="20"/>
              </w:rPr>
            </w:pPr>
            <w:r>
              <w:rPr>
                <w:b/>
                <w:sz w:val="20"/>
                <w:szCs w:val="20"/>
              </w:rPr>
              <w:t>19,658</w:t>
            </w:r>
          </w:p>
        </w:tc>
      </w:tr>
      <w:tr w:rsidR="00AF2262" w14:paraId="4AA894A4" w14:textId="77777777">
        <w:trPr>
          <w:trHeight w:val="972"/>
        </w:trPr>
        <w:tc>
          <w:tcPr>
            <w:tcW w:w="421" w:type="dxa"/>
          </w:tcPr>
          <w:p w14:paraId="3C9614FA" w14:textId="77777777" w:rsidR="00AF2262" w:rsidRDefault="00000000">
            <w:pPr>
              <w:rPr>
                <w:b/>
                <w:sz w:val="20"/>
                <w:szCs w:val="20"/>
              </w:rPr>
            </w:pPr>
            <w:r>
              <w:rPr>
                <w:b/>
                <w:sz w:val="20"/>
                <w:szCs w:val="20"/>
              </w:rPr>
              <w:t> </w:t>
            </w:r>
          </w:p>
        </w:tc>
        <w:tc>
          <w:tcPr>
            <w:tcW w:w="2976" w:type="dxa"/>
          </w:tcPr>
          <w:p w14:paraId="64AF8D2A" w14:textId="77777777" w:rsidR="00AF2262" w:rsidRDefault="00000000">
            <w:pPr>
              <w:rPr>
                <w:sz w:val="20"/>
                <w:szCs w:val="20"/>
              </w:rPr>
            </w:pPr>
            <w:r>
              <w:rPr>
                <w:sz w:val="20"/>
                <w:szCs w:val="20"/>
              </w:rPr>
              <w:t xml:space="preserve">Accommodation and subsistence for 1 APHRC researcher for 4 days in each country </w:t>
            </w:r>
          </w:p>
        </w:tc>
        <w:tc>
          <w:tcPr>
            <w:tcW w:w="709" w:type="dxa"/>
          </w:tcPr>
          <w:p w14:paraId="3DC77600" w14:textId="77777777" w:rsidR="00AF2262" w:rsidRDefault="00000000">
            <w:pPr>
              <w:rPr>
                <w:sz w:val="20"/>
                <w:szCs w:val="20"/>
              </w:rPr>
            </w:pPr>
            <w:r>
              <w:rPr>
                <w:sz w:val="20"/>
                <w:szCs w:val="20"/>
              </w:rPr>
              <w:t>Pax</w:t>
            </w:r>
          </w:p>
        </w:tc>
        <w:tc>
          <w:tcPr>
            <w:tcW w:w="851" w:type="dxa"/>
          </w:tcPr>
          <w:p w14:paraId="2806AD80" w14:textId="77777777" w:rsidR="00AF2262" w:rsidRDefault="00000000">
            <w:pPr>
              <w:rPr>
                <w:sz w:val="20"/>
                <w:szCs w:val="20"/>
              </w:rPr>
            </w:pPr>
            <w:r>
              <w:rPr>
                <w:sz w:val="20"/>
                <w:szCs w:val="20"/>
              </w:rPr>
              <w:t>6</w:t>
            </w:r>
          </w:p>
        </w:tc>
        <w:tc>
          <w:tcPr>
            <w:tcW w:w="567" w:type="dxa"/>
          </w:tcPr>
          <w:p w14:paraId="233AD6A0" w14:textId="77777777" w:rsidR="00AF2262" w:rsidRDefault="00000000">
            <w:pPr>
              <w:rPr>
                <w:sz w:val="20"/>
                <w:szCs w:val="20"/>
              </w:rPr>
            </w:pPr>
            <w:r>
              <w:rPr>
                <w:sz w:val="20"/>
                <w:szCs w:val="20"/>
              </w:rPr>
              <w:t>1</w:t>
            </w:r>
          </w:p>
        </w:tc>
        <w:tc>
          <w:tcPr>
            <w:tcW w:w="708" w:type="dxa"/>
          </w:tcPr>
          <w:p w14:paraId="23488AC6" w14:textId="77777777" w:rsidR="00AF2262" w:rsidRDefault="00000000">
            <w:pPr>
              <w:rPr>
                <w:sz w:val="20"/>
                <w:szCs w:val="20"/>
              </w:rPr>
            </w:pPr>
            <w:r>
              <w:rPr>
                <w:sz w:val="20"/>
                <w:szCs w:val="20"/>
              </w:rPr>
              <w:t>4</w:t>
            </w:r>
          </w:p>
        </w:tc>
        <w:tc>
          <w:tcPr>
            <w:tcW w:w="709" w:type="dxa"/>
          </w:tcPr>
          <w:p w14:paraId="31008ED2" w14:textId="77777777" w:rsidR="00AF2262" w:rsidRDefault="00000000">
            <w:pPr>
              <w:rPr>
                <w:sz w:val="20"/>
                <w:szCs w:val="20"/>
              </w:rPr>
            </w:pPr>
            <w:r>
              <w:rPr>
                <w:sz w:val="20"/>
                <w:szCs w:val="20"/>
              </w:rPr>
              <w:t>180</w:t>
            </w:r>
          </w:p>
        </w:tc>
        <w:tc>
          <w:tcPr>
            <w:tcW w:w="851" w:type="dxa"/>
          </w:tcPr>
          <w:p w14:paraId="7D73CD4D" w14:textId="77777777" w:rsidR="00AF2262" w:rsidRDefault="00000000">
            <w:pPr>
              <w:rPr>
                <w:sz w:val="20"/>
                <w:szCs w:val="20"/>
              </w:rPr>
            </w:pPr>
            <w:r>
              <w:rPr>
                <w:sz w:val="20"/>
                <w:szCs w:val="20"/>
              </w:rPr>
              <w:t>4,536</w:t>
            </w:r>
          </w:p>
        </w:tc>
        <w:tc>
          <w:tcPr>
            <w:tcW w:w="850" w:type="dxa"/>
          </w:tcPr>
          <w:p w14:paraId="5E97F9F5" w14:textId="77777777" w:rsidR="00AF2262" w:rsidRDefault="00000000">
            <w:pPr>
              <w:rPr>
                <w:sz w:val="20"/>
                <w:szCs w:val="20"/>
              </w:rPr>
            </w:pPr>
            <w:r>
              <w:rPr>
                <w:sz w:val="20"/>
                <w:szCs w:val="20"/>
              </w:rPr>
              <w:t> </w:t>
            </w:r>
          </w:p>
        </w:tc>
        <w:tc>
          <w:tcPr>
            <w:tcW w:w="851" w:type="dxa"/>
          </w:tcPr>
          <w:p w14:paraId="075D16EE" w14:textId="77777777" w:rsidR="00AF2262" w:rsidRDefault="00000000">
            <w:pPr>
              <w:rPr>
                <w:sz w:val="20"/>
                <w:szCs w:val="20"/>
              </w:rPr>
            </w:pPr>
            <w:r>
              <w:rPr>
                <w:sz w:val="20"/>
                <w:szCs w:val="20"/>
              </w:rPr>
              <w:t> </w:t>
            </w:r>
          </w:p>
        </w:tc>
        <w:tc>
          <w:tcPr>
            <w:tcW w:w="850" w:type="dxa"/>
          </w:tcPr>
          <w:p w14:paraId="194563A8" w14:textId="77777777" w:rsidR="00AF2262" w:rsidRDefault="00000000">
            <w:pPr>
              <w:rPr>
                <w:sz w:val="20"/>
                <w:szCs w:val="20"/>
              </w:rPr>
            </w:pPr>
            <w:r>
              <w:rPr>
                <w:sz w:val="20"/>
                <w:szCs w:val="20"/>
              </w:rPr>
              <w:t> </w:t>
            </w:r>
          </w:p>
        </w:tc>
        <w:tc>
          <w:tcPr>
            <w:tcW w:w="851" w:type="dxa"/>
          </w:tcPr>
          <w:p w14:paraId="160CEA8B" w14:textId="77777777" w:rsidR="00AF2262" w:rsidRDefault="00000000">
            <w:pPr>
              <w:rPr>
                <w:sz w:val="20"/>
                <w:szCs w:val="20"/>
              </w:rPr>
            </w:pPr>
            <w:r>
              <w:rPr>
                <w:sz w:val="20"/>
                <w:szCs w:val="20"/>
              </w:rPr>
              <w:t> </w:t>
            </w:r>
          </w:p>
        </w:tc>
        <w:tc>
          <w:tcPr>
            <w:tcW w:w="1134" w:type="dxa"/>
          </w:tcPr>
          <w:p w14:paraId="088E870E" w14:textId="77777777" w:rsidR="00AF2262" w:rsidRDefault="00000000">
            <w:pPr>
              <w:rPr>
                <w:b/>
                <w:sz w:val="20"/>
                <w:szCs w:val="20"/>
              </w:rPr>
            </w:pPr>
            <w:r>
              <w:rPr>
                <w:b/>
                <w:sz w:val="20"/>
                <w:szCs w:val="20"/>
              </w:rPr>
              <w:t>4,536</w:t>
            </w:r>
          </w:p>
        </w:tc>
        <w:tc>
          <w:tcPr>
            <w:tcW w:w="1275" w:type="dxa"/>
          </w:tcPr>
          <w:p w14:paraId="5EDFCC2C" w14:textId="77777777" w:rsidR="00AF2262" w:rsidRDefault="00000000">
            <w:pPr>
              <w:rPr>
                <w:b/>
                <w:sz w:val="20"/>
                <w:szCs w:val="20"/>
              </w:rPr>
            </w:pPr>
            <w:r>
              <w:rPr>
                <w:b/>
                <w:sz w:val="20"/>
                <w:szCs w:val="20"/>
              </w:rPr>
              <w:t>471,794</w:t>
            </w:r>
          </w:p>
        </w:tc>
      </w:tr>
      <w:tr w:rsidR="00AF2262" w14:paraId="3FBCABA3" w14:textId="77777777">
        <w:trPr>
          <w:trHeight w:val="492"/>
        </w:trPr>
        <w:tc>
          <w:tcPr>
            <w:tcW w:w="421" w:type="dxa"/>
          </w:tcPr>
          <w:p w14:paraId="405B3D8E" w14:textId="77777777" w:rsidR="00AF2262" w:rsidRDefault="00000000">
            <w:pPr>
              <w:rPr>
                <w:b/>
                <w:sz w:val="20"/>
                <w:szCs w:val="20"/>
              </w:rPr>
            </w:pPr>
            <w:r>
              <w:rPr>
                <w:b/>
                <w:sz w:val="20"/>
                <w:szCs w:val="20"/>
              </w:rPr>
              <w:t> </w:t>
            </w:r>
          </w:p>
        </w:tc>
        <w:tc>
          <w:tcPr>
            <w:tcW w:w="2976" w:type="dxa"/>
          </w:tcPr>
          <w:p w14:paraId="07555299" w14:textId="77777777" w:rsidR="00AF2262" w:rsidRDefault="00000000">
            <w:pPr>
              <w:rPr>
                <w:sz w:val="20"/>
                <w:szCs w:val="20"/>
              </w:rPr>
            </w:pPr>
            <w:r>
              <w:rPr>
                <w:sz w:val="20"/>
                <w:szCs w:val="20"/>
              </w:rPr>
              <w:t>Travel to site for APHRC researcher</w:t>
            </w:r>
          </w:p>
        </w:tc>
        <w:tc>
          <w:tcPr>
            <w:tcW w:w="709" w:type="dxa"/>
          </w:tcPr>
          <w:p w14:paraId="6F4E5B2C" w14:textId="77777777" w:rsidR="00AF2262" w:rsidRDefault="00000000">
            <w:pPr>
              <w:rPr>
                <w:sz w:val="20"/>
                <w:szCs w:val="20"/>
              </w:rPr>
            </w:pPr>
            <w:r>
              <w:rPr>
                <w:sz w:val="20"/>
                <w:szCs w:val="20"/>
              </w:rPr>
              <w:t>Pax</w:t>
            </w:r>
          </w:p>
        </w:tc>
        <w:tc>
          <w:tcPr>
            <w:tcW w:w="851" w:type="dxa"/>
          </w:tcPr>
          <w:p w14:paraId="2C0C8B8A" w14:textId="77777777" w:rsidR="00AF2262" w:rsidRDefault="00000000">
            <w:pPr>
              <w:rPr>
                <w:sz w:val="20"/>
                <w:szCs w:val="20"/>
              </w:rPr>
            </w:pPr>
            <w:r>
              <w:rPr>
                <w:sz w:val="20"/>
                <w:szCs w:val="20"/>
              </w:rPr>
              <w:t>5</w:t>
            </w:r>
          </w:p>
        </w:tc>
        <w:tc>
          <w:tcPr>
            <w:tcW w:w="567" w:type="dxa"/>
          </w:tcPr>
          <w:p w14:paraId="7851FDFA" w14:textId="77777777" w:rsidR="00AF2262" w:rsidRDefault="00000000">
            <w:pPr>
              <w:rPr>
                <w:sz w:val="20"/>
                <w:szCs w:val="20"/>
              </w:rPr>
            </w:pPr>
            <w:r>
              <w:rPr>
                <w:sz w:val="20"/>
                <w:szCs w:val="20"/>
              </w:rPr>
              <w:t>1</w:t>
            </w:r>
          </w:p>
        </w:tc>
        <w:tc>
          <w:tcPr>
            <w:tcW w:w="708" w:type="dxa"/>
          </w:tcPr>
          <w:p w14:paraId="7C895FA5" w14:textId="77777777" w:rsidR="00AF2262" w:rsidRDefault="00000000">
            <w:pPr>
              <w:rPr>
                <w:sz w:val="20"/>
                <w:szCs w:val="20"/>
              </w:rPr>
            </w:pPr>
            <w:r>
              <w:rPr>
                <w:sz w:val="20"/>
                <w:szCs w:val="20"/>
              </w:rPr>
              <w:t>1</w:t>
            </w:r>
          </w:p>
        </w:tc>
        <w:tc>
          <w:tcPr>
            <w:tcW w:w="709" w:type="dxa"/>
          </w:tcPr>
          <w:p w14:paraId="3D2738A6" w14:textId="77777777" w:rsidR="00AF2262" w:rsidRDefault="00000000">
            <w:pPr>
              <w:rPr>
                <w:sz w:val="20"/>
                <w:szCs w:val="20"/>
              </w:rPr>
            </w:pPr>
            <w:r>
              <w:rPr>
                <w:sz w:val="20"/>
                <w:szCs w:val="20"/>
              </w:rPr>
              <w:t>500</w:t>
            </w:r>
          </w:p>
        </w:tc>
        <w:tc>
          <w:tcPr>
            <w:tcW w:w="851" w:type="dxa"/>
          </w:tcPr>
          <w:p w14:paraId="24B50DF3" w14:textId="77777777" w:rsidR="00AF2262" w:rsidRDefault="00000000">
            <w:pPr>
              <w:rPr>
                <w:sz w:val="20"/>
                <w:szCs w:val="20"/>
              </w:rPr>
            </w:pPr>
            <w:r>
              <w:rPr>
                <w:sz w:val="20"/>
                <w:szCs w:val="20"/>
              </w:rPr>
              <w:t>2,625</w:t>
            </w:r>
          </w:p>
        </w:tc>
        <w:tc>
          <w:tcPr>
            <w:tcW w:w="850" w:type="dxa"/>
          </w:tcPr>
          <w:p w14:paraId="50E4EE5B" w14:textId="77777777" w:rsidR="00AF2262" w:rsidRDefault="00000000">
            <w:pPr>
              <w:rPr>
                <w:sz w:val="20"/>
                <w:szCs w:val="20"/>
              </w:rPr>
            </w:pPr>
            <w:r>
              <w:rPr>
                <w:sz w:val="20"/>
                <w:szCs w:val="20"/>
              </w:rPr>
              <w:t> </w:t>
            </w:r>
          </w:p>
        </w:tc>
        <w:tc>
          <w:tcPr>
            <w:tcW w:w="851" w:type="dxa"/>
          </w:tcPr>
          <w:p w14:paraId="7998F30B" w14:textId="77777777" w:rsidR="00AF2262" w:rsidRDefault="00000000">
            <w:pPr>
              <w:rPr>
                <w:sz w:val="20"/>
                <w:szCs w:val="20"/>
              </w:rPr>
            </w:pPr>
            <w:r>
              <w:rPr>
                <w:sz w:val="20"/>
                <w:szCs w:val="20"/>
              </w:rPr>
              <w:t> </w:t>
            </w:r>
          </w:p>
        </w:tc>
        <w:tc>
          <w:tcPr>
            <w:tcW w:w="850" w:type="dxa"/>
          </w:tcPr>
          <w:p w14:paraId="7BB0F2F7" w14:textId="77777777" w:rsidR="00AF2262" w:rsidRDefault="00000000">
            <w:pPr>
              <w:rPr>
                <w:sz w:val="20"/>
                <w:szCs w:val="20"/>
              </w:rPr>
            </w:pPr>
            <w:r>
              <w:rPr>
                <w:sz w:val="20"/>
                <w:szCs w:val="20"/>
              </w:rPr>
              <w:t> </w:t>
            </w:r>
          </w:p>
        </w:tc>
        <w:tc>
          <w:tcPr>
            <w:tcW w:w="851" w:type="dxa"/>
          </w:tcPr>
          <w:p w14:paraId="4E65E53E" w14:textId="77777777" w:rsidR="00AF2262" w:rsidRDefault="00000000">
            <w:pPr>
              <w:rPr>
                <w:sz w:val="20"/>
                <w:szCs w:val="20"/>
              </w:rPr>
            </w:pPr>
            <w:r>
              <w:rPr>
                <w:sz w:val="20"/>
                <w:szCs w:val="20"/>
              </w:rPr>
              <w:t> </w:t>
            </w:r>
          </w:p>
        </w:tc>
        <w:tc>
          <w:tcPr>
            <w:tcW w:w="1134" w:type="dxa"/>
          </w:tcPr>
          <w:p w14:paraId="36184A93" w14:textId="77777777" w:rsidR="00AF2262" w:rsidRDefault="00000000">
            <w:pPr>
              <w:rPr>
                <w:b/>
                <w:sz w:val="20"/>
                <w:szCs w:val="20"/>
              </w:rPr>
            </w:pPr>
            <w:r>
              <w:rPr>
                <w:b/>
                <w:sz w:val="20"/>
                <w:szCs w:val="20"/>
              </w:rPr>
              <w:t>2,625</w:t>
            </w:r>
          </w:p>
        </w:tc>
        <w:tc>
          <w:tcPr>
            <w:tcW w:w="1275" w:type="dxa"/>
          </w:tcPr>
          <w:p w14:paraId="5CF1B514" w14:textId="77777777" w:rsidR="00AF2262" w:rsidRDefault="00000000">
            <w:pPr>
              <w:rPr>
                <w:b/>
                <w:sz w:val="20"/>
                <w:szCs w:val="20"/>
              </w:rPr>
            </w:pPr>
            <w:r>
              <w:rPr>
                <w:b/>
                <w:sz w:val="20"/>
                <w:szCs w:val="20"/>
              </w:rPr>
              <w:t>273,029</w:t>
            </w:r>
          </w:p>
        </w:tc>
      </w:tr>
      <w:tr w:rsidR="00AF2262" w14:paraId="717FF2A5" w14:textId="77777777">
        <w:trPr>
          <w:trHeight w:val="492"/>
        </w:trPr>
        <w:tc>
          <w:tcPr>
            <w:tcW w:w="421" w:type="dxa"/>
          </w:tcPr>
          <w:p w14:paraId="44117138" w14:textId="77777777" w:rsidR="00AF2262" w:rsidRDefault="00000000">
            <w:pPr>
              <w:rPr>
                <w:b/>
                <w:sz w:val="20"/>
                <w:szCs w:val="20"/>
              </w:rPr>
            </w:pPr>
            <w:r>
              <w:rPr>
                <w:b/>
                <w:sz w:val="20"/>
                <w:szCs w:val="20"/>
              </w:rPr>
              <w:t> </w:t>
            </w:r>
          </w:p>
        </w:tc>
        <w:tc>
          <w:tcPr>
            <w:tcW w:w="2976" w:type="dxa"/>
          </w:tcPr>
          <w:p w14:paraId="6C31457C" w14:textId="77777777" w:rsidR="00AF2262" w:rsidRDefault="00000000">
            <w:pPr>
              <w:rPr>
                <w:sz w:val="20"/>
                <w:szCs w:val="20"/>
              </w:rPr>
            </w:pPr>
            <w:r>
              <w:rPr>
                <w:sz w:val="20"/>
                <w:szCs w:val="20"/>
              </w:rPr>
              <w:t>Local travel allowance for APHRC researcher</w:t>
            </w:r>
          </w:p>
        </w:tc>
        <w:tc>
          <w:tcPr>
            <w:tcW w:w="709" w:type="dxa"/>
          </w:tcPr>
          <w:p w14:paraId="3943A593" w14:textId="77777777" w:rsidR="00AF2262" w:rsidRDefault="00000000">
            <w:pPr>
              <w:rPr>
                <w:sz w:val="20"/>
                <w:szCs w:val="20"/>
              </w:rPr>
            </w:pPr>
            <w:r>
              <w:rPr>
                <w:sz w:val="20"/>
                <w:szCs w:val="20"/>
              </w:rPr>
              <w:t>Pax</w:t>
            </w:r>
          </w:p>
        </w:tc>
        <w:tc>
          <w:tcPr>
            <w:tcW w:w="851" w:type="dxa"/>
          </w:tcPr>
          <w:p w14:paraId="7333D83C" w14:textId="77777777" w:rsidR="00AF2262" w:rsidRDefault="00000000">
            <w:pPr>
              <w:rPr>
                <w:sz w:val="20"/>
                <w:szCs w:val="20"/>
              </w:rPr>
            </w:pPr>
            <w:r>
              <w:rPr>
                <w:sz w:val="20"/>
                <w:szCs w:val="20"/>
              </w:rPr>
              <w:t>6</w:t>
            </w:r>
          </w:p>
        </w:tc>
        <w:tc>
          <w:tcPr>
            <w:tcW w:w="567" w:type="dxa"/>
          </w:tcPr>
          <w:p w14:paraId="26FB5BDA" w14:textId="77777777" w:rsidR="00AF2262" w:rsidRDefault="00000000">
            <w:pPr>
              <w:rPr>
                <w:sz w:val="20"/>
                <w:szCs w:val="20"/>
              </w:rPr>
            </w:pPr>
            <w:r>
              <w:rPr>
                <w:sz w:val="20"/>
                <w:szCs w:val="20"/>
              </w:rPr>
              <w:t>1</w:t>
            </w:r>
          </w:p>
        </w:tc>
        <w:tc>
          <w:tcPr>
            <w:tcW w:w="708" w:type="dxa"/>
          </w:tcPr>
          <w:p w14:paraId="13FF7CF6" w14:textId="77777777" w:rsidR="00AF2262" w:rsidRDefault="00000000">
            <w:pPr>
              <w:rPr>
                <w:sz w:val="20"/>
                <w:szCs w:val="20"/>
              </w:rPr>
            </w:pPr>
            <w:r>
              <w:rPr>
                <w:sz w:val="20"/>
                <w:szCs w:val="20"/>
              </w:rPr>
              <w:t>4</w:t>
            </w:r>
          </w:p>
        </w:tc>
        <w:tc>
          <w:tcPr>
            <w:tcW w:w="709" w:type="dxa"/>
          </w:tcPr>
          <w:p w14:paraId="4B6996C6" w14:textId="77777777" w:rsidR="00AF2262" w:rsidRDefault="00000000">
            <w:pPr>
              <w:rPr>
                <w:sz w:val="20"/>
                <w:szCs w:val="20"/>
              </w:rPr>
            </w:pPr>
            <w:r>
              <w:rPr>
                <w:sz w:val="20"/>
                <w:szCs w:val="20"/>
              </w:rPr>
              <w:t>50</w:t>
            </w:r>
          </w:p>
        </w:tc>
        <w:tc>
          <w:tcPr>
            <w:tcW w:w="851" w:type="dxa"/>
          </w:tcPr>
          <w:p w14:paraId="2CCA069E" w14:textId="77777777" w:rsidR="00AF2262" w:rsidRDefault="00000000">
            <w:pPr>
              <w:rPr>
                <w:sz w:val="20"/>
                <w:szCs w:val="20"/>
              </w:rPr>
            </w:pPr>
            <w:r>
              <w:rPr>
                <w:sz w:val="20"/>
                <w:szCs w:val="20"/>
              </w:rPr>
              <w:t>1,260</w:t>
            </w:r>
          </w:p>
        </w:tc>
        <w:tc>
          <w:tcPr>
            <w:tcW w:w="850" w:type="dxa"/>
          </w:tcPr>
          <w:p w14:paraId="5D6CA953" w14:textId="77777777" w:rsidR="00AF2262" w:rsidRDefault="00000000">
            <w:pPr>
              <w:rPr>
                <w:sz w:val="20"/>
                <w:szCs w:val="20"/>
              </w:rPr>
            </w:pPr>
            <w:r>
              <w:rPr>
                <w:sz w:val="20"/>
                <w:szCs w:val="20"/>
              </w:rPr>
              <w:t> </w:t>
            </w:r>
          </w:p>
        </w:tc>
        <w:tc>
          <w:tcPr>
            <w:tcW w:w="851" w:type="dxa"/>
          </w:tcPr>
          <w:p w14:paraId="2CA8AB65" w14:textId="77777777" w:rsidR="00AF2262" w:rsidRDefault="00000000">
            <w:pPr>
              <w:rPr>
                <w:sz w:val="20"/>
                <w:szCs w:val="20"/>
              </w:rPr>
            </w:pPr>
            <w:r>
              <w:rPr>
                <w:sz w:val="20"/>
                <w:szCs w:val="20"/>
              </w:rPr>
              <w:t> </w:t>
            </w:r>
          </w:p>
        </w:tc>
        <w:tc>
          <w:tcPr>
            <w:tcW w:w="850" w:type="dxa"/>
          </w:tcPr>
          <w:p w14:paraId="5DC41E27" w14:textId="77777777" w:rsidR="00AF2262" w:rsidRDefault="00000000">
            <w:pPr>
              <w:rPr>
                <w:sz w:val="20"/>
                <w:szCs w:val="20"/>
              </w:rPr>
            </w:pPr>
            <w:r>
              <w:rPr>
                <w:sz w:val="20"/>
                <w:szCs w:val="20"/>
              </w:rPr>
              <w:t> </w:t>
            </w:r>
          </w:p>
        </w:tc>
        <w:tc>
          <w:tcPr>
            <w:tcW w:w="851" w:type="dxa"/>
          </w:tcPr>
          <w:p w14:paraId="47C59D8D" w14:textId="77777777" w:rsidR="00AF2262" w:rsidRDefault="00000000">
            <w:pPr>
              <w:rPr>
                <w:sz w:val="20"/>
                <w:szCs w:val="20"/>
              </w:rPr>
            </w:pPr>
            <w:r>
              <w:rPr>
                <w:sz w:val="20"/>
                <w:szCs w:val="20"/>
              </w:rPr>
              <w:t> </w:t>
            </w:r>
          </w:p>
        </w:tc>
        <w:tc>
          <w:tcPr>
            <w:tcW w:w="1134" w:type="dxa"/>
          </w:tcPr>
          <w:p w14:paraId="033A0CD5" w14:textId="77777777" w:rsidR="00AF2262" w:rsidRDefault="00000000">
            <w:pPr>
              <w:rPr>
                <w:b/>
                <w:sz w:val="20"/>
                <w:szCs w:val="20"/>
              </w:rPr>
            </w:pPr>
            <w:r>
              <w:rPr>
                <w:b/>
                <w:sz w:val="20"/>
                <w:szCs w:val="20"/>
              </w:rPr>
              <w:t>1,260</w:t>
            </w:r>
          </w:p>
        </w:tc>
        <w:tc>
          <w:tcPr>
            <w:tcW w:w="1275" w:type="dxa"/>
          </w:tcPr>
          <w:p w14:paraId="650AFC5A" w14:textId="77777777" w:rsidR="00AF2262" w:rsidRDefault="00000000">
            <w:pPr>
              <w:rPr>
                <w:b/>
                <w:sz w:val="20"/>
                <w:szCs w:val="20"/>
              </w:rPr>
            </w:pPr>
            <w:r>
              <w:rPr>
                <w:b/>
                <w:sz w:val="20"/>
                <w:szCs w:val="20"/>
              </w:rPr>
              <w:t>131,054</w:t>
            </w:r>
          </w:p>
        </w:tc>
      </w:tr>
      <w:tr w:rsidR="00AF2262" w14:paraId="0EAB3FF3" w14:textId="77777777">
        <w:trPr>
          <w:trHeight w:val="300"/>
        </w:trPr>
        <w:tc>
          <w:tcPr>
            <w:tcW w:w="421" w:type="dxa"/>
          </w:tcPr>
          <w:p w14:paraId="548C8EA3" w14:textId="77777777" w:rsidR="00AF2262" w:rsidRDefault="00000000">
            <w:pPr>
              <w:rPr>
                <w:b/>
                <w:sz w:val="20"/>
                <w:szCs w:val="20"/>
              </w:rPr>
            </w:pPr>
            <w:r>
              <w:rPr>
                <w:b/>
                <w:sz w:val="20"/>
                <w:szCs w:val="20"/>
              </w:rPr>
              <w:t> </w:t>
            </w:r>
          </w:p>
        </w:tc>
        <w:tc>
          <w:tcPr>
            <w:tcW w:w="2976" w:type="dxa"/>
          </w:tcPr>
          <w:p w14:paraId="2F48F63B" w14:textId="77777777" w:rsidR="00AF2262" w:rsidRDefault="00000000">
            <w:pPr>
              <w:rPr>
                <w:sz w:val="20"/>
                <w:szCs w:val="20"/>
              </w:rPr>
            </w:pPr>
            <w:r>
              <w:rPr>
                <w:sz w:val="20"/>
                <w:szCs w:val="20"/>
              </w:rPr>
              <w:t>Transcribers for 15 days</w:t>
            </w:r>
          </w:p>
        </w:tc>
        <w:tc>
          <w:tcPr>
            <w:tcW w:w="709" w:type="dxa"/>
          </w:tcPr>
          <w:p w14:paraId="1D1B084F" w14:textId="77777777" w:rsidR="00AF2262" w:rsidRDefault="00000000">
            <w:pPr>
              <w:rPr>
                <w:sz w:val="20"/>
                <w:szCs w:val="20"/>
              </w:rPr>
            </w:pPr>
            <w:r>
              <w:rPr>
                <w:sz w:val="20"/>
                <w:szCs w:val="20"/>
              </w:rPr>
              <w:t xml:space="preserve">Pax </w:t>
            </w:r>
          </w:p>
        </w:tc>
        <w:tc>
          <w:tcPr>
            <w:tcW w:w="851" w:type="dxa"/>
          </w:tcPr>
          <w:p w14:paraId="311A6E21" w14:textId="77777777" w:rsidR="00AF2262" w:rsidRDefault="00000000">
            <w:pPr>
              <w:rPr>
                <w:sz w:val="20"/>
                <w:szCs w:val="20"/>
              </w:rPr>
            </w:pPr>
            <w:r>
              <w:rPr>
                <w:sz w:val="20"/>
                <w:szCs w:val="20"/>
              </w:rPr>
              <w:t>1</w:t>
            </w:r>
          </w:p>
        </w:tc>
        <w:tc>
          <w:tcPr>
            <w:tcW w:w="567" w:type="dxa"/>
          </w:tcPr>
          <w:p w14:paraId="5DFFC100" w14:textId="77777777" w:rsidR="00AF2262" w:rsidRDefault="00000000">
            <w:pPr>
              <w:rPr>
                <w:sz w:val="20"/>
                <w:szCs w:val="20"/>
              </w:rPr>
            </w:pPr>
            <w:r>
              <w:rPr>
                <w:sz w:val="20"/>
                <w:szCs w:val="20"/>
              </w:rPr>
              <w:t>1</w:t>
            </w:r>
          </w:p>
        </w:tc>
        <w:tc>
          <w:tcPr>
            <w:tcW w:w="708" w:type="dxa"/>
          </w:tcPr>
          <w:p w14:paraId="379C151C" w14:textId="77777777" w:rsidR="00AF2262" w:rsidRDefault="00000000">
            <w:pPr>
              <w:rPr>
                <w:sz w:val="20"/>
                <w:szCs w:val="20"/>
              </w:rPr>
            </w:pPr>
            <w:r>
              <w:rPr>
                <w:sz w:val="20"/>
                <w:szCs w:val="20"/>
              </w:rPr>
              <w:t>15</w:t>
            </w:r>
          </w:p>
        </w:tc>
        <w:tc>
          <w:tcPr>
            <w:tcW w:w="709" w:type="dxa"/>
          </w:tcPr>
          <w:p w14:paraId="79E2B387" w14:textId="77777777" w:rsidR="00AF2262" w:rsidRDefault="00000000">
            <w:pPr>
              <w:rPr>
                <w:sz w:val="20"/>
                <w:szCs w:val="20"/>
              </w:rPr>
            </w:pPr>
            <w:r>
              <w:rPr>
                <w:sz w:val="20"/>
                <w:szCs w:val="20"/>
              </w:rPr>
              <w:t>43</w:t>
            </w:r>
          </w:p>
        </w:tc>
        <w:tc>
          <w:tcPr>
            <w:tcW w:w="851" w:type="dxa"/>
          </w:tcPr>
          <w:p w14:paraId="090E3284" w14:textId="77777777" w:rsidR="00AF2262" w:rsidRDefault="00000000">
            <w:pPr>
              <w:rPr>
                <w:sz w:val="20"/>
                <w:szCs w:val="20"/>
              </w:rPr>
            </w:pPr>
            <w:r>
              <w:rPr>
                <w:sz w:val="20"/>
                <w:szCs w:val="20"/>
              </w:rPr>
              <w:t>674</w:t>
            </w:r>
          </w:p>
        </w:tc>
        <w:tc>
          <w:tcPr>
            <w:tcW w:w="850" w:type="dxa"/>
          </w:tcPr>
          <w:p w14:paraId="00B497CC" w14:textId="77777777" w:rsidR="00AF2262" w:rsidRDefault="00000000">
            <w:pPr>
              <w:rPr>
                <w:sz w:val="20"/>
                <w:szCs w:val="20"/>
              </w:rPr>
            </w:pPr>
            <w:r>
              <w:rPr>
                <w:sz w:val="20"/>
                <w:szCs w:val="20"/>
              </w:rPr>
              <w:t> </w:t>
            </w:r>
          </w:p>
        </w:tc>
        <w:tc>
          <w:tcPr>
            <w:tcW w:w="851" w:type="dxa"/>
          </w:tcPr>
          <w:p w14:paraId="2B30162C" w14:textId="77777777" w:rsidR="00AF2262" w:rsidRDefault="00000000">
            <w:pPr>
              <w:rPr>
                <w:sz w:val="20"/>
                <w:szCs w:val="20"/>
              </w:rPr>
            </w:pPr>
            <w:r>
              <w:rPr>
                <w:sz w:val="20"/>
                <w:szCs w:val="20"/>
              </w:rPr>
              <w:t> </w:t>
            </w:r>
          </w:p>
        </w:tc>
        <w:tc>
          <w:tcPr>
            <w:tcW w:w="850" w:type="dxa"/>
          </w:tcPr>
          <w:p w14:paraId="6ECF5E24" w14:textId="77777777" w:rsidR="00AF2262" w:rsidRDefault="00000000">
            <w:pPr>
              <w:rPr>
                <w:sz w:val="20"/>
                <w:szCs w:val="20"/>
              </w:rPr>
            </w:pPr>
            <w:r>
              <w:rPr>
                <w:sz w:val="20"/>
                <w:szCs w:val="20"/>
              </w:rPr>
              <w:t> </w:t>
            </w:r>
          </w:p>
        </w:tc>
        <w:tc>
          <w:tcPr>
            <w:tcW w:w="851" w:type="dxa"/>
          </w:tcPr>
          <w:p w14:paraId="245B6D59" w14:textId="77777777" w:rsidR="00AF2262" w:rsidRDefault="00000000">
            <w:pPr>
              <w:rPr>
                <w:sz w:val="20"/>
                <w:szCs w:val="20"/>
              </w:rPr>
            </w:pPr>
            <w:r>
              <w:rPr>
                <w:sz w:val="20"/>
                <w:szCs w:val="20"/>
              </w:rPr>
              <w:t> </w:t>
            </w:r>
          </w:p>
        </w:tc>
        <w:tc>
          <w:tcPr>
            <w:tcW w:w="1134" w:type="dxa"/>
          </w:tcPr>
          <w:p w14:paraId="627EBE88" w14:textId="77777777" w:rsidR="00AF2262" w:rsidRDefault="00000000">
            <w:pPr>
              <w:rPr>
                <w:b/>
                <w:sz w:val="20"/>
                <w:szCs w:val="20"/>
              </w:rPr>
            </w:pPr>
            <w:r>
              <w:rPr>
                <w:b/>
                <w:sz w:val="20"/>
                <w:szCs w:val="20"/>
              </w:rPr>
              <w:t>674</w:t>
            </w:r>
          </w:p>
        </w:tc>
        <w:tc>
          <w:tcPr>
            <w:tcW w:w="1275" w:type="dxa"/>
          </w:tcPr>
          <w:p w14:paraId="33604106" w14:textId="77777777" w:rsidR="00AF2262" w:rsidRDefault="00000000">
            <w:pPr>
              <w:rPr>
                <w:b/>
                <w:sz w:val="20"/>
                <w:szCs w:val="20"/>
              </w:rPr>
            </w:pPr>
            <w:r>
              <w:rPr>
                <w:b/>
                <w:sz w:val="20"/>
                <w:szCs w:val="20"/>
              </w:rPr>
              <w:t>70,103</w:t>
            </w:r>
          </w:p>
        </w:tc>
      </w:tr>
      <w:tr w:rsidR="00AF2262" w14:paraId="2A14ABCE" w14:textId="77777777">
        <w:trPr>
          <w:trHeight w:val="300"/>
        </w:trPr>
        <w:tc>
          <w:tcPr>
            <w:tcW w:w="421" w:type="dxa"/>
          </w:tcPr>
          <w:p w14:paraId="5AC10CAA" w14:textId="77777777" w:rsidR="00AF2262" w:rsidRDefault="00000000">
            <w:pPr>
              <w:rPr>
                <w:b/>
                <w:sz w:val="20"/>
                <w:szCs w:val="20"/>
              </w:rPr>
            </w:pPr>
            <w:r>
              <w:rPr>
                <w:b/>
                <w:sz w:val="20"/>
                <w:szCs w:val="20"/>
              </w:rPr>
              <w:t> </w:t>
            </w:r>
          </w:p>
        </w:tc>
        <w:tc>
          <w:tcPr>
            <w:tcW w:w="2976" w:type="dxa"/>
          </w:tcPr>
          <w:p w14:paraId="3B0FC939" w14:textId="77777777" w:rsidR="00AF2262" w:rsidRDefault="00000000">
            <w:pPr>
              <w:rPr>
                <w:sz w:val="20"/>
                <w:szCs w:val="20"/>
              </w:rPr>
            </w:pPr>
            <w:r>
              <w:rPr>
                <w:sz w:val="20"/>
                <w:szCs w:val="20"/>
              </w:rPr>
              <w:t>Coder for 15 days</w:t>
            </w:r>
          </w:p>
        </w:tc>
        <w:tc>
          <w:tcPr>
            <w:tcW w:w="709" w:type="dxa"/>
          </w:tcPr>
          <w:p w14:paraId="67A76606" w14:textId="77777777" w:rsidR="00AF2262" w:rsidRDefault="00000000">
            <w:pPr>
              <w:rPr>
                <w:sz w:val="20"/>
                <w:szCs w:val="20"/>
              </w:rPr>
            </w:pPr>
            <w:r>
              <w:rPr>
                <w:sz w:val="20"/>
                <w:szCs w:val="20"/>
              </w:rPr>
              <w:t xml:space="preserve">Pax </w:t>
            </w:r>
          </w:p>
        </w:tc>
        <w:tc>
          <w:tcPr>
            <w:tcW w:w="851" w:type="dxa"/>
          </w:tcPr>
          <w:p w14:paraId="1C01D79D" w14:textId="77777777" w:rsidR="00AF2262" w:rsidRDefault="00000000">
            <w:pPr>
              <w:rPr>
                <w:sz w:val="20"/>
                <w:szCs w:val="20"/>
              </w:rPr>
            </w:pPr>
            <w:r>
              <w:rPr>
                <w:sz w:val="20"/>
                <w:szCs w:val="20"/>
              </w:rPr>
              <w:t>1</w:t>
            </w:r>
          </w:p>
        </w:tc>
        <w:tc>
          <w:tcPr>
            <w:tcW w:w="567" w:type="dxa"/>
          </w:tcPr>
          <w:p w14:paraId="0DB956F0" w14:textId="77777777" w:rsidR="00AF2262" w:rsidRDefault="00000000">
            <w:pPr>
              <w:rPr>
                <w:sz w:val="20"/>
                <w:szCs w:val="20"/>
              </w:rPr>
            </w:pPr>
            <w:r>
              <w:rPr>
                <w:sz w:val="20"/>
                <w:szCs w:val="20"/>
              </w:rPr>
              <w:t>1</w:t>
            </w:r>
          </w:p>
        </w:tc>
        <w:tc>
          <w:tcPr>
            <w:tcW w:w="708" w:type="dxa"/>
          </w:tcPr>
          <w:p w14:paraId="1A48F1CF" w14:textId="77777777" w:rsidR="00AF2262" w:rsidRDefault="00000000">
            <w:pPr>
              <w:rPr>
                <w:sz w:val="20"/>
                <w:szCs w:val="20"/>
              </w:rPr>
            </w:pPr>
            <w:r>
              <w:rPr>
                <w:sz w:val="20"/>
                <w:szCs w:val="20"/>
              </w:rPr>
              <w:t>15</w:t>
            </w:r>
          </w:p>
        </w:tc>
        <w:tc>
          <w:tcPr>
            <w:tcW w:w="709" w:type="dxa"/>
          </w:tcPr>
          <w:p w14:paraId="7B7143A6" w14:textId="77777777" w:rsidR="00AF2262" w:rsidRDefault="00000000">
            <w:pPr>
              <w:rPr>
                <w:sz w:val="20"/>
                <w:szCs w:val="20"/>
              </w:rPr>
            </w:pPr>
            <w:r>
              <w:rPr>
                <w:sz w:val="20"/>
                <w:szCs w:val="20"/>
              </w:rPr>
              <w:t>27</w:t>
            </w:r>
          </w:p>
        </w:tc>
        <w:tc>
          <w:tcPr>
            <w:tcW w:w="851" w:type="dxa"/>
          </w:tcPr>
          <w:p w14:paraId="433D3303" w14:textId="77777777" w:rsidR="00AF2262" w:rsidRDefault="00000000">
            <w:pPr>
              <w:rPr>
                <w:sz w:val="20"/>
                <w:szCs w:val="20"/>
              </w:rPr>
            </w:pPr>
            <w:r>
              <w:rPr>
                <w:sz w:val="20"/>
                <w:szCs w:val="20"/>
              </w:rPr>
              <w:t>417</w:t>
            </w:r>
          </w:p>
        </w:tc>
        <w:tc>
          <w:tcPr>
            <w:tcW w:w="850" w:type="dxa"/>
          </w:tcPr>
          <w:p w14:paraId="1DDACFBC" w14:textId="77777777" w:rsidR="00AF2262" w:rsidRDefault="00000000">
            <w:pPr>
              <w:rPr>
                <w:sz w:val="20"/>
                <w:szCs w:val="20"/>
              </w:rPr>
            </w:pPr>
            <w:r>
              <w:rPr>
                <w:sz w:val="20"/>
                <w:szCs w:val="20"/>
              </w:rPr>
              <w:t> </w:t>
            </w:r>
          </w:p>
        </w:tc>
        <w:tc>
          <w:tcPr>
            <w:tcW w:w="851" w:type="dxa"/>
          </w:tcPr>
          <w:p w14:paraId="6E602A5F" w14:textId="77777777" w:rsidR="00AF2262" w:rsidRDefault="00000000">
            <w:pPr>
              <w:rPr>
                <w:sz w:val="20"/>
                <w:szCs w:val="20"/>
              </w:rPr>
            </w:pPr>
            <w:r>
              <w:rPr>
                <w:sz w:val="20"/>
                <w:szCs w:val="20"/>
              </w:rPr>
              <w:t> </w:t>
            </w:r>
          </w:p>
        </w:tc>
        <w:tc>
          <w:tcPr>
            <w:tcW w:w="850" w:type="dxa"/>
          </w:tcPr>
          <w:p w14:paraId="7A467EDC" w14:textId="77777777" w:rsidR="00AF2262" w:rsidRDefault="00000000">
            <w:pPr>
              <w:rPr>
                <w:sz w:val="20"/>
                <w:szCs w:val="20"/>
              </w:rPr>
            </w:pPr>
            <w:r>
              <w:rPr>
                <w:sz w:val="20"/>
                <w:szCs w:val="20"/>
              </w:rPr>
              <w:t> </w:t>
            </w:r>
          </w:p>
        </w:tc>
        <w:tc>
          <w:tcPr>
            <w:tcW w:w="851" w:type="dxa"/>
          </w:tcPr>
          <w:p w14:paraId="7D7DC3F7" w14:textId="77777777" w:rsidR="00AF2262" w:rsidRDefault="00000000">
            <w:pPr>
              <w:rPr>
                <w:sz w:val="20"/>
                <w:szCs w:val="20"/>
              </w:rPr>
            </w:pPr>
            <w:r>
              <w:rPr>
                <w:sz w:val="20"/>
                <w:szCs w:val="20"/>
              </w:rPr>
              <w:t> </w:t>
            </w:r>
          </w:p>
        </w:tc>
        <w:tc>
          <w:tcPr>
            <w:tcW w:w="1134" w:type="dxa"/>
          </w:tcPr>
          <w:p w14:paraId="5CD3D948" w14:textId="77777777" w:rsidR="00AF2262" w:rsidRDefault="00000000">
            <w:pPr>
              <w:rPr>
                <w:b/>
                <w:sz w:val="20"/>
                <w:szCs w:val="20"/>
              </w:rPr>
            </w:pPr>
            <w:r>
              <w:rPr>
                <w:b/>
                <w:sz w:val="20"/>
                <w:szCs w:val="20"/>
              </w:rPr>
              <w:t>417</w:t>
            </w:r>
          </w:p>
        </w:tc>
        <w:tc>
          <w:tcPr>
            <w:tcW w:w="1275" w:type="dxa"/>
          </w:tcPr>
          <w:p w14:paraId="4643976B" w14:textId="77777777" w:rsidR="00AF2262" w:rsidRDefault="00000000">
            <w:pPr>
              <w:rPr>
                <w:b/>
                <w:sz w:val="20"/>
                <w:szCs w:val="20"/>
              </w:rPr>
            </w:pPr>
            <w:r>
              <w:rPr>
                <w:b/>
                <w:sz w:val="20"/>
                <w:szCs w:val="20"/>
              </w:rPr>
              <w:t>43,373</w:t>
            </w:r>
          </w:p>
        </w:tc>
      </w:tr>
      <w:tr w:rsidR="00AF2262" w14:paraId="1AB2F74D" w14:textId="77777777">
        <w:trPr>
          <w:trHeight w:val="732"/>
        </w:trPr>
        <w:tc>
          <w:tcPr>
            <w:tcW w:w="421" w:type="dxa"/>
          </w:tcPr>
          <w:p w14:paraId="760FBFB2" w14:textId="77777777" w:rsidR="00AF2262" w:rsidRDefault="00000000">
            <w:pPr>
              <w:rPr>
                <w:b/>
                <w:sz w:val="20"/>
                <w:szCs w:val="20"/>
              </w:rPr>
            </w:pPr>
            <w:r>
              <w:rPr>
                <w:b/>
                <w:sz w:val="20"/>
                <w:szCs w:val="20"/>
              </w:rPr>
              <w:t> </w:t>
            </w:r>
          </w:p>
        </w:tc>
        <w:tc>
          <w:tcPr>
            <w:tcW w:w="2976" w:type="dxa"/>
          </w:tcPr>
          <w:p w14:paraId="553A02E7" w14:textId="77777777" w:rsidR="00AF2262" w:rsidRDefault="00000000">
            <w:pPr>
              <w:rPr>
                <w:sz w:val="20"/>
                <w:szCs w:val="20"/>
              </w:rPr>
            </w:pPr>
            <w:r>
              <w:rPr>
                <w:sz w:val="20"/>
                <w:szCs w:val="20"/>
              </w:rPr>
              <w:t>Data review and report writing workshops in Nairobi for 5 days</w:t>
            </w:r>
          </w:p>
        </w:tc>
        <w:tc>
          <w:tcPr>
            <w:tcW w:w="709" w:type="dxa"/>
          </w:tcPr>
          <w:p w14:paraId="2D8E3FD8" w14:textId="77777777" w:rsidR="00AF2262" w:rsidRDefault="00000000">
            <w:pPr>
              <w:rPr>
                <w:sz w:val="20"/>
                <w:szCs w:val="20"/>
              </w:rPr>
            </w:pPr>
            <w:r>
              <w:rPr>
                <w:sz w:val="20"/>
                <w:szCs w:val="20"/>
              </w:rPr>
              <w:t>Pax</w:t>
            </w:r>
          </w:p>
        </w:tc>
        <w:tc>
          <w:tcPr>
            <w:tcW w:w="851" w:type="dxa"/>
          </w:tcPr>
          <w:p w14:paraId="453418D6" w14:textId="77777777" w:rsidR="00AF2262" w:rsidRDefault="00000000">
            <w:pPr>
              <w:rPr>
                <w:sz w:val="20"/>
                <w:szCs w:val="20"/>
              </w:rPr>
            </w:pPr>
            <w:r>
              <w:rPr>
                <w:sz w:val="20"/>
                <w:szCs w:val="20"/>
              </w:rPr>
              <w:t>1</w:t>
            </w:r>
          </w:p>
        </w:tc>
        <w:tc>
          <w:tcPr>
            <w:tcW w:w="567" w:type="dxa"/>
          </w:tcPr>
          <w:p w14:paraId="7AA99BA3" w14:textId="77777777" w:rsidR="00AF2262" w:rsidRDefault="00000000">
            <w:pPr>
              <w:rPr>
                <w:sz w:val="20"/>
                <w:szCs w:val="20"/>
              </w:rPr>
            </w:pPr>
            <w:r>
              <w:rPr>
                <w:sz w:val="20"/>
                <w:szCs w:val="20"/>
              </w:rPr>
              <w:t>6</w:t>
            </w:r>
          </w:p>
        </w:tc>
        <w:tc>
          <w:tcPr>
            <w:tcW w:w="708" w:type="dxa"/>
          </w:tcPr>
          <w:p w14:paraId="57C4AA82" w14:textId="77777777" w:rsidR="00AF2262" w:rsidRDefault="00000000">
            <w:pPr>
              <w:rPr>
                <w:sz w:val="20"/>
                <w:szCs w:val="20"/>
              </w:rPr>
            </w:pPr>
            <w:r>
              <w:rPr>
                <w:sz w:val="20"/>
                <w:szCs w:val="20"/>
              </w:rPr>
              <w:t>5</w:t>
            </w:r>
          </w:p>
        </w:tc>
        <w:tc>
          <w:tcPr>
            <w:tcW w:w="709" w:type="dxa"/>
          </w:tcPr>
          <w:p w14:paraId="2ECE2574" w14:textId="77777777" w:rsidR="00AF2262" w:rsidRDefault="00000000">
            <w:pPr>
              <w:rPr>
                <w:sz w:val="20"/>
                <w:szCs w:val="20"/>
              </w:rPr>
            </w:pPr>
            <w:r>
              <w:rPr>
                <w:sz w:val="20"/>
                <w:szCs w:val="20"/>
              </w:rPr>
              <w:t>40</w:t>
            </w:r>
          </w:p>
        </w:tc>
        <w:tc>
          <w:tcPr>
            <w:tcW w:w="851" w:type="dxa"/>
          </w:tcPr>
          <w:p w14:paraId="357FA005" w14:textId="77777777" w:rsidR="00AF2262" w:rsidRDefault="00000000">
            <w:pPr>
              <w:rPr>
                <w:sz w:val="20"/>
                <w:szCs w:val="20"/>
              </w:rPr>
            </w:pPr>
            <w:r>
              <w:rPr>
                <w:sz w:val="20"/>
                <w:szCs w:val="20"/>
              </w:rPr>
              <w:t>1,260</w:t>
            </w:r>
          </w:p>
        </w:tc>
        <w:tc>
          <w:tcPr>
            <w:tcW w:w="850" w:type="dxa"/>
          </w:tcPr>
          <w:p w14:paraId="7C2AA13A" w14:textId="77777777" w:rsidR="00AF2262" w:rsidRDefault="00000000">
            <w:pPr>
              <w:rPr>
                <w:sz w:val="20"/>
                <w:szCs w:val="20"/>
              </w:rPr>
            </w:pPr>
            <w:r>
              <w:rPr>
                <w:sz w:val="20"/>
                <w:szCs w:val="20"/>
              </w:rPr>
              <w:t> </w:t>
            </w:r>
          </w:p>
        </w:tc>
        <w:tc>
          <w:tcPr>
            <w:tcW w:w="851" w:type="dxa"/>
          </w:tcPr>
          <w:p w14:paraId="0A781DDE" w14:textId="77777777" w:rsidR="00AF2262" w:rsidRDefault="00000000">
            <w:pPr>
              <w:rPr>
                <w:sz w:val="20"/>
                <w:szCs w:val="20"/>
              </w:rPr>
            </w:pPr>
            <w:r>
              <w:rPr>
                <w:sz w:val="20"/>
                <w:szCs w:val="20"/>
              </w:rPr>
              <w:t> </w:t>
            </w:r>
          </w:p>
        </w:tc>
        <w:tc>
          <w:tcPr>
            <w:tcW w:w="850" w:type="dxa"/>
          </w:tcPr>
          <w:p w14:paraId="3D1E816D" w14:textId="77777777" w:rsidR="00AF2262" w:rsidRDefault="00000000">
            <w:pPr>
              <w:rPr>
                <w:sz w:val="20"/>
                <w:szCs w:val="20"/>
              </w:rPr>
            </w:pPr>
            <w:r>
              <w:rPr>
                <w:sz w:val="20"/>
                <w:szCs w:val="20"/>
              </w:rPr>
              <w:t> </w:t>
            </w:r>
          </w:p>
        </w:tc>
        <w:tc>
          <w:tcPr>
            <w:tcW w:w="851" w:type="dxa"/>
          </w:tcPr>
          <w:p w14:paraId="5657F9C7" w14:textId="77777777" w:rsidR="00AF2262" w:rsidRDefault="00000000">
            <w:pPr>
              <w:rPr>
                <w:sz w:val="20"/>
                <w:szCs w:val="20"/>
              </w:rPr>
            </w:pPr>
            <w:r>
              <w:rPr>
                <w:sz w:val="20"/>
                <w:szCs w:val="20"/>
              </w:rPr>
              <w:t> </w:t>
            </w:r>
          </w:p>
        </w:tc>
        <w:tc>
          <w:tcPr>
            <w:tcW w:w="1134" w:type="dxa"/>
          </w:tcPr>
          <w:p w14:paraId="08163691" w14:textId="77777777" w:rsidR="00AF2262" w:rsidRDefault="00000000">
            <w:pPr>
              <w:rPr>
                <w:b/>
                <w:sz w:val="20"/>
                <w:szCs w:val="20"/>
              </w:rPr>
            </w:pPr>
            <w:r>
              <w:rPr>
                <w:b/>
                <w:sz w:val="20"/>
                <w:szCs w:val="20"/>
              </w:rPr>
              <w:t>1,260</w:t>
            </w:r>
          </w:p>
        </w:tc>
        <w:tc>
          <w:tcPr>
            <w:tcW w:w="1275" w:type="dxa"/>
          </w:tcPr>
          <w:p w14:paraId="57380209" w14:textId="77777777" w:rsidR="00AF2262" w:rsidRDefault="00000000">
            <w:pPr>
              <w:rPr>
                <w:b/>
                <w:sz w:val="20"/>
                <w:szCs w:val="20"/>
              </w:rPr>
            </w:pPr>
            <w:r>
              <w:rPr>
                <w:b/>
                <w:sz w:val="20"/>
                <w:szCs w:val="20"/>
              </w:rPr>
              <w:t>131,054</w:t>
            </w:r>
          </w:p>
        </w:tc>
      </w:tr>
      <w:tr w:rsidR="00AF2262" w14:paraId="35DBBA03" w14:textId="77777777">
        <w:trPr>
          <w:trHeight w:val="300"/>
        </w:trPr>
        <w:tc>
          <w:tcPr>
            <w:tcW w:w="421" w:type="dxa"/>
          </w:tcPr>
          <w:p w14:paraId="5EC60B41" w14:textId="77777777" w:rsidR="00AF2262" w:rsidRDefault="00000000">
            <w:pPr>
              <w:rPr>
                <w:b/>
                <w:sz w:val="20"/>
                <w:szCs w:val="20"/>
              </w:rPr>
            </w:pPr>
            <w:r>
              <w:rPr>
                <w:b/>
                <w:sz w:val="20"/>
                <w:szCs w:val="20"/>
              </w:rPr>
              <w:t> </w:t>
            </w:r>
          </w:p>
        </w:tc>
        <w:tc>
          <w:tcPr>
            <w:tcW w:w="2976" w:type="dxa"/>
          </w:tcPr>
          <w:p w14:paraId="6EAAA4FC" w14:textId="77777777" w:rsidR="00AF2262" w:rsidRDefault="00000000">
            <w:pPr>
              <w:rPr>
                <w:b/>
                <w:sz w:val="20"/>
                <w:szCs w:val="20"/>
              </w:rPr>
            </w:pPr>
            <w:r>
              <w:rPr>
                <w:b/>
                <w:sz w:val="20"/>
                <w:szCs w:val="20"/>
              </w:rPr>
              <w:t xml:space="preserve">   Sub Total 4</w:t>
            </w:r>
          </w:p>
        </w:tc>
        <w:tc>
          <w:tcPr>
            <w:tcW w:w="709" w:type="dxa"/>
          </w:tcPr>
          <w:p w14:paraId="238858BA" w14:textId="77777777" w:rsidR="00AF2262" w:rsidRDefault="00000000">
            <w:pPr>
              <w:rPr>
                <w:b/>
                <w:sz w:val="20"/>
                <w:szCs w:val="20"/>
              </w:rPr>
            </w:pPr>
            <w:r>
              <w:rPr>
                <w:b/>
                <w:sz w:val="20"/>
                <w:szCs w:val="20"/>
              </w:rPr>
              <w:t> </w:t>
            </w:r>
          </w:p>
        </w:tc>
        <w:tc>
          <w:tcPr>
            <w:tcW w:w="851" w:type="dxa"/>
          </w:tcPr>
          <w:p w14:paraId="40C090BE" w14:textId="77777777" w:rsidR="00AF2262" w:rsidRDefault="00000000">
            <w:pPr>
              <w:rPr>
                <w:b/>
                <w:sz w:val="20"/>
                <w:szCs w:val="20"/>
              </w:rPr>
            </w:pPr>
            <w:r>
              <w:rPr>
                <w:b/>
                <w:sz w:val="20"/>
                <w:szCs w:val="20"/>
              </w:rPr>
              <w:t> </w:t>
            </w:r>
          </w:p>
        </w:tc>
        <w:tc>
          <w:tcPr>
            <w:tcW w:w="567" w:type="dxa"/>
          </w:tcPr>
          <w:p w14:paraId="367D9334" w14:textId="77777777" w:rsidR="00AF2262" w:rsidRDefault="00000000">
            <w:pPr>
              <w:rPr>
                <w:b/>
                <w:sz w:val="20"/>
                <w:szCs w:val="20"/>
              </w:rPr>
            </w:pPr>
            <w:r>
              <w:rPr>
                <w:b/>
                <w:sz w:val="20"/>
                <w:szCs w:val="20"/>
              </w:rPr>
              <w:t> </w:t>
            </w:r>
          </w:p>
        </w:tc>
        <w:tc>
          <w:tcPr>
            <w:tcW w:w="708" w:type="dxa"/>
          </w:tcPr>
          <w:p w14:paraId="0A8504FD" w14:textId="77777777" w:rsidR="00AF2262" w:rsidRDefault="00000000">
            <w:pPr>
              <w:rPr>
                <w:b/>
                <w:sz w:val="20"/>
                <w:szCs w:val="20"/>
              </w:rPr>
            </w:pPr>
            <w:r>
              <w:rPr>
                <w:b/>
                <w:sz w:val="20"/>
                <w:szCs w:val="20"/>
              </w:rPr>
              <w:t> </w:t>
            </w:r>
          </w:p>
        </w:tc>
        <w:tc>
          <w:tcPr>
            <w:tcW w:w="709" w:type="dxa"/>
          </w:tcPr>
          <w:p w14:paraId="2C1D223F" w14:textId="77777777" w:rsidR="00AF2262" w:rsidRDefault="00000000">
            <w:pPr>
              <w:rPr>
                <w:b/>
                <w:sz w:val="20"/>
                <w:szCs w:val="20"/>
              </w:rPr>
            </w:pPr>
            <w:r>
              <w:rPr>
                <w:b/>
                <w:sz w:val="20"/>
                <w:szCs w:val="20"/>
              </w:rPr>
              <w:t> </w:t>
            </w:r>
          </w:p>
        </w:tc>
        <w:tc>
          <w:tcPr>
            <w:tcW w:w="851" w:type="dxa"/>
          </w:tcPr>
          <w:p w14:paraId="74B79789" w14:textId="77777777" w:rsidR="00AF2262" w:rsidRDefault="00000000">
            <w:pPr>
              <w:rPr>
                <w:b/>
                <w:sz w:val="20"/>
                <w:szCs w:val="20"/>
              </w:rPr>
            </w:pPr>
            <w:r>
              <w:rPr>
                <w:b/>
                <w:sz w:val="20"/>
                <w:szCs w:val="20"/>
              </w:rPr>
              <w:t>33,964</w:t>
            </w:r>
          </w:p>
        </w:tc>
        <w:tc>
          <w:tcPr>
            <w:tcW w:w="850" w:type="dxa"/>
          </w:tcPr>
          <w:p w14:paraId="423D5C01" w14:textId="77777777" w:rsidR="00AF2262" w:rsidRDefault="00000000">
            <w:pPr>
              <w:rPr>
                <w:b/>
                <w:sz w:val="20"/>
                <w:szCs w:val="20"/>
              </w:rPr>
            </w:pPr>
            <w:r>
              <w:rPr>
                <w:b/>
                <w:sz w:val="20"/>
                <w:szCs w:val="20"/>
              </w:rPr>
              <w:t xml:space="preserve">              -   </w:t>
            </w:r>
          </w:p>
        </w:tc>
        <w:tc>
          <w:tcPr>
            <w:tcW w:w="851" w:type="dxa"/>
          </w:tcPr>
          <w:p w14:paraId="46FF684E" w14:textId="77777777" w:rsidR="00AF2262" w:rsidRDefault="00000000">
            <w:pPr>
              <w:rPr>
                <w:b/>
                <w:sz w:val="20"/>
                <w:szCs w:val="20"/>
              </w:rPr>
            </w:pPr>
            <w:r>
              <w:rPr>
                <w:b/>
                <w:sz w:val="20"/>
                <w:szCs w:val="20"/>
              </w:rPr>
              <w:t xml:space="preserve">         -   </w:t>
            </w:r>
          </w:p>
        </w:tc>
        <w:tc>
          <w:tcPr>
            <w:tcW w:w="850" w:type="dxa"/>
          </w:tcPr>
          <w:p w14:paraId="4F515F49" w14:textId="77777777" w:rsidR="00AF2262" w:rsidRDefault="00000000">
            <w:pPr>
              <w:rPr>
                <w:b/>
                <w:sz w:val="20"/>
                <w:szCs w:val="20"/>
              </w:rPr>
            </w:pPr>
            <w:r>
              <w:rPr>
                <w:b/>
                <w:sz w:val="20"/>
                <w:szCs w:val="20"/>
              </w:rPr>
              <w:t xml:space="preserve">           -   </w:t>
            </w:r>
          </w:p>
        </w:tc>
        <w:tc>
          <w:tcPr>
            <w:tcW w:w="851" w:type="dxa"/>
          </w:tcPr>
          <w:p w14:paraId="7FC16362" w14:textId="77777777" w:rsidR="00AF2262" w:rsidRDefault="00000000">
            <w:pPr>
              <w:rPr>
                <w:b/>
                <w:sz w:val="20"/>
                <w:szCs w:val="20"/>
              </w:rPr>
            </w:pPr>
            <w:r>
              <w:rPr>
                <w:b/>
                <w:sz w:val="20"/>
                <w:szCs w:val="20"/>
              </w:rPr>
              <w:t xml:space="preserve">         -   </w:t>
            </w:r>
          </w:p>
        </w:tc>
        <w:tc>
          <w:tcPr>
            <w:tcW w:w="1134" w:type="dxa"/>
          </w:tcPr>
          <w:p w14:paraId="390EAE13" w14:textId="77777777" w:rsidR="00AF2262" w:rsidRDefault="00000000">
            <w:pPr>
              <w:rPr>
                <w:b/>
                <w:sz w:val="20"/>
                <w:szCs w:val="20"/>
              </w:rPr>
            </w:pPr>
            <w:r>
              <w:rPr>
                <w:b/>
                <w:sz w:val="20"/>
                <w:szCs w:val="20"/>
              </w:rPr>
              <w:t>33,964</w:t>
            </w:r>
          </w:p>
        </w:tc>
        <w:tc>
          <w:tcPr>
            <w:tcW w:w="1275" w:type="dxa"/>
          </w:tcPr>
          <w:p w14:paraId="0338D1F8" w14:textId="77777777" w:rsidR="00AF2262" w:rsidRDefault="00000000">
            <w:pPr>
              <w:rPr>
                <w:b/>
                <w:sz w:val="20"/>
                <w:szCs w:val="20"/>
              </w:rPr>
            </w:pPr>
            <w:r>
              <w:rPr>
                <w:b/>
                <w:sz w:val="20"/>
                <w:szCs w:val="20"/>
              </w:rPr>
              <w:t>3,532,630</w:t>
            </w:r>
          </w:p>
        </w:tc>
      </w:tr>
      <w:tr w:rsidR="00AF2262" w14:paraId="3672934A" w14:textId="77777777">
        <w:trPr>
          <w:trHeight w:val="300"/>
        </w:trPr>
        <w:tc>
          <w:tcPr>
            <w:tcW w:w="421" w:type="dxa"/>
          </w:tcPr>
          <w:p w14:paraId="497BD14B" w14:textId="77777777" w:rsidR="00AF2262" w:rsidRDefault="00000000">
            <w:pPr>
              <w:rPr>
                <w:b/>
                <w:sz w:val="20"/>
                <w:szCs w:val="20"/>
              </w:rPr>
            </w:pPr>
            <w:r>
              <w:rPr>
                <w:b/>
                <w:sz w:val="20"/>
                <w:szCs w:val="20"/>
              </w:rPr>
              <w:t>E.</w:t>
            </w:r>
          </w:p>
        </w:tc>
        <w:tc>
          <w:tcPr>
            <w:tcW w:w="2976" w:type="dxa"/>
          </w:tcPr>
          <w:p w14:paraId="2E1910AD" w14:textId="77777777" w:rsidR="00AF2262" w:rsidRDefault="00000000">
            <w:pPr>
              <w:rPr>
                <w:b/>
                <w:sz w:val="20"/>
                <w:szCs w:val="20"/>
              </w:rPr>
            </w:pPr>
            <w:r>
              <w:rPr>
                <w:b/>
                <w:sz w:val="20"/>
                <w:szCs w:val="20"/>
              </w:rPr>
              <w:t>Validation meeting</w:t>
            </w:r>
          </w:p>
        </w:tc>
        <w:tc>
          <w:tcPr>
            <w:tcW w:w="3544" w:type="dxa"/>
            <w:gridSpan w:val="5"/>
          </w:tcPr>
          <w:p w14:paraId="12A17BF1" w14:textId="77777777" w:rsidR="00AF2262" w:rsidRDefault="00000000">
            <w:pPr>
              <w:rPr>
                <w:b/>
                <w:sz w:val="20"/>
                <w:szCs w:val="20"/>
              </w:rPr>
            </w:pPr>
            <w:r>
              <w:rPr>
                <w:b/>
                <w:sz w:val="20"/>
                <w:szCs w:val="20"/>
              </w:rPr>
              <w:t> </w:t>
            </w:r>
          </w:p>
        </w:tc>
        <w:tc>
          <w:tcPr>
            <w:tcW w:w="851" w:type="dxa"/>
          </w:tcPr>
          <w:p w14:paraId="581C7DC7" w14:textId="77777777" w:rsidR="00AF2262" w:rsidRDefault="00000000">
            <w:pPr>
              <w:rPr>
                <w:b/>
                <w:sz w:val="20"/>
                <w:szCs w:val="20"/>
              </w:rPr>
            </w:pPr>
            <w:r>
              <w:rPr>
                <w:b/>
                <w:sz w:val="20"/>
                <w:szCs w:val="20"/>
              </w:rPr>
              <w:t xml:space="preserve">           -   </w:t>
            </w:r>
          </w:p>
        </w:tc>
        <w:tc>
          <w:tcPr>
            <w:tcW w:w="850" w:type="dxa"/>
          </w:tcPr>
          <w:p w14:paraId="58122218" w14:textId="77777777" w:rsidR="00AF2262" w:rsidRDefault="00000000">
            <w:pPr>
              <w:rPr>
                <w:b/>
                <w:sz w:val="20"/>
                <w:szCs w:val="20"/>
              </w:rPr>
            </w:pPr>
            <w:r>
              <w:rPr>
                <w:b/>
                <w:sz w:val="20"/>
                <w:szCs w:val="20"/>
              </w:rPr>
              <w:t xml:space="preserve">            -   </w:t>
            </w:r>
          </w:p>
        </w:tc>
        <w:tc>
          <w:tcPr>
            <w:tcW w:w="851" w:type="dxa"/>
          </w:tcPr>
          <w:p w14:paraId="4AB2D4A6" w14:textId="77777777" w:rsidR="00AF2262" w:rsidRDefault="00000000">
            <w:pPr>
              <w:rPr>
                <w:b/>
                <w:sz w:val="20"/>
                <w:szCs w:val="20"/>
              </w:rPr>
            </w:pPr>
            <w:r>
              <w:rPr>
                <w:b/>
                <w:sz w:val="20"/>
                <w:szCs w:val="20"/>
              </w:rPr>
              <w:t>65,406</w:t>
            </w:r>
          </w:p>
        </w:tc>
        <w:tc>
          <w:tcPr>
            <w:tcW w:w="850" w:type="dxa"/>
          </w:tcPr>
          <w:p w14:paraId="4994CDA7" w14:textId="77777777" w:rsidR="00AF2262" w:rsidRDefault="00000000">
            <w:pPr>
              <w:rPr>
                <w:b/>
                <w:sz w:val="20"/>
                <w:szCs w:val="20"/>
              </w:rPr>
            </w:pPr>
            <w:r>
              <w:rPr>
                <w:b/>
                <w:sz w:val="20"/>
                <w:szCs w:val="20"/>
              </w:rPr>
              <w:t xml:space="preserve">           -   </w:t>
            </w:r>
          </w:p>
        </w:tc>
        <w:tc>
          <w:tcPr>
            <w:tcW w:w="851" w:type="dxa"/>
          </w:tcPr>
          <w:p w14:paraId="6CA26857" w14:textId="77777777" w:rsidR="00AF2262" w:rsidRDefault="00000000">
            <w:pPr>
              <w:rPr>
                <w:b/>
                <w:sz w:val="20"/>
                <w:szCs w:val="20"/>
              </w:rPr>
            </w:pPr>
            <w:r>
              <w:rPr>
                <w:b/>
                <w:sz w:val="20"/>
                <w:szCs w:val="20"/>
              </w:rPr>
              <w:t xml:space="preserve">         -   </w:t>
            </w:r>
          </w:p>
        </w:tc>
        <w:tc>
          <w:tcPr>
            <w:tcW w:w="1134" w:type="dxa"/>
          </w:tcPr>
          <w:p w14:paraId="2D89C84B" w14:textId="77777777" w:rsidR="00AF2262" w:rsidRDefault="00000000">
            <w:pPr>
              <w:rPr>
                <w:b/>
                <w:sz w:val="20"/>
                <w:szCs w:val="20"/>
              </w:rPr>
            </w:pPr>
            <w:r>
              <w:rPr>
                <w:b/>
                <w:sz w:val="20"/>
                <w:szCs w:val="20"/>
              </w:rPr>
              <w:t>65,406</w:t>
            </w:r>
          </w:p>
        </w:tc>
        <w:tc>
          <w:tcPr>
            <w:tcW w:w="1275" w:type="dxa"/>
          </w:tcPr>
          <w:p w14:paraId="19D5B44C" w14:textId="77777777" w:rsidR="00AF2262" w:rsidRDefault="00000000">
            <w:pPr>
              <w:rPr>
                <w:b/>
                <w:sz w:val="20"/>
                <w:szCs w:val="20"/>
              </w:rPr>
            </w:pPr>
            <w:r>
              <w:rPr>
                <w:b/>
                <w:sz w:val="20"/>
                <w:szCs w:val="20"/>
              </w:rPr>
              <w:t>6,802,943</w:t>
            </w:r>
          </w:p>
        </w:tc>
      </w:tr>
      <w:tr w:rsidR="00AF2262" w14:paraId="6FB686B0" w14:textId="77777777">
        <w:trPr>
          <w:trHeight w:val="492"/>
        </w:trPr>
        <w:tc>
          <w:tcPr>
            <w:tcW w:w="421" w:type="dxa"/>
          </w:tcPr>
          <w:p w14:paraId="648942E4" w14:textId="77777777" w:rsidR="00AF2262" w:rsidRDefault="00000000">
            <w:pPr>
              <w:rPr>
                <w:b/>
                <w:sz w:val="20"/>
                <w:szCs w:val="20"/>
              </w:rPr>
            </w:pPr>
            <w:r>
              <w:rPr>
                <w:b/>
                <w:sz w:val="20"/>
                <w:szCs w:val="20"/>
              </w:rPr>
              <w:t>F.</w:t>
            </w:r>
          </w:p>
        </w:tc>
        <w:tc>
          <w:tcPr>
            <w:tcW w:w="2976" w:type="dxa"/>
          </w:tcPr>
          <w:p w14:paraId="00D809D6" w14:textId="77777777" w:rsidR="00AF2262" w:rsidRDefault="00000000">
            <w:pPr>
              <w:rPr>
                <w:b/>
                <w:sz w:val="20"/>
                <w:szCs w:val="20"/>
              </w:rPr>
            </w:pPr>
            <w:r>
              <w:rPr>
                <w:b/>
                <w:sz w:val="20"/>
                <w:szCs w:val="20"/>
              </w:rPr>
              <w:t>Piloting intervention (Edline data collection)</w:t>
            </w:r>
          </w:p>
        </w:tc>
        <w:tc>
          <w:tcPr>
            <w:tcW w:w="8931" w:type="dxa"/>
            <w:gridSpan w:val="11"/>
          </w:tcPr>
          <w:p w14:paraId="7AFE0485" w14:textId="77777777" w:rsidR="00AF2262" w:rsidRDefault="00000000">
            <w:pPr>
              <w:rPr>
                <w:sz w:val="20"/>
                <w:szCs w:val="20"/>
              </w:rPr>
            </w:pPr>
            <w:r>
              <w:rPr>
                <w:sz w:val="20"/>
                <w:szCs w:val="20"/>
              </w:rPr>
              <w:t> </w:t>
            </w:r>
          </w:p>
        </w:tc>
        <w:tc>
          <w:tcPr>
            <w:tcW w:w="1275" w:type="dxa"/>
          </w:tcPr>
          <w:p w14:paraId="7E0061D8" w14:textId="77777777" w:rsidR="00AF2262" w:rsidRDefault="00000000">
            <w:pPr>
              <w:rPr>
                <w:sz w:val="20"/>
                <w:szCs w:val="20"/>
              </w:rPr>
            </w:pPr>
            <w:r>
              <w:rPr>
                <w:sz w:val="20"/>
                <w:szCs w:val="20"/>
              </w:rPr>
              <w:t xml:space="preserve">                  -   </w:t>
            </w:r>
          </w:p>
        </w:tc>
      </w:tr>
      <w:tr w:rsidR="00AF2262" w14:paraId="24CC79F4" w14:textId="77777777">
        <w:trPr>
          <w:trHeight w:val="492"/>
        </w:trPr>
        <w:tc>
          <w:tcPr>
            <w:tcW w:w="421" w:type="dxa"/>
          </w:tcPr>
          <w:p w14:paraId="485A0B71" w14:textId="77777777" w:rsidR="00AF2262" w:rsidRDefault="00000000">
            <w:pPr>
              <w:rPr>
                <w:b/>
                <w:sz w:val="20"/>
                <w:szCs w:val="20"/>
              </w:rPr>
            </w:pPr>
            <w:r>
              <w:rPr>
                <w:b/>
                <w:sz w:val="20"/>
                <w:szCs w:val="20"/>
              </w:rPr>
              <w:lastRenderedPageBreak/>
              <w:t> </w:t>
            </w:r>
          </w:p>
        </w:tc>
        <w:tc>
          <w:tcPr>
            <w:tcW w:w="2976" w:type="dxa"/>
          </w:tcPr>
          <w:p w14:paraId="4175D17B" w14:textId="77777777" w:rsidR="00AF2262" w:rsidRDefault="00000000">
            <w:pPr>
              <w:rPr>
                <w:sz w:val="20"/>
                <w:szCs w:val="20"/>
              </w:rPr>
            </w:pPr>
            <w:r>
              <w:rPr>
                <w:sz w:val="20"/>
                <w:szCs w:val="20"/>
              </w:rPr>
              <w:t>Wages for data collectors for 10days</w:t>
            </w:r>
          </w:p>
        </w:tc>
        <w:tc>
          <w:tcPr>
            <w:tcW w:w="709" w:type="dxa"/>
          </w:tcPr>
          <w:p w14:paraId="5FF236F2" w14:textId="77777777" w:rsidR="00AF2262" w:rsidRDefault="00000000">
            <w:pPr>
              <w:rPr>
                <w:sz w:val="20"/>
                <w:szCs w:val="20"/>
              </w:rPr>
            </w:pPr>
            <w:r>
              <w:rPr>
                <w:sz w:val="20"/>
                <w:szCs w:val="20"/>
              </w:rPr>
              <w:t>Pax</w:t>
            </w:r>
          </w:p>
        </w:tc>
        <w:tc>
          <w:tcPr>
            <w:tcW w:w="851" w:type="dxa"/>
          </w:tcPr>
          <w:p w14:paraId="6A32C4E4" w14:textId="77777777" w:rsidR="00AF2262" w:rsidRDefault="00000000">
            <w:pPr>
              <w:rPr>
                <w:sz w:val="20"/>
                <w:szCs w:val="20"/>
              </w:rPr>
            </w:pPr>
            <w:r>
              <w:rPr>
                <w:sz w:val="20"/>
                <w:szCs w:val="20"/>
              </w:rPr>
              <w:t>6</w:t>
            </w:r>
          </w:p>
        </w:tc>
        <w:tc>
          <w:tcPr>
            <w:tcW w:w="567" w:type="dxa"/>
          </w:tcPr>
          <w:p w14:paraId="38B85D02" w14:textId="77777777" w:rsidR="00AF2262" w:rsidRDefault="00000000">
            <w:pPr>
              <w:rPr>
                <w:sz w:val="20"/>
                <w:szCs w:val="20"/>
              </w:rPr>
            </w:pPr>
            <w:r>
              <w:rPr>
                <w:sz w:val="20"/>
                <w:szCs w:val="20"/>
              </w:rPr>
              <w:t>1</w:t>
            </w:r>
          </w:p>
        </w:tc>
        <w:tc>
          <w:tcPr>
            <w:tcW w:w="708" w:type="dxa"/>
          </w:tcPr>
          <w:p w14:paraId="13D4EB13" w14:textId="77777777" w:rsidR="00AF2262" w:rsidRDefault="00000000">
            <w:pPr>
              <w:rPr>
                <w:sz w:val="20"/>
                <w:szCs w:val="20"/>
              </w:rPr>
            </w:pPr>
            <w:r>
              <w:rPr>
                <w:sz w:val="20"/>
                <w:szCs w:val="20"/>
              </w:rPr>
              <w:t>10</w:t>
            </w:r>
          </w:p>
        </w:tc>
        <w:tc>
          <w:tcPr>
            <w:tcW w:w="709" w:type="dxa"/>
          </w:tcPr>
          <w:p w14:paraId="6A4AE71B" w14:textId="77777777" w:rsidR="00AF2262" w:rsidRDefault="00000000">
            <w:pPr>
              <w:rPr>
                <w:sz w:val="20"/>
                <w:szCs w:val="20"/>
              </w:rPr>
            </w:pPr>
            <w:r>
              <w:rPr>
                <w:sz w:val="20"/>
                <w:szCs w:val="20"/>
              </w:rPr>
              <w:t>29</w:t>
            </w:r>
          </w:p>
        </w:tc>
        <w:tc>
          <w:tcPr>
            <w:tcW w:w="851" w:type="dxa"/>
          </w:tcPr>
          <w:p w14:paraId="5690E148" w14:textId="77777777" w:rsidR="00AF2262" w:rsidRDefault="00000000">
            <w:pPr>
              <w:rPr>
                <w:sz w:val="20"/>
                <w:szCs w:val="20"/>
              </w:rPr>
            </w:pPr>
            <w:r>
              <w:rPr>
                <w:sz w:val="20"/>
                <w:szCs w:val="20"/>
              </w:rPr>
              <w:t> </w:t>
            </w:r>
          </w:p>
        </w:tc>
        <w:tc>
          <w:tcPr>
            <w:tcW w:w="850" w:type="dxa"/>
          </w:tcPr>
          <w:p w14:paraId="0F1F6545" w14:textId="77777777" w:rsidR="00AF2262" w:rsidRDefault="00000000">
            <w:pPr>
              <w:rPr>
                <w:sz w:val="20"/>
                <w:szCs w:val="20"/>
              </w:rPr>
            </w:pPr>
            <w:r>
              <w:rPr>
                <w:sz w:val="20"/>
                <w:szCs w:val="20"/>
              </w:rPr>
              <w:t> </w:t>
            </w:r>
          </w:p>
        </w:tc>
        <w:tc>
          <w:tcPr>
            <w:tcW w:w="851" w:type="dxa"/>
          </w:tcPr>
          <w:p w14:paraId="427CC0F0" w14:textId="77777777" w:rsidR="00AF2262" w:rsidRDefault="00000000">
            <w:pPr>
              <w:rPr>
                <w:sz w:val="20"/>
                <w:szCs w:val="20"/>
              </w:rPr>
            </w:pPr>
            <w:r>
              <w:rPr>
                <w:sz w:val="20"/>
                <w:szCs w:val="20"/>
              </w:rPr>
              <w:t> </w:t>
            </w:r>
          </w:p>
        </w:tc>
        <w:tc>
          <w:tcPr>
            <w:tcW w:w="850" w:type="dxa"/>
          </w:tcPr>
          <w:p w14:paraId="47028BDB" w14:textId="77777777" w:rsidR="00AF2262" w:rsidRDefault="00000000">
            <w:pPr>
              <w:rPr>
                <w:sz w:val="20"/>
                <w:szCs w:val="20"/>
              </w:rPr>
            </w:pPr>
            <w:r>
              <w:rPr>
                <w:sz w:val="20"/>
                <w:szCs w:val="20"/>
              </w:rPr>
              <w:t>2,110</w:t>
            </w:r>
          </w:p>
        </w:tc>
        <w:tc>
          <w:tcPr>
            <w:tcW w:w="851" w:type="dxa"/>
          </w:tcPr>
          <w:p w14:paraId="47BC3423" w14:textId="77777777" w:rsidR="00AF2262" w:rsidRDefault="00000000">
            <w:pPr>
              <w:rPr>
                <w:sz w:val="20"/>
                <w:szCs w:val="20"/>
              </w:rPr>
            </w:pPr>
            <w:r>
              <w:rPr>
                <w:sz w:val="20"/>
                <w:szCs w:val="20"/>
              </w:rPr>
              <w:t> </w:t>
            </w:r>
          </w:p>
        </w:tc>
        <w:tc>
          <w:tcPr>
            <w:tcW w:w="1134" w:type="dxa"/>
          </w:tcPr>
          <w:p w14:paraId="1A290BEB" w14:textId="77777777" w:rsidR="00AF2262" w:rsidRDefault="00000000">
            <w:pPr>
              <w:rPr>
                <w:b/>
                <w:sz w:val="20"/>
                <w:szCs w:val="20"/>
              </w:rPr>
            </w:pPr>
            <w:r>
              <w:rPr>
                <w:b/>
                <w:sz w:val="20"/>
                <w:szCs w:val="20"/>
              </w:rPr>
              <w:t>2,110</w:t>
            </w:r>
          </w:p>
        </w:tc>
        <w:tc>
          <w:tcPr>
            <w:tcW w:w="1275" w:type="dxa"/>
          </w:tcPr>
          <w:p w14:paraId="33BAEABF" w14:textId="77777777" w:rsidR="00AF2262" w:rsidRDefault="00000000">
            <w:pPr>
              <w:rPr>
                <w:b/>
                <w:sz w:val="20"/>
                <w:szCs w:val="20"/>
              </w:rPr>
            </w:pPr>
            <w:r>
              <w:rPr>
                <w:b/>
                <w:sz w:val="20"/>
                <w:szCs w:val="20"/>
              </w:rPr>
              <w:t>219,463</w:t>
            </w:r>
          </w:p>
        </w:tc>
      </w:tr>
      <w:tr w:rsidR="00AF2262" w14:paraId="3DEA2367" w14:textId="77777777">
        <w:trPr>
          <w:trHeight w:val="492"/>
        </w:trPr>
        <w:tc>
          <w:tcPr>
            <w:tcW w:w="421" w:type="dxa"/>
          </w:tcPr>
          <w:p w14:paraId="536F53F1" w14:textId="77777777" w:rsidR="00AF2262" w:rsidRDefault="00000000">
            <w:pPr>
              <w:rPr>
                <w:b/>
                <w:sz w:val="20"/>
                <w:szCs w:val="20"/>
              </w:rPr>
            </w:pPr>
            <w:r>
              <w:rPr>
                <w:b/>
                <w:sz w:val="20"/>
                <w:szCs w:val="20"/>
              </w:rPr>
              <w:t> </w:t>
            </w:r>
          </w:p>
        </w:tc>
        <w:tc>
          <w:tcPr>
            <w:tcW w:w="2976" w:type="dxa"/>
          </w:tcPr>
          <w:p w14:paraId="70F41745" w14:textId="77777777" w:rsidR="00AF2262" w:rsidRDefault="00000000">
            <w:pPr>
              <w:rPr>
                <w:sz w:val="20"/>
                <w:szCs w:val="20"/>
              </w:rPr>
            </w:pPr>
            <w:r>
              <w:rPr>
                <w:sz w:val="20"/>
                <w:szCs w:val="20"/>
              </w:rPr>
              <w:t>Communication allowance</w:t>
            </w:r>
          </w:p>
        </w:tc>
        <w:tc>
          <w:tcPr>
            <w:tcW w:w="709" w:type="dxa"/>
          </w:tcPr>
          <w:p w14:paraId="5F2DA049" w14:textId="77777777" w:rsidR="00AF2262" w:rsidRDefault="00000000">
            <w:pPr>
              <w:rPr>
                <w:sz w:val="20"/>
                <w:szCs w:val="20"/>
              </w:rPr>
            </w:pPr>
            <w:r>
              <w:rPr>
                <w:sz w:val="20"/>
                <w:szCs w:val="20"/>
              </w:rPr>
              <w:t>Item</w:t>
            </w:r>
          </w:p>
        </w:tc>
        <w:tc>
          <w:tcPr>
            <w:tcW w:w="851" w:type="dxa"/>
          </w:tcPr>
          <w:p w14:paraId="746AF1D9" w14:textId="77777777" w:rsidR="00AF2262" w:rsidRDefault="00000000">
            <w:pPr>
              <w:rPr>
                <w:sz w:val="20"/>
                <w:szCs w:val="20"/>
              </w:rPr>
            </w:pPr>
            <w:r>
              <w:rPr>
                <w:sz w:val="20"/>
                <w:szCs w:val="20"/>
              </w:rPr>
              <w:t>6</w:t>
            </w:r>
          </w:p>
        </w:tc>
        <w:tc>
          <w:tcPr>
            <w:tcW w:w="567" w:type="dxa"/>
          </w:tcPr>
          <w:p w14:paraId="45CD1029" w14:textId="77777777" w:rsidR="00AF2262" w:rsidRDefault="00000000">
            <w:pPr>
              <w:rPr>
                <w:sz w:val="20"/>
                <w:szCs w:val="20"/>
              </w:rPr>
            </w:pPr>
            <w:r>
              <w:rPr>
                <w:sz w:val="20"/>
                <w:szCs w:val="20"/>
              </w:rPr>
              <w:t>1</w:t>
            </w:r>
          </w:p>
        </w:tc>
        <w:tc>
          <w:tcPr>
            <w:tcW w:w="708" w:type="dxa"/>
          </w:tcPr>
          <w:p w14:paraId="66F1D853" w14:textId="77777777" w:rsidR="00AF2262" w:rsidRDefault="00000000">
            <w:pPr>
              <w:rPr>
                <w:sz w:val="20"/>
                <w:szCs w:val="20"/>
              </w:rPr>
            </w:pPr>
            <w:r>
              <w:rPr>
                <w:sz w:val="20"/>
                <w:szCs w:val="20"/>
              </w:rPr>
              <w:t>10</w:t>
            </w:r>
          </w:p>
        </w:tc>
        <w:tc>
          <w:tcPr>
            <w:tcW w:w="709" w:type="dxa"/>
          </w:tcPr>
          <w:p w14:paraId="6704C36A" w14:textId="77777777" w:rsidR="00AF2262" w:rsidRDefault="00000000">
            <w:pPr>
              <w:rPr>
                <w:sz w:val="20"/>
                <w:szCs w:val="20"/>
              </w:rPr>
            </w:pPr>
            <w:r>
              <w:rPr>
                <w:sz w:val="20"/>
                <w:szCs w:val="20"/>
              </w:rPr>
              <w:t>6</w:t>
            </w:r>
          </w:p>
        </w:tc>
        <w:tc>
          <w:tcPr>
            <w:tcW w:w="851" w:type="dxa"/>
          </w:tcPr>
          <w:p w14:paraId="3CC99C7D" w14:textId="77777777" w:rsidR="00AF2262" w:rsidRDefault="00000000">
            <w:pPr>
              <w:rPr>
                <w:sz w:val="20"/>
                <w:szCs w:val="20"/>
              </w:rPr>
            </w:pPr>
            <w:r>
              <w:rPr>
                <w:sz w:val="20"/>
                <w:szCs w:val="20"/>
              </w:rPr>
              <w:t> </w:t>
            </w:r>
          </w:p>
        </w:tc>
        <w:tc>
          <w:tcPr>
            <w:tcW w:w="850" w:type="dxa"/>
          </w:tcPr>
          <w:p w14:paraId="1D853F3B" w14:textId="77777777" w:rsidR="00AF2262" w:rsidRDefault="00000000">
            <w:pPr>
              <w:rPr>
                <w:sz w:val="20"/>
                <w:szCs w:val="20"/>
              </w:rPr>
            </w:pPr>
            <w:r>
              <w:rPr>
                <w:sz w:val="20"/>
                <w:szCs w:val="20"/>
              </w:rPr>
              <w:t> </w:t>
            </w:r>
          </w:p>
        </w:tc>
        <w:tc>
          <w:tcPr>
            <w:tcW w:w="851" w:type="dxa"/>
          </w:tcPr>
          <w:p w14:paraId="1BD7696B" w14:textId="77777777" w:rsidR="00AF2262" w:rsidRDefault="00000000">
            <w:pPr>
              <w:rPr>
                <w:sz w:val="20"/>
                <w:szCs w:val="20"/>
              </w:rPr>
            </w:pPr>
            <w:r>
              <w:rPr>
                <w:sz w:val="20"/>
                <w:szCs w:val="20"/>
              </w:rPr>
              <w:t> </w:t>
            </w:r>
          </w:p>
        </w:tc>
        <w:tc>
          <w:tcPr>
            <w:tcW w:w="850" w:type="dxa"/>
          </w:tcPr>
          <w:p w14:paraId="31F3DD14" w14:textId="77777777" w:rsidR="00AF2262" w:rsidRDefault="00000000">
            <w:pPr>
              <w:rPr>
                <w:sz w:val="20"/>
                <w:szCs w:val="20"/>
              </w:rPr>
            </w:pPr>
            <w:r>
              <w:rPr>
                <w:sz w:val="20"/>
                <w:szCs w:val="20"/>
              </w:rPr>
              <w:t>438</w:t>
            </w:r>
          </w:p>
        </w:tc>
        <w:tc>
          <w:tcPr>
            <w:tcW w:w="851" w:type="dxa"/>
          </w:tcPr>
          <w:p w14:paraId="73750C5F" w14:textId="77777777" w:rsidR="00AF2262" w:rsidRDefault="00000000">
            <w:pPr>
              <w:rPr>
                <w:sz w:val="20"/>
                <w:szCs w:val="20"/>
              </w:rPr>
            </w:pPr>
            <w:r>
              <w:rPr>
                <w:sz w:val="20"/>
                <w:szCs w:val="20"/>
              </w:rPr>
              <w:t> </w:t>
            </w:r>
          </w:p>
        </w:tc>
        <w:tc>
          <w:tcPr>
            <w:tcW w:w="1134" w:type="dxa"/>
          </w:tcPr>
          <w:p w14:paraId="6C689CFC" w14:textId="77777777" w:rsidR="00AF2262" w:rsidRDefault="00000000">
            <w:pPr>
              <w:rPr>
                <w:b/>
                <w:sz w:val="20"/>
                <w:szCs w:val="20"/>
              </w:rPr>
            </w:pPr>
            <w:r>
              <w:rPr>
                <w:b/>
                <w:sz w:val="20"/>
                <w:szCs w:val="20"/>
              </w:rPr>
              <w:t>438</w:t>
            </w:r>
          </w:p>
        </w:tc>
        <w:tc>
          <w:tcPr>
            <w:tcW w:w="1275" w:type="dxa"/>
          </w:tcPr>
          <w:p w14:paraId="045B4EC9" w14:textId="77777777" w:rsidR="00AF2262" w:rsidRDefault="00000000">
            <w:pPr>
              <w:rPr>
                <w:b/>
                <w:sz w:val="20"/>
                <w:szCs w:val="20"/>
              </w:rPr>
            </w:pPr>
            <w:r>
              <w:rPr>
                <w:b/>
                <w:sz w:val="20"/>
                <w:szCs w:val="20"/>
              </w:rPr>
              <w:t>45,557</w:t>
            </w:r>
          </w:p>
        </w:tc>
      </w:tr>
      <w:tr w:rsidR="00AF2262" w14:paraId="6030BA21" w14:textId="77777777">
        <w:trPr>
          <w:trHeight w:val="492"/>
        </w:trPr>
        <w:tc>
          <w:tcPr>
            <w:tcW w:w="421" w:type="dxa"/>
          </w:tcPr>
          <w:p w14:paraId="5A5CEA9A" w14:textId="77777777" w:rsidR="00AF2262" w:rsidRDefault="00000000">
            <w:pPr>
              <w:rPr>
                <w:b/>
                <w:sz w:val="20"/>
                <w:szCs w:val="20"/>
              </w:rPr>
            </w:pPr>
            <w:r>
              <w:rPr>
                <w:b/>
                <w:sz w:val="20"/>
                <w:szCs w:val="20"/>
              </w:rPr>
              <w:t> </w:t>
            </w:r>
          </w:p>
        </w:tc>
        <w:tc>
          <w:tcPr>
            <w:tcW w:w="2976" w:type="dxa"/>
          </w:tcPr>
          <w:p w14:paraId="39A0FB06" w14:textId="77777777" w:rsidR="00AF2262" w:rsidRDefault="00000000">
            <w:pPr>
              <w:rPr>
                <w:sz w:val="20"/>
                <w:szCs w:val="20"/>
              </w:rPr>
            </w:pPr>
            <w:r>
              <w:rPr>
                <w:sz w:val="20"/>
                <w:szCs w:val="20"/>
              </w:rPr>
              <w:t>Venue for conducting interviews</w:t>
            </w:r>
          </w:p>
        </w:tc>
        <w:tc>
          <w:tcPr>
            <w:tcW w:w="709" w:type="dxa"/>
          </w:tcPr>
          <w:p w14:paraId="6FCAF04A" w14:textId="77777777" w:rsidR="00AF2262" w:rsidRDefault="00000000">
            <w:pPr>
              <w:rPr>
                <w:sz w:val="20"/>
                <w:szCs w:val="20"/>
              </w:rPr>
            </w:pPr>
            <w:r>
              <w:rPr>
                <w:sz w:val="20"/>
                <w:szCs w:val="20"/>
              </w:rPr>
              <w:t>Item</w:t>
            </w:r>
          </w:p>
        </w:tc>
        <w:tc>
          <w:tcPr>
            <w:tcW w:w="851" w:type="dxa"/>
          </w:tcPr>
          <w:p w14:paraId="5771424A" w14:textId="77777777" w:rsidR="00AF2262" w:rsidRDefault="00000000">
            <w:pPr>
              <w:rPr>
                <w:sz w:val="20"/>
                <w:szCs w:val="20"/>
              </w:rPr>
            </w:pPr>
            <w:r>
              <w:rPr>
                <w:sz w:val="20"/>
                <w:szCs w:val="20"/>
              </w:rPr>
              <w:t>6</w:t>
            </w:r>
          </w:p>
        </w:tc>
        <w:tc>
          <w:tcPr>
            <w:tcW w:w="567" w:type="dxa"/>
          </w:tcPr>
          <w:p w14:paraId="2F08F104" w14:textId="77777777" w:rsidR="00AF2262" w:rsidRDefault="00000000">
            <w:pPr>
              <w:rPr>
                <w:sz w:val="20"/>
                <w:szCs w:val="20"/>
              </w:rPr>
            </w:pPr>
            <w:r>
              <w:rPr>
                <w:sz w:val="20"/>
                <w:szCs w:val="20"/>
              </w:rPr>
              <w:t>5</w:t>
            </w:r>
          </w:p>
        </w:tc>
        <w:tc>
          <w:tcPr>
            <w:tcW w:w="708" w:type="dxa"/>
          </w:tcPr>
          <w:p w14:paraId="05130205" w14:textId="77777777" w:rsidR="00AF2262" w:rsidRDefault="00000000">
            <w:pPr>
              <w:rPr>
                <w:sz w:val="20"/>
                <w:szCs w:val="20"/>
              </w:rPr>
            </w:pPr>
            <w:r>
              <w:rPr>
                <w:sz w:val="20"/>
                <w:szCs w:val="20"/>
              </w:rPr>
              <w:t>4</w:t>
            </w:r>
          </w:p>
        </w:tc>
        <w:tc>
          <w:tcPr>
            <w:tcW w:w="709" w:type="dxa"/>
          </w:tcPr>
          <w:p w14:paraId="45412BF2" w14:textId="77777777" w:rsidR="00AF2262" w:rsidRDefault="00000000">
            <w:pPr>
              <w:rPr>
                <w:sz w:val="20"/>
                <w:szCs w:val="20"/>
              </w:rPr>
            </w:pPr>
            <w:r>
              <w:rPr>
                <w:sz w:val="20"/>
                <w:szCs w:val="20"/>
              </w:rPr>
              <w:t>39</w:t>
            </w:r>
          </w:p>
        </w:tc>
        <w:tc>
          <w:tcPr>
            <w:tcW w:w="851" w:type="dxa"/>
          </w:tcPr>
          <w:p w14:paraId="703FAA3E" w14:textId="77777777" w:rsidR="00AF2262" w:rsidRDefault="00000000">
            <w:pPr>
              <w:rPr>
                <w:sz w:val="20"/>
                <w:szCs w:val="20"/>
              </w:rPr>
            </w:pPr>
            <w:r>
              <w:rPr>
                <w:sz w:val="20"/>
                <w:szCs w:val="20"/>
              </w:rPr>
              <w:t> </w:t>
            </w:r>
          </w:p>
        </w:tc>
        <w:tc>
          <w:tcPr>
            <w:tcW w:w="850" w:type="dxa"/>
          </w:tcPr>
          <w:p w14:paraId="557309BA" w14:textId="77777777" w:rsidR="00AF2262" w:rsidRDefault="00000000">
            <w:pPr>
              <w:rPr>
                <w:sz w:val="20"/>
                <w:szCs w:val="20"/>
              </w:rPr>
            </w:pPr>
            <w:r>
              <w:rPr>
                <w:sz w:val="20"/>
                <w:szCs w:val="20"/>
              </w:rPr>
              <w:t> </w:t>
            </w:r>
          </w:p>
        </w:tc>
        <w:tc>
          <w:tcPr>
            <w:tcW w:w="851" w:type="dxa"/>
          </w:tcPr>
          <w:p w14:paraId="3949127E" w14:textId="77777777" w:rsidR="00AF2262" w:rsidRDefault="00000000">
            <w:pPr>
              <w:rPr>
                <w:sz w:val="20"/>
                <w:szCs w:val="20"/>
              </w:rPr>
            </w:pPr>
            <w:r>
              <w:rPr>
                <w:sz w:val="20"/>
                <w:szCs w:val="20"/>
              </w:rPr>
              <w:t> </w:t>
            </w:r>
          </w:p>
        </w:tc>
        <w:tc>
          <w:tcPr>
            <w:tcW w:w="850" w:type="dxa"/>
          </w:tcPr>
          <w:p w14:paraId="43573128" w14:textId="77777777" w:rsidR="00AF2262" w:rsidRDefault="00000000">
            <w:pPr>
              <w:rPr>
                <w:sz w:val="20"/>
                <w:szCs w:val="20"/>
              </w:rPr>
            </w:pPr>
            <w:r>
              <w:rPr>
                <w:sz w:val="20"/>
                <w:szCs w:val="20"/>
              </w:rPr>
              <w:t>5,654</w:t>
            </w:r>
          </w:p>
        </w:tc>
        <w:tc>
          <w:tcPr>
            <w:tcW w:w="851" w:type="dxa"/>
          </w:tcPr>
          <w:p w14:paraId="0305AD04" w14:textId="77777777" w:rsidR="00AF2262" w:rsidRDefault="00000000">
            <w:pPr>
              <w:rPr>
                <w:sz w:val="20"/>
                <w:szCs w:val="20"/>
              </w:rPr>
            </w:pPr>
            <w:r>
              <w:rPr>
                <w:sz w:val="20"/>
                <w:szCs w:val="20"/>
              </w:rPr>
              <w:t> </w:t>
            </w:r>
          </w:p>
        </w:tc>
        <w:tc>
          <w:tcPr>
            <w:tcW w:w="1134" w:type="dxa"/>
          </w:tcPr>
          <w:p w14:paraId="0BCB31FF" w14:textId="77777777" w:rsidR="00AF2262" w:rsidRDefault="00000000">
            <w:pPr>
              <w:rPr>
                <w:b/>
                <w:sz w:val="20"/>
                <w:szCs w:val="20"/>
              </w:rPr>
            </w:pPr>
            <w:r>
              <w:rPr>
                <w:b/>
                <w:sz w:val="20"/>
                <w:szCs w:val="20"/>
              </w:rPr>
              <w:t>5,654</w:t>
            </w:r>
          </w:p>
        </w:tc>
        <w:tc>
          <w:tcPr>
            <w:tcW w:w="1275" w:type="dxa"/>
          </w:tcPr>
          <w:p w14:paraId="0D49B851" w14:textId="77777777" w:rsidR="00AF2262" w:rsidRDefault="00000000">
            <w:pPr>
              <w:rPr>
                <w:b/>
                <w:sz w:val="20"/>
                <w:szCs w:val="20"/>
              </w:rPr>
            </w:pPr>
            <w:r>
              <w:rPr>
                <w:b/>
                <w:sz w:val="20"/>
                <w:szCs w:val="20"/>
              </w:rPr>
              <w:t>588,078</w:t>
            </w:r>
          </w:p>
        </w:tc>
      </w:tr>
      <w:tr w:rsidR="00AF2262" w14:paraId="2CBA90C1" w14:textId="77777777">
        <w:trPr>
          <w:trHeight w:val="300"/>
        </w:trPr>
        <w:tc>
          <w:tcPr>
            <w:tcW w:w="421" w:type="dxa"/>
          </w:tcPr>
          <w:p w14:paraId="48617635" w14:textId="77777777" w:rsidR="00AF2262" w:rsidRDefault="00000000">
            <w:pPr>
              <w:rPr>
                <w:b/>
                <w:sz w:val="20"/>
                <w:szCs w:val="20"/>
              </w:rPr>
            </w:pPr>
            <w:r>
              <w:rPr>
                <w:b/>
                <w:sz w:val="20"/>
                <w:szCs w:val="20"/>
              </w:rPr>
              <w:t> </w:t>
            </w:r>
          </w:p>
        </w:tc>
        <w:tc>
          <w:tcPr>
            <w:tcW w:w="2976" w:type="dxa"/>
          </w:tcPr>
          <w:p w14:paraId="5E00A99E" w14:textId="77777777" w:rsidR="00AF2262" w:rsidRDefault="00000000">
            <w:pPr>
              <w:rPr>
                <w:sz w:val="20"/>
                <w:szCs w:val="20"/>
              </w:rPr>
            </w:pPr>
            <w:r>
              <w:rPr>
                <w:sz w:val="20"/>
                <w:szCs w:val="20"/>
              </w:rPr>
              <w:t>Transcribers for 10 days</w:t>
            </w:r>
          </w:p>
        </w:tc>
        <w:tc>
          <w:tcPr>
            <w:tcW w:w="709" w:type="dxa"/>
          </w:tcPr>
          <w:p w14:paraId="5A77EE7C" w14:textId="77777777" w:rsidR="00AF2262" w:rsidRDefault="00000000">
            <w:pPr>
              <w:rPr>
                <w:sz w:val="20"/>
                <w:szCs w:val="20"/>
              </w:rPr>
            </w:pPr>
            <w:r>
              <w:rPr>
                <w:sz w:val="20"/>
                <w:szCs w:val="20"/>
              </w:rPr>
              <w:t xml:space="preserve">Pax </w:t>
            </w:r>
          </w:p>
        </w:tc>
        <w:tc>
          <w:tcPr>
            <w:tcW w:w="851" w:type="dxa"/>
          </w:tcPr>
          <w:p w14:paraId="4604EDF4" w14:textId="77777777" w:rsidR="00AF2262" w:rsidRDefault="00000000">
            <w:pPr>
              <w:rPr>
                <w:sz w:val="20"/>
                <w:szCs w:val="20"/>
              </w:rPr>
            </w:pPr>
            <w:r>
              <w:rPr>
                <w:sz w:val="20"/>
                <w:szCs w:val="20"/>
              </w:rPr>
              <w:t>1</w:t>
            </w:r>
          </w:p>
        </w:tc>
        <w:tc>
          <w:tcPr>
            <w:tcW w:w="567" w:type="dxa"/>
          </w:tcPr>
          <w:p w14:paraId="46297A7D" w14:textId="77777777" w:rsidR="00AF2262" w:rsidRDefault="00000000">
            <w:pPr>
              <w:rPr>
                <w:sz w:val="20"/>
                <w:szCs w:val="20"/>
              </w:rPr>
            </w:pPr>
            <w:r>
              <w:rPr>
                <w:sz w:val="20"/>
                <w:szCs w:val="20"/>
              </w:rPr>
              <w:t>1</w:t>
            </w:r>
          </w:p>
        </w:tc>
        <w:tc>
          <w:tcPr>
            <w:tcW w:w="708" w:type="dxa"/>
          </w:tcPr>
          <w:p w14:paraId="404CE6E0" w14:textId="77777777" w:rsidR="00AF2262" w:rsidRDefault="00000000">
            <w:pPr>
              <w:rPr>
                <w:sz w:val="20"/>
                <w:szCs w:val="20"/>
              </w:rPr>
            </w:pPr>
            <w:r>
              <w:rPr>
                <w:sz w:val="20"/>
                <w:szCs w:val="20"/>
              </w:rPr>
              <w:t>10</w:t>
            </w:r>
          </w:p>
        </w:tc>
        <w:tc>
          <w:tcPr>
            <w:tcW w:w="709" w:type="dxa"/>
          </w:tcPr>
          <w:p w14:paraId="6141F491" w14:textId="77777777" w:rsidR="00AF2262" w:rsidRDefault="00000000">
            <w:pPr>
              <w:rPr>
                <w:sz w:val="20"/>
                <w:szCs w:val="20"/>
              </w:rPr>
            </w:pPr>
            <w:r>
              <w:rPr>
                <w:sz w:val="20"/>
                <w:szCs w:val="20"/>
              </w:rPr>
              <w:t>43</w:t>
            </w:r>
          </w:p>
        </w:tc>
        <w:tc>
          <w:tcPr>
            <w:tcW w:w="851" w:type="dxa"/>
          </w:tcPr>
          <w:p w14:paraId="3A504CAC" w14:textId="77777777" w:rsidR="00AF2262" w:rsidRDefault="00000000">
            <w:pPr>
              <w:rPr>
                <w:sz w:val="20"/>
                <w:szCs w:val="20"/>
              </w:rPr>
            </w:pPr>
            <w:r>
              <w:rPr>
                <w:sz w:val="20"/>
                <w:szCs w:val="20"/>
              </w:rPr>
              <w:t> </w:t>
            </w:r>
          </w:p>
        </w:tc>
        <w:tc>
          <w:tcPr>
            <w:tcW w:w="850" w:type="dxa"/>
          </w:tcPr>
          <w:p w14:paraId="359A2ED6" w14:textId="77777777" w:rsidR="00AF2262" w:rsidRDefault="00000000">
            <w:pPr>
              <w:rPr>
                <w:sz w:val="20"/>
                <w:szCs w:val="20"/>
              </w:rPr>
            </w:pPr>
            <w:r>
              <w:rPr>
                <w:sz w:val="20"/>
                <w:szCs w:val="20"/>
              </w:rPr>
              <w:t> </w:t>
            </w:r>
          </w:p>
        </w:tc>
        <w:tc>
          <w:tcPr>
            <w:tcW w:w="851" w:type="dxa"/>
          </w:tcPr>
          <w:p w14:paraId="7703A51A" w14:textId="77777777" w:rsidR="00AF2262" w:rsidRDefault="00000000">
            <w:pPr>
              <w:rPr>
                <w:sz w:val="20"/>
                <w:szCs w:val="20"/>
              </w:rPr>
            </w:pPr>
            <w:r>
              <w:rPr>
                <w:sz w:val="20"/>
                <w:szCs w:val="20"/>
              </w:rPr>
              <w:t> </w:t>
            </w:r>
          </w:p>
        </w:tc>
        <w:tc>
          <w:tcPr>
            <w:tcW w:w="850" w:type="dxa"/>
          </w:tcPr>
          <w:p w14:paraId="61E1BCB8" w14:textId="77777777" w:rsidR="00AF2262" w:rsidRDefault="00000000">
            <w:pPr>
              <w:rPr>
                <w:sz w:val="20"/>
                <w:szCs w:val="20"/>
              </w:rPr>
            </w:pPr>
            <w:r>
              <w:rPr>
                <w:sz w:val="20"/>
                <w:szCs w:val="20"/>
              </w:rPr>
              <w:t>520</w:t>
            </w:r>
          </w:p>
        </w:tc>
        <w:tc>
          <w:tcPr>
            <w:tcW w:w="851" w:type="dxa"/>
          </w:tcPr>
          <w:p w14:paraId="2C11DCCD" w14:textId="77777777" w:rsidR="00AF2262" w:rsidRDefault="00000000">
            <w:pPr>
              <w:rPr>
                <w:sz w:val="20"/>
                <w:szCs w:val="20"/>
              </w:rPr>
            </w:pPr>
            <w:r>
              <w:rPr>
                <w:sz w:val="20"/>
                <w:szCs w:val="20"/>
              </w:rPr>
              <w:t> </w:t>
            </w:r>
          </w:p>
        </w:tc>
        <w:tc>
          <w:tcPr>
            <w:tcW w:w="1134" w:type="dxa"/>
          </w:tcPr>
          <w:p w14:paraId="445064E9" w14:textId="77777777" w:rsidR="00AF2262" w:rsidRDefault="00000000">
            <w:pPr>
              <w:rPr>
                <w:b/>
                <w:sz w:val="20"/>
                <w:szCs w:val="20"/>
              </w:rPr>
            </w:pPr>
            <w:r>
              <w:rPr>
                <w:b/>
                <w:sz w:val="20"/>
                <w:szCs w:val="20"/>
              </w:rPr>
              <w:t>520</w:t>
            </w:r>
          </w:p>
        </w:tc>
        <w:tc>
          <w:tcPr>
            <w:tcW w:w="1275" w:type="dxa"/>
          </w:tcPr>
          <w:p w14:paraId="5B3C2093" w14:textId="77777777" w:rsidR="00AF2262" w:rsidRDefault="00000000">
            <w:pPr>
              <w:rPr>
                <w:b/>
                <w:sz w:val="20"/>
                <w:szCs w:val="20"/>
              </w:rPr>
            </w:pPr>
            <w:r>
              <w:rPr>
                <w:b/>
                <w:sz w:val="20"/>
                <w:szCs w:val="20"/>
              </w:rPr>
              <w:t>54,086</w:t>
            </w:r>
          </w:p>
        </w:tc>
      </w:tr>
      <w:tr w:rsidR="00AF2262" w14:paraId="51608280" w14:textId="77777777">
        <w:trPr>
          <w:trHeight w:val="300"/>
        </w:trPr>
        <w:tc>
          <w:tcPr>
            <w:tcW w:w="421" w:type="dxa"/>
          </w:tcPr>
          <w:p w14:paraId="0C4FFE6E" w14:textId="77777777" w:rsidR="00AF2262" w:rsidRDefault="00000000">
            <w:pPr>
              <w:rPr>
                <w:b/>
                <w:sz w:val="20"/>
                <w:szCs w:val="20"/>
              </w:rPr>
            </w:pPr>
            <w:r>
              <w:rPr>
                <w:b/>
                <w:sz w:val="20"/>
                <w:szCs w:val="20"/>
              </w:rPr>
              <w:t> </w:t>
            </w:r>
          </w:p>
        </w:tc>
        <w:tc>
          <w:tcPr>
            <w:tcW w:w="2976" w:type="dxa"/>
          </w:tcPr>
          <w:p w14:paraId="73E06BEB" w14:textId="77777777" w:rsidR="00AF2262" w:rsidRDefault="00000000">
            <w:pPr>
              <w:rPr>
                <w:sz w:val="20"/>
                <w:szCs w:val="20"/>
              </w:rPr>
            </w:pPr>
            <w:r>
              <w:rPr>
                <w:sz w:val="20"/>
                <w:szCs w:val="20"/>
              </w:rPr>
              <w:t>Coder for 10 days</w:t>
            </w:r>
          </w:p>
        </w:tc>
        <w:tc>
          <w:tcPr>
            <w:tcW w:w="709" w:type="dxa"/>
          </w:tcPr>
          <w:p w14:paraId="03990BCA" w14:textId="77777777" w:rsidR="00AF2262" w:rsidRDefault="00000000">
            <w:pPr>
              <w:rPr>
                <w:sz w:val="20"/>
                <w:szCs w:val="20"/>
              </w:rPr>
            </w:pPr>
            <w:r>
              <w:rPr>
                <w:sz w:val="20"/>
                <w:szCs w:val="20"/>
              </w:rPr>
              <w:t xml:space="preserve">Pax </w:t>
            </w:r>
          </w:p>
        </w:tc>
        <w:tc>
          <w:tcPr>
            <w:tcW w:w="851" w:type="dxa"/>
          </w:tcPr>
          <w:p w14:paraId="2165E9C6" w14:textId="77777777" w:rsidR="00AF2262" w:rsidRDefault="00000000">
            <w:pPr>
              <w:rPr>
                <w:sz w:val="20"/>
                <w:szCs w:val="20"/>
              </w:rPr>
            </w:pPr>
            <w:r>
              <w:rPr>
                <w:sz w:val="20"/>
                <w:szCs w:val="20"/>
              </w:rPr>
              <w:t>1</w:t>
            </w:r>
          </w:p>
        </w:tc>
        <w:tc>
          <w:tcPr>
            <w:tcW w:w="567" w:type="dxa"/>
          </w:tcPr>
          <w:p w14:paraId="5DC61CE8" w14:textId="77777777" w:rsidR="00AF2262" w:rsidRDefault="00000000">
            <w:pPr>
              <w:rPr>
                <w:sz w:val="20"/>
                <w:szCs w:val="20"/>
              </w:rPr>
            </w:pPr>
            <w:r>
              <w:rPr>
                <w:sz w:val="20"/>
                <w:szCs w:val="20"/>
              </w:rPr>
              <w:t>1</w:t>
            </w:r>
          </w:p>
        </w:tc>
        <w:tc>
          <w:tcPr>
            <w:tcW w:w="708" w:type="dxa"/>
          </w:tcPr>
          <w:p w14:paraId="144FD12B" w14:textId="77777777" w:rsidR="00AF2262" w:rsidRDefault="00000000">
            <w:pPr>
              <w:rPr>
                <w:sz w:val="20"/>
                <w:szCs w:val="20"/>
              </w:rPr>
            </w:pPr>
            <w:r>
              <w:rPr>
                <w:sz w:val="20"/>
                <w:szCs w:val="20"/>
              </w:rPr>
              <w:t>10</w:t>
            </w:r>
          </w:p>
        </w:tc>
        <w:tc>
          <w:tcPr>
            <w:tcW w:w="709" w:type="dxa"/>
          </w:tcPr>
          <w:p w14:paraId="55180CC7" w14:textId="77777777" w:rsidR="00AF2262" w:rsidRDefault="00000000">
            <w:pPr>
              <w:rPr>
                <w:sz w:val="20"/>
                <w:szCs w:val="20"/>
              </w:rPr>
            </w:pPr>
            <w:r>
              <w:rPr>
                <w:sz w:val="20"/>
                <w:szCs w:val="20"/>
              </w:rPr>
              <w:t>27</w:t>
            </w:r>
          </w:p>
        </w:tc>
        <w:tc>
          <w:tcPr>
            <w:tcW w:w="851" w:type="dxa"/>
          </w:tcPr>
          <w:p w14:paraId="16AF03F0" w14:textId="77777777" w:rsidR="00AF2262" w:rsidRDefault="00000000">
            <w:pPr>
              <w:rPr>
                <w:sz w:val="20"/>
                <w:szCs w:val="20"/>
              </w:rPr>
            </w:pPr>
            <w:r>
              <w:rPr>
                <w:sz w:val="20"/>
                <w:szCs w:val="20"/>
              </w:rPr>
              <w:t> </w:t>
            </w:r>
          </w:p>
        </w:tc>
        <w:tc>
          <w:tcPr>
            <w:tcW w:w="850" w:type="dxa"/>
          </w:tcPr>
          <w:p w14:paraId="5336D944" w14:textId="77777777" w:rsidR="00AF2262" w:rsidRDefault="00000000">
            <w:pPr>
              <w:rPr>
                <w:sz w:val="20"/>
                <w:szCs w:val="20"/>
              </w:rPr>
            </w:pPr>
            <w:r>
              <w:rPr>
                <w:sz w:val="20"/>
                <w:szCs w:val="20"/>
              </w:rPr>
              <w:t> </w:t>
            </w:r>
          </w:p>
        </w:tc>
        <w:tc>
          <w:tcPr>
            <w:tcW w:w="851" w:type="dxa"/>
          </w:tcPr>
          <w:p w14:paraId="7A39DFB0" w14:textId="77777777" w:rsidR="00AF2262" w:rsidRDefault="00000000">
            <w:pPr>
              <w:rPr>
                <w:sz w:val="20"/>
                <w:szCs w:val="20"/>
              </w:rPr>
            </w:pPr>
            <w:r>
              <w:rPr>
                <w:sz w:val="20"/>
                <w:szCs w:val="20"/>
              </w:rPr>
              <w:t> </w:t>
            </w:r>
          </w:p>
        </w:tc>
        <w:tc>
          <w:tcPr>
            <w:tcW w:w="850" w:type="dxa"/>
          </w:tcPr>
          <w:p w14:paraId="194768E9" w14:textId="77777777" w:rsidR="00AF2262" w:rsidRDefault="00000000">
            <w:pPr>
              <w:rPr>
                <w:sz w:val="20"/>
                <w:szCs w:val="20"/>
              </w:rPr>
            </w:pPr>
            <w:r>
              <w:rPr>
                <w:sz w:val="20"/>
                <w:szCs w:val="20"/>
              </w:rPr>
              <w:t>322</w:t>
            </w:r>
          </w:p>
        </w:tc>
        <w:tc>
          <w:tcPr>
            <w:tcW w:w="851" w:type="dxa"/>
          </w:tcPr>
          <w:p w14:paraId="639083CA" w14:textId="77777777" w:rsidR="00AF2262" w:rsidRDefault="00000000">
            <w:pPr>
              <w:rPr>
                <w:sz w:val="20"/>
                <w:szCs w:val="20"/>
              </w:rPr>
            </w:pPr>
            <w:r>
              <w:rPr>
                <w:sz w:val="20"/>
                <w:szCs w:val="20"/>
              </w:rPr>
              <w:t> </w:t>
            </w:r>
          </w:p>
        </w:tc>
        <w:tc>
          <w:tcPr>
            <w:tcW w:w="1134" w:type="dxa"/>
          </w:tcPr>
          <w:p w14:paraId="3A1CD1B9" w14:textId="77777777" w:rsidR="00AF2262" w:rsidRDefault="00000000">
            <w:pPr>
              <w:rPr>
                <w:b/>
                <w:sz w:val="20"/>
                <w:szCs w:val="20"/>
              </w:rPr>
            </w:pPr>
            <w:r>
              <w:rPr>
                <w:b/>
                <w:sz w:val="20"/>
                <w:szCs w:val="20"/>
              </w:rPr>
              <w:t>322</w:t>
            </w:r>
          </w:p>
        </w:tc>
        <w:tc>
          <w:tcPr>
            <w:tcW w:w="1275" w:type="dxa"/>
          </w:tcPr>
          <w:p w14:paraId="7EA66AEA" w14:textId="77777777" w:rsidR="00AF2262" w:rsidRDefault="00000000">
            <w:pPr>
              <w:rPr>
                <w:b/>
                <w:sz w:val="20"/>
                <w:szCs w:val="20"/>
              </w:rPr>
            </w:pPr>
            <w:r>
              <w:rPr>
                <w:b/>
                <w:sz w:val="20"/>
                <w:szCs w:val="20"/>
              </w:rPr>
              <w:t>33,492</w:t>
            </w:r>
          </w:p>
        </w:tc>
      </w:tr>
      <w:tr w:rsidR="00AF2262" w14:paraId="68CE3B76" w14:textId="77777777">
        <w:trPr>
          <w:trHeight w:val="671"/>
        </w:trPr>
        <w:tc>
          <w:tcPr>
            <w:tcW w:w="421" w:type="dxa"/>
          </w:tcPr>
          <w:p w14:paraId="7E7B4D20" w14:textId="77777777" w:rsidR="00AF2262" w:rsidRDefault="00000000">
            <w:pPr>
              <w:rPr>
                <w:b/>
                <w:sz w:val="20"/>
                <w:szCs w:val="20"/>
              </w:rPr>
            </w:pPr>
            <w:r>
              <w:rPr>
                <w:b/>
                <w:sz w:val="20"/>
                <w:szCs w:val="20"/>
              </w:rPr>
              <w:t> </w:t>
            </w:r>
          </w:p>
        </w:tc>
        <w:tc>
          <w:tcPr>
            <w:tcW w:w="2976" w:type="dxa"/>
          </w:tcPr>
          <w:p w14:paraId="5B4AC2A7" w14:textId="77777777" w:rsidR="00AF2262" w:rsidRDefault="00000000">
            <w:pPr>
              <w:rPr>
                <w:sz w:val="20"/>
                <w:szCs w:val="20"/>
              </w:rPr>
            </w:pPr>
            <w:r>
              <w:rPr>
                <w:sz w:val="20"/>
                <w:szCs w:val="20"/>
              </w:rPr>
              <w:t>Data review and report writing workshops in Nairobi for 5 days</w:t>
            </w:r>
          </w:p>
        </w:tc>
        <w:tc>
          <w:tcPr>
            <w:tcW w:w="709" w:type="dxa"/>
          </w:tcPr>
          <w:p w14:paraId="5E1A6E96" w14:textId="77777777" w:rsidR="00AF2262" w:rsidRDefault="00000000">
            <w:pPr>
              <w:rPr>
                <w:sz w:val="20"/>
                <w:szCs w:val="20"/>
              </w:rPr>
            </w:pPr>
            <w:r>
              <w:rPr>
                <w:sz w:val="20"/>
                <w:szCs w:val="20"/>
              </w:rPr>
              <w:t>Pax</w:t>
            </w:r>
          </w:p>
        </w:tc>
        <w:tc>
          <w:tcPr>
            <w:tcW w:w="851" w:type="dxa"/>
          </w:tcPr>
          <w:p w14:paraId="37115C3D" w14:textId="77777777" w:rsidR="00AF2262" w:rsidRDefault="00000000">
            <w:pPr>
              <w:rPr>
                <w:sz w:val="20"/>
                <w:szCs w:val="20"/>
              </w:rPr>
            </w:pPr>
            <w:r>
              <w:rPr>
                <w:sz w:val="20"/>
                <w:szCs w:val="20"/>
              </w:rPr>
              <w:t>1</w:t>
            </w:r>
          </w:p>
        </w:tc>
        <w:tc>
          <w:tcPr>
            <w:tcW w:w="567" w:type="dxa"/>
          </w:tcPr>
          <w:p w14:paraId="300C71A5" w14:textId="77777777" w:rsidR="00AF2262" w:rsidRDefault="00000000">
            <w:pPr>
              <w:rPr>
                <w:sz w:val="20"/>
                <w:szCs w:val="20"/>
              </w:rPr>
            </w:pPr>
            <w:r>
              <w:rPr>
                <w:sz w:val="20"/>
                <w:szCs w:val="20"/>
              </w:rPr>
              <w:t>6</w:t>
            </w:r>
          </w:p>
        </w:tc>
        <w:tc>
          <w:tcPr>
            <w:tcW w:w="708" w:type="dxa"/>
          </w:tcPr>
          <w:p w14:paraId="6870867A" w14:textId="77777777" w:rsidR="00AF2262" w:rsidRDefault="00000000">
            <w:pPr>
              <w:rPr>
                <w:sz w:val="20"/>
                <w:szCs w:val="20"/>
              </w:rPr>
            </w:pPr>
            <w:r>
              <w:rPr>
                <w:sz w:val="20"/>
                <w:szCs w:val="20"/>
              </w:rPr>
              <w:t>5</w:t>
            </w:r>
          </w:p>
        </w:tc>
        <w:tc>
          <w:tcPr>
            <w:tcW w:w="709" w:type="dxa"/>
          </w:tcPr>
          <w:p w14:paraId="3FE3F7B9" w14:textId="77777777" w:rsidR="00AF2262" w:rsidRDefault="00000000">
            <w:pPr>
              <w:rPr>
                <w:sz w:val="20"/>
                <w:szCs w:val="20"/>
              </w:rPr>
            </w:pPr>
            <w:r>
              <w:rPr>
                <w:sz w:val="20"/>
                <w:szCs w:val="20"/>
              </w:rPr>
              <w:t>50</w:t>
            </w:r>
          </w:p>
        </w:tc>
        <w:tc>
          <w:tcPr>
            <w:tcW w:w="851" w:type="dxa"/>
          </w:tcPr>
          <w:p w14:paraId="27A34249" w14:textId="77777777" w:rsidR="00AF2262" w:rsidRDefault="00000000">
            <w:pPr>
              <w:rPr>
                <w:sz w:val="20"/>
                <w:szCs w:val="20"/>
              </w:rPr>
            </w:pPr>
            <w:r>
              <w:rPr>
                <w:sz w:val="20"/>
                <w:szCs w:val="20"/>
              </w:rPr>
              <w:t> </w:t>
            </w:r>
          </w:p>
        </w:tc>
        <w:tc>
          <w:tcPr>
            <w:tcW w:w="850" w:type="dxa"/>
          </w:tcPr>
          <w:p w14:paraId="3D32A856" w14:textId="77777777" w:rsidR="00AF2262" w:rsidRDefault="00000000">
            <w:pPr>
              <w:rPr>
                <w:sz w:val="20"/>
                <w:szCs w:val="20"/>
              </w:rPr>
            </w:pPr>
            <w:r>
              <w:rPr>
                <w:sz w:val="20"/>
                <w:szCs w:val="20"/>
              </w:rPr>
              <w:t> </w:t>
            </w:r>
          </w:p>
        </w:tc>
        <w:tc>
          <w:tcPr>
            <w:tcW w:w="851" w:type="dxa"/>
          </w:tcPr>
          <w:p w14:paraId="5B70BF76" w14:textId="77777777" w:rsidR="00AF2262" w:rsidRDefault="00000000">
            <w:pPr>
              <w:rPr>
                <w:sz w:val="20"/>
                <w:szCs w:val="20"/>
              </w:rPr>
            </w:pPr>
            <w:r>
              <w:rPr>
                <w:sz w:val="20"/>
                <w:szCs w:val="20"/>
              </w:rPr>
              <w:t> </w:t>
            </w:r>
          </w:p>
        </w:tc>
        <w:tc>
          <w:tcPr>
            <w:tcW w:w="850" w:type="dxa"/>
          </w:tcPr>
          <w:p w14:paraId="0F6DF201" w14:textId="77777777" w:rsidR="00AF2262" w:rsidRDefault="00000000">
            <w:pPr>
              <w:rPr>
                <w:sz w:val="20"/>
                <w:szCs w:val="20"/>
              </w:rPr>
            </w:pPr>
            <w:r>
              <w:rPr>
                <w:sz w:val="20"/>
                <w:szCs w:val="20"/>
              </w:rPr>
              <w:t>1,823</w:t>
            </w:r>
          </w:p>
        </w:tc>
        <w:tc>
          <w:tcPr>
            <w:tcW w:w="851" w:type="dxa"/>
          </w:tcPr>
          <w:p w14:paraId="07E9C591" w14:textId="77777777" w:rsidR="00AF2262" w:rsidRDefault="00000000">
            <w:pPr>
              <w:rPr>
                <w:sz w:val="20"/>
                <w:szCs w:val="20"/>
              </w:rPr>
            </w:pPr>
            <w:r>
              <w:rPr>
                <w:sz w:val="20"/>
                <w:szCs w:val="20"/>
              </w:rPr>
              <w:t> </w:t>
            </w:r>
          </w:p>
        </w:tc>
        <w:tc>
          <w:tcPr>
            <w:tcW w:w="1134" w:type="dxa"/>
          </w:tcPr>
          <w:p w14:paraId="2E4CFDCE" w14:textId="77777777" w:rsidR="00AF2262" w:rsidRDefault="00000000">
            <w:pPr>
              <w:rPr>
                <w:b/>
                <w:sz w:val="20"/>
                <w:szCs w:val="20"/>
              </w:rPr>
            </w:pPr>
            <w:r>
              <w:rPr>
                <w:b/>
                <w:sz w:val="20"/>
                <w:szCs w:val="20"/>
              </w:rPr>
              <w:t>1,823</w:t>
            </w:r>
          </w:p>
        </w:tc>
        <w:tc>
          <w:tcPr>
            <w:tcW w:w="1275" w:type="dxa"/>
          </w:tcPr>
          <w:p w14:paraId="5AB18F2B" w14:textId="77777777" w:rsidR="00AF2262" w:rsidRDefault="00000000">
            <w:pPr>
              <w:rPr>
                <w:b/>
                <w:sz w:val="20"/>
                <w:szCs w:val="20"/>
              </w:rPr>
            </w:pPr>
            <w:r>
              <w:rPr>
                <w:b/>
                <w:sz w:val="20"/>
                <w:szCs w:val="20"/>
              </w:rPr>
              <w:t>189,612</w:t>
            </w:r>
          </w:p>
        </w:tc>
      </w:tr>
      <w:tr w:rsidR="00AF2262" w14:paraId="20CE6620" w14:textId="77777777">
        <w:trPr>
          <w:trHeight w:val="300"/>
        </w:trPr>
        <w:tc>
          <w:tcPr>
            <w:tcW w:w="421" w:type="dxa"/>
          </w:tcPr>
          <w:p w14:paraId="4ACC0BB6" w14:textId="77777777" w:rsidR="00AF2262" w:rsidRDefault="00000000">
            <w:pPr>
              <w:rPr>
                <w:b/>
                <w:sz w:val="20"/>
                <w:szCs w:val="20"/>
              </w:rPr>
            </w:pPr>
            <w:r>
              <w:rPr>
                <w:b/>
                <w:sz w:val="20"/>
                <w:szCs w:val="20"/>
              </w:rPr>
              <w:t> </w:t>
            </w:r>
          </w:p>
        </w:tc>
        <w:tc>
          <w:tcPr>
            <w:tcW w:w="2976" w:type="dxa"/>
          </w:tcPr>
          <w:p w14:paraId="10EA29E6" w14:textId="77777777" w:rsidR="00AF2262" w:rsidRDefault="00000000">
            <w:pPr>
              <w:rPr>
                <w:b/>
                <w:sz w:val="20"/>
                <w:szCs w:val="20"/>
              </w:rPr>
            </w:pPr>
            <w:r>
              <w:rPr>
                <w:b/>
                <w:sz w:val="20"/>
                <w:szCs w:val="20"/>
              </w:rPr>
              <w:t>Sub-Total 6</w:t>
            </w:r>
          </w:p>
        </w:tc>
        <w:tc>
          <w:tcPr>
            <w:tcW w:w="709" w:type="dxa"/>
          </w:tcPr>
          <w:p w14:paraId="02561BCC" w14:textId="77777777" w:rsidR="00AF2262" w:rsidRDefault="00000000">
            <w:pPr>
              <w:rPr>
                <w:b/>
                <w:sz w:val="20"/>
                <w:szCs w:val="20"/>
              </w:rPr>
            </w:pPr>
            <w:r>
              <w:rPr>
                <w:b/>
                <w:sz w:val="20"/>
                <w:szCs w:val="20"/>
              </w:rPr>
              <w:t> </w:t>
            </w:r>
          </w:p>
        </w:tc>
        <w:tc>
          <w:tcPr>
            <w:tcW w:w="851" w:type="dxa"/>
          </w:tcPr>
          <w:p w14:paraId="3C752046" w14:textId="77777777" w:rsidR="00AF2262" w:rsidRDefault="00000000">
            <w:pPr>
              <w:rPr>
                <w:b/>
                <w:sz w:val="20"/>
                <w:szCs w:val="20"/>
              </w:rPr>
            </w:pPr>
            <w:r>
              <w:rPr>
                <w:b/>
                <w:sz w:val="20"/>
                <w:szCs w:val="20"/>
              </w:rPr>
              <w:t> </w:t>
            </w:r>
          </w:p>
        </w:tc>
        <w:tc>
          <w:tcPr>
            <w:tcW w:w="567" w:type="dxa"/>
          </w:tcPr>
          <w:p w14:paraId="7463FBFD" w14:textId="77777777" w:rsidR="00AF2262" w:rsidRDefault="00000000">
            <w:pPr>
              <w:rPr>
                <w:b/>
                <w:sz w:val="20"/>
                <w:szCs w:val="20"/>
              </w:rPr>
            </w:pPr>
            <w:r>
              <w:rPr>
                <w:b/>
                <w:sz w:val="20"/>
                <w:szCs w:val="20"/>
              </w:rPr>
              <w:t> </w:t>
            </w:r>
          </w:p>
        </w:tc>
        <w:tc>
          <w:tcPr>
            <w:tcW w:w="708" w:type="dxa"/>
          </w:tcPr>
          <w:p w14:paraId="3AC71298" w14:textId="77777777" w:rsidR="00AF2262" w:rsidRDefault="00000000">
            <w:pPr>
              <w:rPr>
                <w:b/>
                <w:sz w:val="20"/>
                <w:szCs w:val="20"/>
              </w:rPr>
            </w:pPr>
            <w:r>
              <w:rPr>
                <w:b/>
                <w:sz w:val="20"/>
                <w:szCs w:val="20"/>
              </w:rPr>
              <w:t> </w:t>
            </w:r>
          </w:p>
        </w:tc>
        <w:tc>
          <w:tcPr>
            <w:tcW w:w="709" w:type="dxa"/>
          </w:tcPr>
          <w:p w14:paraId="02212A76" w14:textId="77777777" w:rsidR="00AF2262" w:rsidRDefault="00000000">
            <w:pPr>
              <w:rPr>
                <w:b/>
                <w:sz w:val="20"/>
                <w:szCs w:val="20"/>
              </w:rPr>
            </w:pPr>
            <w:r>
              <w:rPr>
                <w:b/>
                <w:sz w:val="20"/>
                <w:szCs w:val="20"/>
              </w:rPr>
              <w:t> </w:t>
            </w:r>
          </w:p>
        </w:tc>
        <w:tc>
          <w:tcPr>
            <w:tcW w:w="851" w:type="dxa"/>
          </w:tcPr>
          <w:p w14:paraId="4D66B128" w14:textId="77777777" w:rsidR="00AF2262" w:rsidRDefault="00000000">
            <w:pPr>
              <w:rPr>
                <w:b/>
                <w:sz w:val="20"/>
                <w:szCs w:val="20"/>
              </w:rPr>
            </w:pPr>
            <w:r>
              <w:rPr>
                <w:b/>
                <w:sz w:val="20"/>
                <w:szCs w:val="20"/>
              </w:rPr>
              <w:t xml:space="preserve">           -   </w:t>
            </w:r>
          </w:p>
        </w:tc>
        <w:tc>
          <w:tcPr>
            <w:tcW w:w="850" w:type="dxa"/>
          </w:tcPr>
          <w:p w14:paraId="77A71F86" w14:textId="77777777" w:rsidR="00AF2262" w:rsidRDefault="00000000">
            <w:pPr>
              <w:rPr>
                <w:b/>
                <w:sz w:val="20"/>
                <w:szCs w:val="20"/>
              </w:rPr>
            </w:pPr>
            <w:r>
              <w:rPr>
                <w:b/>
                <w:sz w:val="20"/>
                <w:szCs w:val="20"/>
              </w:rPr>
              <w:t xml:space="preserve">              -   </w:t>
            </w:r>
          </w:p>
        </w:tc>
        <w:tc>
          <w:tcPr>
            <w:tcW w:w="851" w:type="dxa"/>
          </w:tcPr>
          <w:p w14:paraId="61716046" w14:textId="77777777" w:rsidR="00AF2262" w:rsidRDefault="00000000">
            <w:pPr>
              <w:rPr>
                <w:b/>
                <w:sz w:val="20"/>
                <w:szCs w:val="20"/>
              </w:rPr>
            </w:pPr>
            <w:r>
              <w:rPr>
                <w:b/>
                <w:sz w:val="20"/>
                <w:szCs w:val="20"/>
              </w:rPr>
              <w:t xml:space="preserve">         -   </w:t>
            </w:r>
          </w:p>
        </w:tc>
        <w:tc>
          <w:tcPr>
            <w:tcW w:w="850" w:type="dxa"/>
          </w:tcPr>
          <w:p w14:paraId="55873C5D" w14:textId="77777777" w:rsidR="00AF2262" w:rsidRDefault="00000000">
            <w:pPr>
              <w:rPr>
                <w:b/>
                <w:sz w:val="20"/>
                <w:szCs w:val="20"/>
              </w:rPr>
            </w:pPr>
            <w:r>
              <w:rPr>
                <w:b/>
                <w:sz w:val="20"/>
                <w:szCs w:val="20"/>
              </w:rPr>
              <w:t>10,866</w:t>
            </w:r>
          </w:p>
        </w:tc>
        <w:tc>
          <w:tcPr>
            <w:tcW w:w="851" w:type="dxa"/>
          </w:tcPr>
          <w:p w14:paraId="40239AF2" w14:textId="77777777" w:rsidR="00AF2262" w:rsidRDefault="00000000">
            <w:pPr>
              <w:rPr>
                <w:b/>
                <w:sz w:val="20"/>
                <w:szCs w:val="20"/>
              </w:rPr>
            </w:pPr>
            <w:r>
              <w:rPr>
                <w:b/>
                <w:sz w:val="20"/>
                <w:szCs w:val="20"/>
              </w:rPr>
              <w:t xml:space="preserve">         -   </w:t>
            </w:r>
          </w:p>
        </w:tc>
        <w:tc>
          <w:tcPr>
            <w:tcW w:w="1134" w:type="dxa"/>
          </w:tcPr>
          <w:p w14:paraId="30FC039E" w14:textId="77777777" w:rsidR="00AF2262" w:rsidRDefault="00000000">
            <w:pPr>
              <w:rPr>
                <w:b/>
                <w:sz w:val="20"/>
                <w:szCs w:val="20"/>
              </w:rPr>
            </w:pPr>
            <w:r>
              <w:rPr>
                <w:b/>
                <w:sz w:val="20"/>
                <w:szCs w:val="20"/>
              </w:rPr>
              <w:t>10,866</w:t>
            </w:r>
          </w:p>
        </w:tc>
        <w:tc>
          <w:tcPr>
            <w:tcW w:w="1275" w:type="dxa"/>
          </w:tcPr>
          <w:p w14:paraId="4F2385BC" w14:textId="77777777" w:rsidR="00AF2262" w:rsidRDefault="00000000">
            <w:pPr>
              <w:rPr>
                <w:b/>
                <w:sz w:val="20"/>
                <w:szCs w:val="20"/>
              </w:rPr>
            </w:pPr>
            <w:r>
              <w:rPr>
                <w:b/>
                <w:sz w:val="20"/>
                <w:szCs w:val="20"/>
              </w:rPr>
              <w:t>1,130,184</w:t>
            </w:r>
          </w:p>
        </w:tc>
      </w:tr>
      <w:tr w:rsidR="00AF2262" w14:paraId="4FD47C1A" w14:textId="77777777">
        <w:trPr>
          <w:trHeight w:val="300"/>
        </w:trPr>
        <w:tc>
          <w:tcPr>
            <w:tcW w:w="421" w:type="dxa"/>
          </w:tcPr>
          <w:p w14:paraId="29309186" w14:textId="77777777" w:rsidR="00AF2262" w:rsidRDefault="00000000">
            <w:pPr>
              <w:rPr>
                <w:b/>
                <w:sz w:val="20"/>
                <w:szCs w:val="20"/>
              </w:rPr>
            </w:pPr>
            <w:r>
              <w:rPr>
                <w:b/>
                <w:sz w:val="20"/>
                <w:szCs w:val="20"/>
              </w:rPr>
              <w:t>H.</w:t>
            </w:r>
          </w:p>
        </w:tc>
        <w:tc>
          <w:tcPr>
            <w:tcW w:w="2976" w:type="dxa"/>
          </w:tcPr>
          <w:p w14:paraId="474B887D" w14:textId="77777777" w:rsidR="00AF2262" w:rsidRDefault="00000000">
            <w:pPr>
              <w:rPr>
                <w:b/>
                <w:sz w:val="20"/>
                <w:szCs w:val="20"/>
              </w:rPr>
            </w:pPr>
            <w:r>
              <w:rPr>
                <w:b/>
                <w:sz w:val="20"/>
                <w:szCs w:val="20"/>
              </w:rPr>
              <w:t>Equipment</w:t>
            </w:r>
          </w:p>
        </w:tc>
        <w:tc>
          <w:tcPr>
            <w:tcW w:w="709" w:type="dxa"/>
          </w:tcPr>
          <w:p w14:paraId="37BFEFD6" w14:textId="77777777" w:rsidR="00AF2262" w:rsidRDefault="00000000">
            <w:pPr>
              <w:rPr>
                <w:sz w:val="20"/>
                <w:szCs w:val="20"/>
              </w:rPr>
            </w:pPr>
            <w:r>
              <w:rPr>
                <w:sz w:val="20"/>
                <w:szCs w:val="20"/>
              </w:rPr>
              <w:t> </w:t>
            </w:r>
          </w:p>
        </w:tc>
        <w:tc>
          <w:tcPr>
            <w:tcW w:w="851" w:type="dxa"/>
          </w:tcPr>
          <w:p w14:paraId="5960C912" w14:textId="77777777" w:rsidR="00AF2262" w:rsidRDefault="00000000">
            <w:pPr>
              <w:rPr>
                <w:sz w:val="20"/>
                <w:szCs w:val="20"/>
              </w:rPr>
            </w:pPr>
            <w:r>
              <w:rPr>
                <w:sz w:val="20"/>
                <w:szCs w:val="20"/>
              </w:rPr>
              <w:t> </w:t>
            </w:r>
          </w:p>
        </w:tc>
        <w:tc>
          <w:tcPr>
            <w:tcW w:w="567" w:type="dxa"/>
          </w:tcPr>
          <w:p w14:paraId="710E99B1" w14:textId="77777777" w:rsidR="00AF2262" w:rsidRDefault="00000000">
            <w:pPr>
              <w:rPr>
                <w:sz w:val="20"/>
                <w:szCs w:val="20"/>
              </w:rPr>
            </w:pPr>
            <w:r>
              <w:rPr>
                <w:sz w:val="20"/>
                <w:szCs w:val="20"/>
              </w:rPr>
              <w:t> </w:t>
            </w:r>
          </w:p>
        </w:tc>
        <w:tc>
          <w:tcPr>
            <w:tcW w:w="708" w:type="dxa"/>
          </w:tcPr>
          <w:p w14:paraId="582B198E" w14:textId="77777777" w:rsidR="00AF2262" w:rsidRDefault="00000000">
            <w:pPr>
              <w:rPr>
                <w:sz w:val="20"/>
                <w:szCs w:val="20"/>
              </w:rPr>
            </w:pPr>
            <w:r>
              <w:rPr>
                <w:sz w:val="20"/>
                <w:szCs w:val="20"/>
              </w:rPr>
              <w:t> </w:t>
            </w:r>
          </w:p>
        </w:tc>
        <w:tc>
          <w:tcPr>
            <w:tcW w:w="709" w:type="dxa"/>
          </w:tcPr>
          <w:p w14:paraId="088038FA" w14:textId="77777777" w:rsidR="00AF2262" w:rsidRDefault="00000000">
            <w:pPr>
              <w:rPr>
                <w:sz w:val="20"/>
                <w:szCs w:val="20"/>
              </w:rPr>
            </w:pPr>
            <w:r>
              <w:rPr>
                <w:sz w:val="20"/>
                <w:szCs w:val="20"/>
              </w:rPr>
              <w:t> </w:t>
            </w:r>
          </w:p>
        </w:tc>
        <w:tc>
          <w:tcPr>
            <w:tcW w:w="851" w:type="dxa"/>
          </w:tcPr>
          <w:p w14:paraId="3A1680E0" w14:textId="77777777" w:rsidR="00AF2262" w:rsidRDefault="00000000">
            <w:pPr>
              <w:rPr>
                <w:sz w:val="20"/>
                <w:szCs w:val="20"/>
              </w:rPr>
            </w:pPr>
            <w:r>
              <w:rPr>
                <w:sz w:val="20"/>
                <w:szCs w:val="20"/>
              </w:rPr>
              <w:t> </w:t>
            </w:r>
          </w:p>
        </w:tc>
        <w:tc>
          <w:tcPr>
            <w:tcW w:w="850" w:type="dxa"/>
          </w:tcPr>
          <w:p w14:paraId="0C5AD1BE" w14:textId="77777777" w:rsidR="00AF2262" w:rsidRDefault="00000000">
            <w:pPr>
              <w:rPr>
                <w:sz w:val="20"/>
                <w:szCs w:val="20"/>
              </w:rPr>
            </w:pPr>
            <w:r>
              <w:rPr>
                <w:sz w:val="20"/>
                <w:szCs w:val="20"/>
              </w:rPr>
              <w:t> </w:t>
            </w:r>
          </w:p>
        </w:tc>
        <w:tc>
          <w:tcPr>
            <w:tcW w:w="851" w:type="dxa"/>
          </w:tcPr>
          <w:p w14:paraId="132D1AA0" w14:textId="77777777" w:rsidR="00AF2262" w:rsidRDefault="00000000">
            <w:pPr>
              <w:rPr>
                <w:sz w:val="20"/>
                <w:szCs w:val="20"/>
              </w:rPr>
            </w:pPr>
            <w:r>
              <w:rPr>
                <w:sz w:val="20"/>
                <w:szCs w:val="20"/>
              </w:rPr>
              <w:t> </w:t>
            </w:r>
          </w:p>
        </w:tc>
        <w:tc>
          <w:tcPr>
            <w:tcW w:w="850" w:type="dxa"/>
          </w:tcPr>
          <w:p w14:paraId="4463333B" w14:textId="77777777" w:rsidR="00AF2262" w:rsidRDefault="00000000">
            <w:pPr>
              <w:rPr>
                <w:sz w:val="20"/>
                <w:szCs w:val="20"/>
              </w:rPr>
            </w:pPr>
            <w:r>
              <w:rPr>
                <w:sz w:val="20"/>
                <w:szCs w:val="20"/>
              </w:rPr>
              <w:t> </w:t>
            </w:r>
          </w:p>
        </w:tc>
        <w:tc>
          <w:tcPr>
            <w:tcW w:w="851" w:type="dxa"/>
          </w:tcPr>
          <w:p w14:paraId="2CB146BC" w14:textId="77777777" w:rsidR="00AF2262" w:rsidRDefault="00000000">
            <w:pPr>
              <w:rPr>
                <w:sz w:val="20"/>
                <w:szCs w:val="20"/>
              </w:rPr>
            </w:pPr>
            <w:r>
              <w:rPr>
                <w:sz w:val="20"/>
                <w:szCs w:val="20"/>
              </w:rPr>
              <w:t> </w:t>
            </w:r>
          </w:p>
        </w:tc>
        <w:tc>
          <w:tcPr>
            <w:tcW w:w="1134" w:type="dxa"/>
          </w:tcPr>
          <w:p w14:paraId="27F36E25" w14:textId="77777777" w:rsidR="00AF2262" w:rsidRDefault="00000000">
            <w:pPr>
              <w:rPr>
                <w:b/>
                <w:sz w:val="20"/>
                <w:szCs w:val="20"/>
              </w:rPr>
            </w:pPr>
            <w:r>
              <w:rPr>
                <w:b/>
                <w:sz w:val="20"/>
                <w:szCs w:val="20"/>
              </w:rPr>
              <w:t> </w:t>
            </w:r>
          </w:p>
        </w:tc>
        <w:tc>
          <w:tcPr>
            <w:tcW w:w="1275" w:type="dxa"/>
          </w:tcPr>
          <w:p w14:paraId="40D53EBC" w14:textId="77777777" w:rsidR="00AF2262" w:rsidRDefault="00000000">
            <w:pPr>
              <w:rPr>
                <w:b/>
                <w:sz w:val="20"/>
                <w:szCs w:val="20"/>
              </w:rPr>
            </w:pPr>
            <w:r>
              <w:rPr>
                <w:b/>
                <w:sz w:val="20"/>
                <w:szCs w:val="20"/>
              </w:rPr>
              <w:t xml:space="preserve">                          -   </w:t>
            </w:r>
          </w:p>
        </w:tc>
      </w:tr>
      <w:tr w:rsidR="00AF2262" w14:paraId="23EC28B4" w14:textId="77777777">
        <w:trPr>
          <w:trHeight w:val="300"/>
        </w:trPr>
        <w:tc>
          <w:tcPr>
            <w:tcW w:w="421" w:type="dxa"/>
          </w:tcPr>
          <w:p w14:paraId="25A9C810" w14:textId="77777777" w:rsidR="00AF2262" w:rsidRDefault="00000000">
            <w:pPr>
              <w:rPr>
                <w:b/>
                <w:sz w:val="20"/>
                <w:szCs w:val="20"/>
              </w:rPr>
            </w:pPr>
            <w:r>
              <w:rPr>
                <w:b/>
                <w:sz w:val="20"/>
                <w:szCs w:val="20"/>
              </w:rPr>
              <w:t> </w:t>
            </w:r>
          </w:p>
        </w:tc>
        <w:tc>
          <w:tcPr>
            <w:tcW w:w="2976" w:type="dxa"/>
          </w:tcPr>
          <w:p w14:paraId="7D6CE6C0" w14:textId="77777777" w:rsidR="00AF2262" w:rsidRDefault="00000000">
            <w:pPr>
              <w:rPr>
                <w:sz w:val="20"/>
                <w:szCs w:val="20"/>
              </w:rPr>
            </w:pPr>
            <w:r>
              <w:rPr>
                <w:sz w:val="20"/>
                <w:szCs w:val="20"/>
              </w:rPr>
              <w:t>Recorders</w:t>
            </w:r>
          </w:p>
        </w:tc>
        <w:tc>
          <w:tcPr>
            <w:tcW w:w="709" w:type="dxa"/>
          </w:tcPr>
          <w:p w14:paraId="55DD44E4" w14:textId="77777777" w:rsidR="00AF2262" w:rsidRDefault="00000000">
            <w:pPr>
              <w:rPr>
                <w:sz w:val="20"/>
                <w:szCs w:val="20"/>
              </w:rPr>
            </w:pPr>
            <w:r>
              <w:rPr>
                <w:sz w:val="20"/>
                <w:szCs w:val="20"/>
              </w:rPr>
              <w:t>Item</w:t>
            </w:r>
          </w:p>
        </w:tc>
        <w:tc>
          <w:tcPr>
            <w:tcW w:w="851" w:type="dxa"/>
          </w:tcPr>
          <w:p w14:paraId="24A8C375" w14:textId="77777777" w:rsidR="00AF2262" w:rsidRDefault="00000000">
            <w:pPr>
              <w:rPr>
                <w:sz w:val="20"/>
                <w:szCs w:val="20"/>
              </w:rPr>
            </w:pPr>
            <w:r>
              <w:rPr>
                <w:sz w:val="20"/>
                <w:szCs w:val="20"/>
              </w:rPr>
              <w:t> </w:t>
            </w:r>
          </w:p>
        </w:tc>
        <w:tc>
          <w:tcPr>
            <w:tcW w:w="567" w:type="dxa"/>
          </w:tcPr>
          <w:p w14:paraId="795F372B" w14:textId="77777777" w:rsidR="00AF2262" w:rsidRDefault="00000000">
            <w:pPr>
              <w:rPr>
                <w:sz w:val="20"/>
                <w:szCs w:val="20"/>
              </w:rPr>
            </w:pPr>
            <w:r>
              <w:rPr>
                <w:sz w:val="20"/>
                <w:szCs w:val="20"/>
              </w:rPr>
              <w:t>5</w:t>
            </w:r>
          </w:p>
        </w:tc>
        <w:tc>
          <w:tcPr>
            <w:tcW w:w="708" w:type="dxa"/>
          </w:tcPr>
          <w:p w14:paraId="54D45A64" w14:textId="77777777" w:rsidR="00AF2262" w:rsidRDefault="00000000">
            <w:pPr>
              <w:rPr>
                <w:sz w:val="20"/>
                <w:szCs w:val="20"/>
              </w:rPr>
            </w:pPr>
            <w:r>
              <w:rPr>
                <w:sz w:val="20"/>
                <w:szCs w:val="20"/>
              </w:rPr>
              <w:t> </w:t>
            </w:r>
          </w:p>
        </w:tc>
        <w:tc>
          <w:tcPr>
            <w:tcW w:w="709" w:type="dxa"/>
          </w:tcPr>
          <w:p w14:paraId="719C8C36" w14:textId="77777777" w:rsidR="00AF2262" w:rsidRDefault="00000000">
            <w:pPr>
              <w:rPr>
                <w:sz w:val="20"/>
                <w:szCs w:val="20"/>
              </w:rPr>
            </w:pPr>
            <w:r>
              <w:rPr>
                <w:sz w:val="20"/>
                <w:szCs w:val="20"/>
              </w:rPr>
              <w:t>150</w:t>
            </w:r>
          </w:p>
        </w:tc>
        <w:tc>
          <w:tcPr>
            <w:tcW w:w="851" w:type="dxa"/>
          </w:tcPr>
          <w:p w14:paraId="1DBBE450" w14:textId="77777777" w:rsidR="00AF2262" w:rsidRDefault="00000000">
            <w:pPr>
              <w:rPr>
                <w:sz w:val="20"/>
                <w:szCs w:val="20"/>
              </w:rPr>
            </w:pPr>
            <w:r>
              <w:rPr>
                <w:sz w:val="20"/>
                <w:szCs w:val="20"/>
              </w:rPr>
              <w:t>788</w:t>
            </w:r>
          </w:p>
        </w:tc>
        <w:tc>
          <w:tcPr>
            <w:tcW w:w="850" w:type="dxa"/>
          </w:tcPr>
          <w:p w14:paraId="4C328BBB" w14:textId="77777777" w:rsidR="00AF2262" w:rsidRDefault="00000000">
            <w:pPr>
              <w:rPr>
                <w:sz w:val="20"/>
                <w:szCs w:val="20"/>
              </w:rPr>
            </w:pPr>
            <w:r>
              <w:rPr>
                <w:sz w:val="20"/>
                <w:szCs w:val="20"/>
              </w:rPr>
              <w:t> </w:t>
            </w:r>
          </w:p>
        </w:tc>
        <w:tc>
          <w:tcPr>
            <w:tcW w:w="851" w:type="dxa"/>
          </w:tcPr>
          <w:p w14:paraId="4A276764" w14:textId="77777777" w:rsidR="00AF2262" w:rsidRDefault="00000000">
            <w:pPr>
              <w:rPr>
                <w:sz w:val="20"/>
                <w:szCs w:val="20"/>
              </w:rPr>
            </w:pPr>
            <w:r>
              <w:rPr>
                <w:sz w:val="20"/>
                <w:szCs w:val="20"/>
              </w:rPr>
              <w:t> </w:t>
            </w:r>
          </w:p>
        </w:tc>
        <w:tc>
          <w:tcPr>
            <w:tcW w:w="850" w:type="dxa"/>
          </w:tcPr>
          <w:p w14:paraId="64B634BA" w14:textId="77777777" w:rsidR="00AF2262" w:rsidRDefault="00000000">
            <w:pPr>
              <w:rPr>
                <w:sz w:val="20"/>
                <w:szCs w:val="20"/>
              </w:rPr>
            </w:pPr>
            <w:r>
              <w:rPr>
                <w:sz w:val="20"/>
                <w:szCs w:val="20"/>
              </w:rPr>
              <w:t> </w:t>
            </w:r>
          </w:p>
        </w:tc>
        <w:tc>
          <w:tcPr>
            <w:tcW w:w="851" w:type="dxa"/>
          </w:tcPr>
          <w:p w14:paraId="3D11B5C3" w14:textId="77777777" w:rsidR="00AF2262" w:rsidRDefault="00000000">
            <w:pPr>
              <w:rPr>
                <w:sz w:val="20"/>
                <w:szCs w:val="20"/>
              </w:rPr>
            </w:pPr>
            <w:r>
              <w:rPr>
                <w:sz w:val="20"/>
                <w:szCs w:val="20"/>
              </w:rPr>
              <w:t> </w:t>
            </w:r>
          </w:p>
        </w:tc>
        <w:tc>
          <w:tcPr>
            <w:tcW w:w="1134" w:type="dxa"/>
          </w:tcPr>
          <w:p w14:paraId="6B76CCC8" w14:textId="77777777" w:rsidR="00AF2262" w:rsidRDefault="00000000">
            <w:pPr>
              <w:rPr>
                <w:b/>
                <w:sz w:val="20"/>
                <w:szCs w:val="20"/>
              </w:rPr>
            </w:pPr>
            <w:r>
              <w:rPr>
                <w:b/>
                <w:sz w:val="20"/>
                <w:szCs w:val="20"/>
              </w:rPr>
              <w:t>788</w:t>
            </w:r>
          </w:p>
        </w:tc>
        <w:tc>
          <w:tcPr>
            <w:tcW w:w="1275" w:type="dxa"/>
          </w:tcPr>
          <w:p w14:paraId="479B17C8" w14:textId="77777777" w:rsidR="00AF2262" w:rsidRDefault="00000000">
            <w:pPr>
              <w:rPr>
                <w:b/>
                <w:sz w:val="20"/>
                <w:szCs w:val="20"/>
              </w:rPr>
            </w:pPr>
            <w:r>
              <w:rPr>
                <w:b/>
                <w:sz w:val="20"/>
                <w:szCs w:val="20"/>
              </w:rPr>
              <w:t>81,961</w:t>
            </w:r>
          </w:p>
        </w:tc>
      </w:tr>
      <w:tr w:rsidR="00AF2262" w14:paraId="2D0E9114" w14:textId="77777777">
        <w:trPr>
          <w:trHeight w:val="492"/>
        </w:trPr>
        <w:tc>
          <w:tcPr>
            <w:tcW w:w="421" w:type="dxa"/>
          </w:tcPr>
          <w:p w14:paraId="35E23B16" w14:textId="77777777" w:rsidR="00AF2262" w:rsidRDefault="00000000">
            <w:pPr>
              <w:rPr>
                <w:b/>
                <w:sz w:val="20"/>
                <w:szCs w:val="20"/>
              </w:rPr>
            </w:pPr>
            <w:r>
              <w:rPr>
                <w:b/>
                <w:sz w:val="20"/>
                <w:szCs w:val="20"/>
              </w:rPr>
              <w:t> </w:t>
            </w:r>
          </w:p>
        </w:tc>
        <w:tc>
          <w:tcPr>
            <w:tcW w:w="2976" w:type="dxa"/>
          </w:tcPr>
          <w:p w14:paraId="43018F96" w14:textId="77777777" w:rsidR="00AF2262" w:rsidRDefault="00000000">
            <w:pPr>
              <w:rPr>
                <w:sz w:val="20"/>
                <w:szCs w:val="20"/>
              </w:rPr>
            </w:pPr>
            <w:r>
              <w:rPr>
                <w:sz w:val="20"/>
                <w:szCs w:val="20"/>
              </w:rPr>
              <w:t>Phones for data collection</w:t>
            </w:r>
          </w:p>
        </w:tc>
        <w:tc>
          <w:tcPr>
            <w:tcW w:w="709" w:type="dxa"/>
          </w:tcPr>
          <w:p w14:paraId="2DEE4A1B" w14:textId="77777777" w:rsidR="00AF2262" w:rsidRDefault="00000000">
            <w:pPr>
              <w:rPr>
                <w:sz w:val="20"/>
                <w:szCs w:val="20"/>
              </w:rPr>
            </w:pPr>
            <w:r>
              <w:rPr>
                <w:sz w:val="20"/>
                <w:szCs w:val="20"/>
              </w:rPr>
              <w:t>Items</w:t>
            </w:r>
          </w:p>
        </w:tc>
        <w:tc>
          <w:tcPr>
            <w:tcW w:w="851" w:type="dxa"/>
          </w:tcPr>
          <w:p w14:paraId="299DB4C4" w14:textId="77777777" w:rsidR="00AF2262" w:rsidRDefault="00000000">
            <w:pPr>
              <w:rPr>
                <w:sz w:val="20"/>
                <w:szCs w:val="20"/>
              </w:rPr>
            </w:pPr>
            <w:r>
              <w:rPr>
                <w:sz w:val="20"/>
                <w:szCs w:val="20"/>
              </w:rPr>
              <w:t> </w:t>
            </w:r>
          </w:p>
        </w:tc>
        <w:tc>
          <w:tcPr>
            <w:tcW w:w="567" w:type="dxa"/>
          </w:tcPr>
          <w:p w14:paraId="222C9D92" w14:textId="77777777" w:rsidR="00AF2262" w:rsidRDefault="00000000">
            <w:pPr>
              <w:rPr>
                <w:sz w:val="20"/>
                <w:szCs w:val="20"/>
              </w:rPr>
            </w:pPr>
            <w:r>
              <w:rPr>
                <w:sz w:val="20"/>
                <w:szCs w:val="20"/>
              </w:rPr>
              <w:t>5</w:t>
            </w:r>
          </w:p>
        </w:tc>
        <w:tc>
          <w:tcPr>
            <w:tcW w:w="708" w:type="dxa"/>
          </w:tcPr>
          <w:p w14:paraId="24A59FC4" w14:textId="77777777" w:rsidR="00AF2262" w:rsidRDefault="00000000">
            <w:pPr>
              <w:rPr>
                <w:sz w:val="20"/>
                <w:szCs w:val="20"/>
              </w:rPr>
            </w:pPr>
            <w:r>
              <w:rPr>
                <w:sz w:val="20"/>
                <w:szCs w:val="20"/>
              </w:rPr>
              <w:t> </w:t>
            </w:r>
          </w:p>
        </w:tc>
        <w:tc>
          <w:tcPr>
            <w:tcW w:w="709" w:type="dxa"/>
          </w:tcPr>
          <w:p w14:paraId="00EEDEC0" w14:textId="77777777" w:rsidR="00AF2262" w:rsidRDefault="00000000">
            <w:pPr>
              <w:rPr>
                <w:sz w:val="20"/>
                <w:szCs w:val="20"/>
              </w:rPr>
            </w:pPr>
            <w:r>
              <w:rPr>
                <w:sz w:val="20"/>
                <w:szCs w:val="20"/>
              </w:rPr>
              <w:t>100</w:t>
            </w:r>
          </w:p>
        </w:tc>
        <w:tc>
          <w:tcPr>
            <w:tcW w:w="851" w:type="dxa"/>
          </w:tcPr>
          <w:p w14:paraId="66E4163B" w14:textId="77777777" w:rsidR="00AF2262" w:rsidRDefault="00000000">
            <w:pPr>
              <w:rPr>
                <w:sz w:val="20"/>
                <w:szCs w:val="20"/>
              </w:rPr>
            </w:pPr>
            <w:r>
              <w:rPr>
                <w:sz w:val="20"/>
                <w:szCs w:val="20"/>
              </w:rPr>
              <w:t>525</w:t>
            </w:r>
          </w:p>
        </w:tc>
        <w:tc>
          <w:tcPr>
            <w:tcW w:w="850" w:type="dxa"/>
          </w:tcPr>
          <w:p w14:paraId="5735D543" w14:textId="77777777" w:rsidR="00AF2262" w:rsidRDefault="00000000">
            <w:pPr>
              <w:rPr>
                <w:sz w:val="20"/>
                <w:szCs w:val="20"/>
              </w:rPr>
            </w:pPr>
            <w:r>
              <w:rPr>
                <w:sz w:val="20"/>
                <w:szCs w:val="20"/>
              </w:rPr>
              <w:t> </w:t>
            </w:r>
          </w:p>
        </w:tc>
        <w:tc>
          <w:tcPr>
            <w:tcW w:w="851" w:type="dxa"/>
          </w:tcPr>
          <w:p w14:paraId="47434BFF" w14:textId="77777777" w:rsidR="00AF2262" w:rsidRDefault="00000000">
            <w:pPr>
              <w:rPr>
                <w:sz w:val="20"/>
                <w:szCs w:val="20"/>
              </w:rPr>
            </w:pPr>
            <w:r>
              <w:rPr>
                <w:sz w:val="20"/>
                <w:szCs w:val="20"/>
              </w:rPr>
              <w:t> </w:t>
            </w:r>
          </w:p>
        </w:tc>
        <w:tc>
          <w:tcPr>
            <w:tcW w:w="850" w:type="dxa"/>
          </w:tcPr>
          <w:p w14:paraId="7BC75B9C" w14:textId="77777777" w:rsidR="00AF2262" w:rsidRDefault="00000000">
            <w:pPr>
              <w:rPr>
                <w:sz w:val="20"/>
                <w:szCs w:val="20"/>
              </w:rPr>
            </w:pPr>
            <w:r>
              <w:rPr>
                <w:sz w:val="20"/>
                <w:szCs w:val="20"/>
              </w:rPr>
              <w:t> </w:t>
            </w:r>
          </w:p>
        </w:tc>
        <w:tc>
          <w:tcPr>
            <w:tcW w:w="851" w:type="dxa"/>
          </w:tcPr>
          <w:p w14:paraId="2A12780B" w14:textId="77777777" w:rsidR="00AF2262" w:rsidRDefault="00000000">
            <w:pPr>
              <w:rPr>
                <w:sz w:val="20"/>
                <w:szCs w:val="20"/>
              </w:rPr>
            </w:pPr>
            <w:r>
              <w:rPr>
                <w:sz w:val="20"/>
                <w:szCs w:val="20"/>
              </w:rPr>
              <w:t> </w:t>
            </w:r>
          </w:p>
        </w:tc>
        <w:tc>
          <w:tcPr>
            <w:tcW w:w="1134" w:type="dxa"/>
          </w:tcPr>
          <w:p w14:paraId="219407F4" w14:textId="77777777" w:rsidR="00AF2262" w:rsidRDefault="00000000">
            <w:pPr>
              <w:rPr>
                <w:b/>
                <w:sz w:val="20"/>
                <w:szCs w:val="20"/>
              </w:rPr>
            </w:pPr>
            <w:r>
              <w:rPr>
                <w:b/>
                <w:sz w:val="20"/>
                <w:szCs w:val="20"/>
              </w:rPr>
              <w:t>525</w:t>
            </w:r>
          </w:p>
        </w:tc>
        <w:tc>
          <w:tcPr>
            <w:tcW w:w="1275" w:type="dxa"/>
          </w:tcPr>
          <w:p w14:paraId="4701D9D5" w14:textId="77777777" w:rsidR="00AF2262" w:rsidRDefault="00000000">
            <w:pPr>
              <w:rPr>
                <w:b/>
                <w:sz w:val="20"/>
                <w:szCs w:val="20"/>
              </w:rPr>
            </w:pPr>
            <w:r>
              <w:rPr>
                <w:b/>
                <w:sz w:val="20"/>
                <w:szCs w:val="20"/>
              </w:rPr>
              <w:t>54,606</w:t>
            </w:r>
          </w:p>
        </w:tc>
      </w:tr>
      <w:tr w:rsidR="00AF2262" w14:paraId="0CEAD82E" w14:textId="77777777">
        <w:trPr>
          <w:trHeight w:val="492"/>
        </w:trPr>
        <w:tc>
          <w:tcPr>
            <w:tcW w:w="421" w:type="dxa"/>
          </w:tcPr>
          <w:p w14:paraId="22E077CC" w14:textId="77777777" w:rsidR="00AF2262" w:rsidRDefault="00000000">
            <w:pPr>
              <w:rPr>
                <w:b/>
                <w:sz w:val="20"/>
                <w:szCs w:val="20"/>
              </w:rPr>
            </w:pPr>
            <w:r>
              <w:rPr>
                <w:b/>
                <w:sz w:val="20"/>
                <w:szCs w:val="20"/>
              </w:rPr>
              <w:t> </w:t>
            </w:r>
          </w:p>
        </w:tc>
        <w:tc>
          <w:tcPr>
            <w:tcW w:w="2976" w:type="dxa"/>
          </w:tcPr>
          <w:p w14:paraId="1860842F" w14:textId="77777777" w:rsidR="00AF2262" w:rsidRDefault="00000000">
            <w:pPr>
              <w:rPr>
                <w:sz w:val="20"/>
                <w:szCs w:val="20"/>
              </w:rPr>
            </w:pPr>
            <w:r>
              <w:rPr>
                <w:sz w:val="20"/>
                <w:szCs w:val="20"/>
              </w:rPr>
              <w:t>Insurance for phones and recorders</w:t>
            </w:r>
          </w:p>
        </w:tc>
        <w:tc>
          <w:tcPr>
            <w:tcW w:w="709" w:type="dxa"/>
          </w:tcPr>
          <w:p w14:paraId="49BBC5F5" w14:textId="77777777" w:rsidR="00AF2262" w:rsidRDefault="00000000">
            <w:pPr>
              <w:rPr>
                <w:sz w:val="20"/>
                <w:szCs w:val="20"/>
              </w:rPr>
            </w:pPr>
            <w:r>
              <w:rPr>
                <w:sz w:val="20"/>
                <w:szCs w:val="20"/>
              </w:rPr>
              <w:t>Item</w:t>
            </w:r>
          </w:p>
        </w:tc>
        <w:tc>
          <w:tcPr>
            <w:tcW w:w="851" w:type="dxa"/>
          </w:tcPr>
          <w:p w14:paraId="43A61B66" w14:textId="77777777" w:rsidR="00AF2262" w:rsidRDefault="00000000">
            <w:pPr>
              <w:rPr>
                <w:sz w:val="20"/>
                <w:szCs w:val="20"/>
              </w:rPr>
            </w:pPr>
            <w:r>
              <w:rPr>
                <w:sz w:val="20"/>
                <w:szCs w:val="20"/>
              </w:rPr>
              <w:t> </w:t>
            </w:r>
          </w:p>
        </w:tc>
        <w:tc>
          <w:tcPr>
            <w:tcW w:w="567" w:type="dxa"/>
          </w:tcPr>
          <w:p w14:paraId="5675F843" w14:textId="77777777" w:rsidR="00AF2262" w:rsidRDefault="00000000">
            <w:pPr>
              <w:rPr>
                <w:sz w:val="20"/>
                <w:szCs w:val="20"/>
              </w:rPr>
            </w:pPr>
            <w:r>
              <w:rPr>
                <w:sz w:val="20"/>
                <w:szCs w:val="20"/>
              </w:rPr>
              <w:t>1</w:t>
            </w:r>
          </w:p>
        </w:tc>
        <w:tc>
          <w:tcPr>
            <w:tcW w:w="708" w:type="dxa"/>
          </w:tcPr>
          <w:p w14:paraId="06C204E0" w14:textId="77777777" w:rsidR="00AF2262" w:rsidRDefault="00000000">
            <w:pPr>
              <w:rPr>
                <w:sz w:val="20"/>
                <w:szCs w:val="20"/>
              </w:rPr>
            </w:pPr>
            <w:r>
              <w:rPr>
                <w:sz w:val="20"/>
                <w:szCs w:val="20"/>
              </w:rPr>
              <w:t> </w:t>
            </w:r>
          </w:p>
        </w:tc>
        <w:tc>
          <w:tcPr>
            <w:tcW w:w="709" w:type="dxa"/>
          </w:tcPr>
          <w:p w14:paraId="5C41B361" w14:textId="77777777" w:rsidR="00AF2262" w:rsidRDefault="00000000">
            <w:pPr>
              <w:rPr>
                <w:sz w:val="20"/>
                <w:szCs w:val="20"/>
              </w:rPr>
            </w:pPr>
            <w:r>
              <w:rPr>
                <w:sz w:val="20"/>
                <w:szCs w:val="20"/>
              </w:rPr>
              <w:t>126</w:t>
            </w:r>
          </w:p>
        </w:tc>
        <w:tc>
          <w:tcPr>
            <w:tcW w:w="851" w:type="dxa"/>
          </w:tcPr>
          <w:p w14:paraId="5F8B7E4E" w14:textId="77777777" w:rsidR="00AF2262" w:rsidRDefault="00000000">
            <w:pPr>
              <w:rPr>
                <w:sz w:val="20"/>
                <w:szCs w:val="20"/>
              </w:rPr>
            </w:pPr>
            <w:r>
              <w:rPr>
                <w:sz w:val="20"/>
                <w:szCs w:val="20"/>
              </w:rPr>
              <w:t>132</w:t>
            </w:r>
          </w:p>
        </w:tc>
        <w:tc>
          <w:tcPr>
            <w:tcW w:w="850" w:type="dxa"/>
          </w:tcPr>
          <w:p w14:paraId="05797006" w14:textId="77777777" w:rsidR="00AF2262" w:rsidRDefault="00000000">
            <w:pPr>
              <w:rPr>
                <w:sz w:val="20"/>
                <w:szCs w:val="20"/>
              </w:rPr>
            </w:pPr>
            <w:r>
              <w:rPr>
                <w:sz w:val="20"/>
                <w:szCs w:val="20"/>
              </w:rPr>
              <w:t> </w:t>
            </w:r>
          </w:p>
        </w:tc>
        <w:tc>
          <w:tcPr>
            <w:tcW w:w="851" w:type="dxa"/>
          </w:tcPr>
          <w:p w14:paraId="1ECB490F" w14:textId="77777777" w:rsidR="00AF2262" w:rsidRDefault="00000000">
            <w:pPr>
              <w:rPr>
                <w:sz w:val="20"/>
                <w:szCs w:val="20"/>
              </w:rPr>
            </w:pPr>
            <w:r>
              <w:rPr>
                <w:sz w:val="20"/>
                <w:szCs w:val="20"/>
              </w:rPr>
              <w:t> </w:t>
            </w:r>
          </w:p>
        </w:tc>
        <w:tc>
          <w:tcPr>
            <w:tcW w:w="850" w:type="dxa"/>
          </w:tcPr>
          <w:p w14:paraId="77BE84BC" w14:textId="77777777" w:rsidR="00AF2262" w:rsidRDefault="00000000">
            <w:pPr>
              <w:rPr>
                <w:sz w:val="20"/>
                <w:szCs w:val="20"/>
              </w:rPr>
            </w:pPr>
            <w:r>
              <w:rPr>
                <w:sz w:val="20"/>
                <w:szCs w:val="20"/>
              </w:rPr>
              <w:t> </w:t>
            </w:r>
          </w:p>
        </w:tc>
        <w:tc>
          <w:tcPr>
            <w:tcW w:w="851" w:type="dxa"/>
          </w:tcPr>
          <w:p w14:paraId="62F71AA7" w14:textId="77777777" w:rsidR="00AF2262" w:rsidRDefault="00000000">
            <w:pPr>
              <w:rPr>
                <w:sz w:val="20"/>
                <w:szCs w:val="20"/>
              </w:rPr>
            </w:pPr>
            <w:r>
              <w:rPr>
                <w:sz w:val="20"/>
                <w:szCs w:val="20"/>
              </w:rPr>
              <w:t> </w:t>
            </w:r>
          </w:p>
        </w:tc>
        <w:tc>
          <w:tcPr>
            <w:tcW w:w="1134" w:type="dxa"/>
          </w:tcPr>
          <w:p w14:paraId="3CC66A56" w14:textId="77777777" w:rsidR="00AF2262" w:rsidRDefault="00000000">
            <w:pPr>
              <w:rPr>
                <w:b/>
                <w:sz w:val="20"/>
                <w:szCs w:val="20"/>
              </w:rPr>
            </w:pPr>
            <w:r>
              <w:rPr>
                <w:b/>
                <w:sz w:val="20"/>
                <w:szCs w:val="20"/>
              </w:rPr>
              <w:t>132</w:t>
            </w:r>
          </w:p>
        </w:tc>
        <w:tc>
          <w:tcPr>
            <w:tcW w:w="1275" w:type="dxa"/>
          </w:tcPr>
          <w:p w14:paraId="22EA2DC6" w14:textId="77777777" w:rsidR="00AF2262" w:rsidRDefault="00000000">
            <w:pPr>
              <w:rPr>
                <w:b/>
                <w:sz w:val="20"/>
                <w:szCs w:val="20"/>
              </w:rPr>
            </w:pPr>
            <w:r>
              <w:rPr>
                <w:b/>
                <w:sz w:val="20"/>
                <w:szCs w:val="20"/>
              </w:rPr>
              <w:t>13,729</w:t>
            </w:r>
          </w:p>
        </w:tc>
      </w:tr>
      <w:tr w:rsidR="00AF2262" w14:paraId="0D55A6A2" w14:textId="77777777">
        <w:trPr>
          <w:trHeight w:val="300"/>
        </w:trPr>
        <w:tc>
          <w:tcPr>
            <w:tcW w:w="421" w:type="dxa"/>
          </w:tcPr>
          <w:p w14:paraId="2874089F" w14:textId="77777777" w:rsidR="00AF2262" w:rsidRDefault="00000000">
            <w:pPr>
              <w:rPr>
                <w:b/>
                <w:sz w:val="20"/>
                <w:szCs w:val="20"/>
              </w:rPr>
            </w:pPr>
            <w:r>
              <w:rPr>
                <w:b/>
                <w:sz w:val="20"/>
                <w:szCs w:val="20"/>
              </w:rPr>
              <w:t> </w:t>
            </w:r>
          </w:p>
        </w:tc>
        <w:tc>
          <w:tcPr>
            <w:tcW w:w="2976" w:type="dxa"/>
          </w:tcPr>
          <w:p w14:paraId="067B802D" w14:textId="77777777" w:rsidR="00AF2262" w:rsidRDefault="00000000">
            <w:pPr>
              <w:rPr>
                <w:b/>
                <w:sz w:val="20"/>
                <w:szCs w:val="20"/>
              </w:rPr>
            </w:pPr>
            <w:r>
              <w:rPr>
                <w:b/>
                <w:sz w:val="20"/>
                <w:szCs w:val="20"/>
              </w:rPr>
              <w:t>Sub-Total 7</w:t>
            </w:r>
          </w:p>
        </w:tc>
        <w:tc>
          <w:tcPr>
            <w:tcW w:w="709" w:type="dxa"/>
          </w:tcPr>
          <w:p w14:paraId="4AF0EB9B" w14:textId="77777777" w:rsidR="00AF2262" w:rsidRDefault="00000000">
            <w:pPr>
              <w:rPr>
                <w:sz w:val="20"/>
                <w:szCs w:val="20"/>
              </w:rPr>
            </w:pPr>
            <w:r>
              <w:rPr>
                <w:sz w:val="20"/>
                <w:szCs w:val="20"/>
              </w:rPr>
              <w:t> </w:t>
            </w:r>
          </w:p>
        </w:tc>
        <w:tc>
          <w:tcPr>
            <w:tcW w:w="851" w:type="dxa"/>
          </w:tcPr>
          <w:p w14:paraId="178B6810" w14:textId="77777777" w:rsidR="00AF2262" w:rsidRDefault="00000000">
            <w:pPr>
              <w:rPr>
                <w:sz w:val="20"/>
                <w:szCs w:val="20"/>
              </w:rPr>
            </w:pPr>
            <w:r>
              <w:rPr>
                <w:sz w:val="20"/>
                <w:szCs w:val="20"/>
              </w:rPr>
              <w:t> </w:t>
            </w:r>
          </w:p>
        </w:tc>
        <w:tc>
          <w:tcPr>
            <w:tcW w:w="567" w:type="dxa"/>
          </w:tcPr>
          <w:p w14:paraId="5A23DD9E" w14:textId="77777777" w:rsidR="00AF2262" w:rsidRDefault="00000000">
            <w:pPr>
              <w:rPr>
                <w:sz w:val="20"/>
                <w:szCs w:val="20"/>
              </w:rPr>
            </w:pPr>
            <w:r>
              <w:rPr>
                <w:sz w:val="20"/>
                <w:szCs w:val="20"/>
              </w:rPr>
              <w:t> </w:t>
            </w:r>
          </w:p>
        </w:tc>
        <w:tc>
          <w:tcPr>
            <w:tcW w:w="708" w:type="dxa"/>
          </w:tcPr>
          <w:p w14:paraId="2CF9CBE5" w14:textId="77777777" w:rsidR="00AF2262" w:rsidRDefault="00000000">
            <w:pPr>
              <w:rPr>
                <w:sz w:val="20"/>
                <w:szCs w:val="20"/>
              </w:rPr>
            </w:pPr>
            <w:r>
              <w:rPr>
                <w:sz w:val="20"/>
                <w:szCs w:val="20"/>
              </w:rPr>
              <w:t> </w:t>
            </w:r>
          </w:p>
        </w:tc>
        <w:tc>
          <w:tcPr>
            <w:tcW w:w="709" w:type="dxa"/>
          </w:tcPr>
          <w:p w14:paraId="060FCD56" w14:textId="77777777" w:rsidR="00AF2262" w:rsidRDefault="00000000">
            <w:pPr>
              <w:rPr>
                <w:sz w:val="20"/>
                <w:szCs w:val="20"/>
              </w:rPr>
            </w:pPr>
            <w:r>
              <w:rPr>
                <w:sz w:val="20"/>
                <w:szCs w:val="20"/>
              </w:rPr>
              <w:t> </w:t>
            </w:r>
          </w:p>
        </w:tc>
        <w:tc>
          <w:tcPr>
            <w:tcW w:w="851" w:type="dxa"/>
          </w:tcPr>
          <w:p w14:paraId="2745181D" w14:textId="77777777" w:rsidR="00AF2262" w:rsidRDefault="00000000">
            <w:pPr>
              <w:rPr>
                <w:b/>
                <w:sz w:val="20"/>
                <w:szCs w:val="20"/>
              </w:rPr>
            </w:pPr>
            <w:r>
              <w:rPr>
                <w:b/>
                <w:sz w:val="20"/>
                <w:szCs w:val="20"/>
              </w:rPr>
              <w:t>1,445</w:t>
            </w:r>
          </w:p>
        </w:tc>
        <w:tc>
          <w:tcPr>
            <w:tcW w:w="850" w:type="dxa"/>
          </w:tcPr>
          <w:p w14:paraId="20BAC909" w14:textId="77777777" w:rsidR="00AF2262" w:rsidRDefault="00000000">
            <w:pPr>
              <w:rPr>
                <w:b/>
                <w:sz w:val="20"/>
                <w:szCs w:val="20"/>
              </w:rPr>
            </w:pPr>
            <w:r>
              <w:rPr>
                <w:b/>
                <w:sz w:val="20"/>
                <w:szCs w:val="20"/>
              </w:rPr>
              <w:t xml:space="preserve">              -   </w:t>
            </w:r>
          </w:p>
        </w:tc>
        <w:tc>
          <w:tcPr>
            <w:tcW w:w="851" w:type="dxa"/>
          </w:tcPr>
          <w:p w14:paraId="38BF1019" w14:textId="77777777" w:rsidR="00AF2262" w:rsidRDefault="00000000">
            <w:pPr>
              <w:rPr>
                <w:b/>
                <w:sz w:val="20"/>
                <w:szCs w:val="20"/>
              </w:rPr>
            </w:pPr>
            <w:r>
              <w:rPr>
                <w:b/>
                <w:sz w:val="20"/>
                <w:szCs w:val="20"/>
              </w:rPr>
              <w:t xml:space="preserve">         -   </w:t>
            </w:r>
          </w:p>
        </w:tc>
        <w:tc>
          <w:tcPr>
            <w:tcW w:w="850" w:type="dxa"/>
          </w:tcPr>
          <w:p w14:paraId="14D960E8" w14:textId="77777777" w:rsidR="00AF2262" w:rsidRDefault="00000000">
            <w:pPr>
              <w:rPr>
                <w:b/>
                <w:sz w:val="20"/>
                <w:szCs w:val="20"/>
              </w:rPr>
            </w:pPr>
            <w:r>
              <w:rPr>
                <w:b/>
                <w:sz w:val="20"/>
                <w:szCs w:val="20"/>
              </w:rPr>
              <w:t xml:space="preserve">           -   </w:t>
            </w:r>
          </w:p>
        </w:tc>
        <w:tc>
          <w:tcPr>
            <w:tcW w:w="851" w:type="dxa"/>
          </w:tcPr>
          <w:p w14:paraId="7267653E" w14:textId="77777777" w:rsidR="00AF2262" w:rsidRDefault="00000000">
            <w:pPr>
              <w:rPr>
                <w:b/>
                <w:sz w:val="20"/>
                <w:szCs w:val="20"/>
              </w:rPr>
            </w:pPr>
            <w:r>
              <w:rPr>
                <w:b/>
                <w:sz w:val="20"/>
                <w:szCs w:val="20"/>
              </w:rPr>
              <w:t xml:space="preserve">         -   </w:t>
            </w:r>
          </w:p>
        </w:tc>
        <w:tc>
          <w:tcPr>
            <w:tcW w:w="1134" w:type="dxa"/>
          </w:tcPr>
          <w:p w14:paraId="03A3E7E0" w14:textId="77777777" w:rsidR="00AF2262" w:rsidRDefault="00000000">
            <w:pPr>
              <w:rPr>
                <w:b/>
                <w:sz w:val="20"/>
                <w:szCs w:val="20"/>
              </w:rPr>
            </w:pPr>
            <w:r>
              <w:rPr>
                <w:b/>
                <w:sz w:val="20"/>
                <w:szCs w:val="20"/>
              </w:rPr>
              <w:t>1,445</w:t>
            </w:r>
          </w:p>
        </w:tc>
        <w:tc>
          <w:tcPr>
            <w:tcW w:w="1275" w:type="dxa"/>
          </w:tcPr>
          <w:p w14:paraId="420322AA" w14:textId="77777777" w:rsidR="00AF2262" w:rsidRDefault="00000000">
            <w:pPr>
              <w:rPr>
                <w:b/>
                <w:sz w:val="20"/>
                <w:szCs w:val="20"/>
              </w:rPr>
            </w:pPr>
            <w:r>
              <w:rPr>
                <w:b/>
                <w:sz w:val="20"/>
                <w:szCs w:val="20"/>
              </w:rPr>
              <w:t>150,296</w:t>
            </w:r>
          </w:p>
        </w:tc>
      </w:tr>
      <w:tr w:rsidR="00AF2262" w14:paraId="302C0411" w14:textId="77777777">
        <w:trPr>
          <w:trHeight w:val="300"/>
        </w:trPr>
        <w:tc>
          <w:tcPr>
            <w:tcW w:w="421" w:type="dxa"/>
          </w:tcPr>
          <w:p w14:paraId="29E64448" w14:textId="77777777" w:rsidR="00AF2262" w:rsidRDefault="00000000">
            <w:pPr>
              <w:rPr>
                <w:b/>
                <w:sz w:val="20"/>
                <w:szCs w:val="20"/>
              </w:rPr>
            </w:pPr>
            <w:r>
              <w:rPr>
                <w:b/>
                <w:sz w:val="20"/>
                <w:szCs w:val="20"/>
              </w:rPr>
              <w:t>I.</w:t>
            </w:r>
          </w:p>
        </w:tc>
        <w:tc>
          <w:tcPr>
            <w:tcW w:w="2976" w:type="dxa"/>
          </w:tcPr>
          <w:p w14:paraId="01D6572D" w14:textId="77777777" w:rsidR="00AF2262" w:rsidRDefault="00000000">
            <w:pPr>
              <w:rPr>
                <w:b/>
                <w:sz w:val="20"/>
                <w:szCs w:val="20"/>
              </w:rPr>
            </w:pPr>
            <w:r>
              <w:rPr>
                <w:b/>
                <w:sz w:val="20"/>
                <w:szCs w:val="20"/>
              </w:rPr>
              <w:t>Publication</w:t>
            </w:r>
          </w:p>
        </w:tc>
        <w:tc>
          <w:tcPr>
            <w:tcW w:w="709" w:type="dxa"/>
          </w:tcPr>
          <w:p w14:paraId="16DB04BC" w14:textId="77777777" w:rsidR="00AF2262" w:rsidRDefault="00000000">
            <w:pPr>
              <w:rPr>
                <w:sz w:val="20"/>
                <w:szCs w:val="20"/>
              </w:rPr>
            </w:pPr>
            <w:r>
              <w:rPr>
                <w:sz w:val="20"/>
                <w:szCs w:val="20"/>
              </w:rPr>
              <w:t> </w:t>
            </w:r>
          </w:p>
        </w:tc>
        <w:tc>
          <w:tcPr>
            <w:tcW w:w="851" w:type="dxa"/>
          </w:tcPr>
          <w:p w14:paraId="6B515A4B" w14:textId="77777777" w:rsidR="00AF2262" w:rsidRDefault="00000000">
            <w:pPr>
              <w:rPr>
                <w:sz w:val="20"/>
                <w:szCs w:val="20"/>
              </w:rPr>
            </w:pPr>
            <w:r>
              <w:rPr>
                <w:sz w:val="20"/>
                <w:szCs w:val="20"/>
              </w:rPr>
              <w:t> </w:t>
            </w:r>
          </w:p>
        </w:tc>
        <w:tc>
          <w:tcPr>
            <w:tcW w:w="567" w:type="dxa"/>
          </w:tcPr>
          <w:p w14:paraId="2B01D05B" w14:textId="77777777" w:rsidR="00AF2262" w:rsidRDefault="00000000">
            <w:pPr>
              <w:rPr>
                <w:sz w:val="20"/>
                <w:szCs w:val="20"/>
              </w:rPr>
            </w:pPr>
            <w:r>
              <w:rPr>
                <w:sz w:val="20"/>
                <w:szCs w:val="20"/>
              </w:rPr>
              <w:t> </w:t>
            </w:r>
          </w:p>
        </w:tc>
        <w:tc>
          <w:tcPr>
            <w:tcW w:w="708" w:type="dxa"/>
          </w:tcPr>
          <w:p w14:paraId="7FA2F61E" w14:textId="77777777" w:rsidR="00AF2262" w:rsidRDefault="00000000">
            <w:pPr>
              <w:rPr>
                <w:sz w:val="20"/>
                <w:szCs w:val="20"/>
              </w:rPr>
            </w:pPr>
            <w:r>
              <w:rPr>
                <w:sz w:val="20"/>
                <w:szCs w:val="20"/>
              </w:rPr>
              <w:t> </w:t>
            </w:r>
          </w:p>
        </w:tc>
        <w:tc>
          <w:tcPr>
            <w:tcW w:w="709" w:type="dxa"/>
          </w:tcPr>
          <w:p w14:paraId="29C8CC8B" w14:textId="77777777" w:rsidR="00AF2262" w:rsidRDefault="00000000">
            <w:pPr>
              <w:rPr>
                <w:sz w:val="20"/>
                <w:szCs w:val="20"/>
              </w:rPr>
            </w:pPr>
            <w:r>
              <w:rPr>
                <w:sz w:val="20"/>
                <w:szCs w:val="20"/>
              </w:rPr>
              <w:t> </w:t>
            </w:r>
          </w:p>
        </w:tc>
        <w:tc>
          <w:tcPr>
            <w:tcW w:w="851" w:type="dxa"/>
          </w:tcPr>
          <w:p w14:paraId="175BBCDA" w14:textId="77777777" w:rsidR="00AF2262" w:rsidRDefault="00000000">
            <w:pPr>
              <w:rPr>
                <w:sz w:val="20"/>
                <w:szCs w:val="20"/>
              </w:rPr>
            </w:pPr>
            <w:r>
              <w:rPr>
                <w:sz w:val="20"/>
                <w:szCs w:val="20"/>
              </w:rPr>
              <w:t> </w:t>
            </w:r>
          </w:p>
        </w:tc>
        <w:tc>
          <w:tcPr>
            <w:tcW w:w="850" w:type="dxa"/>
          </w:tcPr>
          <w:p w14:paraId="3568AE32" w14:textId="77777777" w:rsidR="00AF2262" w:rsidRDefault="00000000">
            <w:pPr>
              <w:rPr>
                <w:sz w:val="20"/>
                <w:szCs w:val="20"/>
              </w:rPr>
            </w:pPr>
            <w:r>
              <w:rPr>
                <w:sz w:val="20"/>
                <w:szCs w:val="20"/>
              </w:rPr>
              <w:t> </w:t>
            </w:r>
          </w:p>
        </w:tc>
        <w:tc>
          <w:tcPr>
            <w:tcW w:w="851" w:type="dxa"/>
          </w:tcPr>
          <w:p w14:paraId="0BEF7415" w14:textId="77777777" w:rsidR="00AF2262" w:rsidRDefault="00000000">
            <w:pPr>
              <w:rPr>
                <w:sz w:val="20"/>
                <w:szCs w:val="20"/>
              </w:rPr>
            </w:pPr>
            <w:r>
              <w:rPr>
                <w:sz w:val="20"/>
                <w:szCs w:val="20"/>
              </w:rPr>
              <w:t> </w:t>
            </w:r>
          </w:p>
        </w:tc>
        <w:tc>
          <w:tcPr>
            <w:tcW w:w="850" w:type="dxa"/>
          </w:tcPr>
          <w:p w14:paraId="7C44FAC7" w14:textId="77777777" w:rsidR="00AF2262" w:rsidRDefault="00000000">
            <w:pPr>
              <w:rPr>
                <w:sz w:val="20"/>
                <w:szCs w:val="20"/>
              </w:rPr>
            </w:pPr>
            <w:r>
              <w:rPr>
                <w:sz w:val="20"/>
                <w:szCs w:val="20"/>
              </w:rPr>
              <w:t> </w:t>
            </w:r>
          </w:p>
        </w:tc>
        <w:tc>
          <w:tcPr>
            <w:tcW w:w="851" w:type="dxa"/>
          </w:tcPr>
          <w:p w14:paraId="7D55AA7C" w14:textId="77777777" w:rsidR="00AF2262" w:rsidRDefault="00000000">
            <w:pPr>
              <w:rPr>
                <w:sz w:val="20"/>
                <w:szCs w:val="20"/>
              </w:rPr>
            </w:pPr>
            <w:r>
              <w:rPr>
                <w:sz w:val="20"/>
                <w:szCs w:val="20"/>
              </w:rPr>
              <w:t> </w:t>
            </w:r>
          </w:p>
        </w:tc>
        <w:tc>
          <w:tcPr>
            <w:tcW w:w="1134" w:type="dxa"/>
          </w:tcPr>
          <w:p w14:paraId="5A7A6389" w14:textId="77777777" w:rsidR="00AF2262" w:rsidRDefault="00000000">
            <w:pPr>
              <w:rPr>
                <w:b/>
                <w:sz w:val="20"/>
                <w:szCs w:val="20"/>
              </w:rPr>
            </w:pPr>
            <w:r>
              <w:rPr>
                <w:b/>
                <w:sz w:val="20"/>
                <w:szCs w:val="20"/>
              </w:rPr>
              <w:t> </w:t>
            </w:r>
          </w:p>
        </w:tc>
        <w:tc>
          <w:tcPr>
            <w:tcW w:w="1275" w:type="dxa"/>
          </w:tcPr>
          <w:p w14:paraId="24496ECA" w14:textId="77777777" w:rsidR="00AF2262" w:rsidRDefault="00000000">
            <w:pPr>
              <w:rPr>
                <w:b/>
                <w:sz w:val="20"/>
                <w:szCs w:val="20"/>
              </w:rPr>
            </w:pPr>
            <w:r>
              <w:rPr>
                <w:b/>
                <w:sz w:val="20"/>
                <w:szCs w:val="20"/>
              </w:rPr>
              <w:t xml:space="preserve">                          -   </w:t>
            </w:r>
          </w:p>
        </w:tc>
      </w:tr>
      <w:tr w:rsidR="00AF2262" w14:paraId="410C345F" w14:textId="77777777">
        <w:trPr>
          <w:trHeight w:val="492"/>
        </w:trPr>
        <w:tc>
          <w:tcPr>
            <w:tcW w:w="421" w:type="dxa"/>
          </w:tcPr>
          <w:p w14:paraId="23A4BAFF" w14:textId="77777777" w:rsidR="00AF2262" w:rsidRDefault="00000000">
            <w:pPr>
              <w:rPr>
                <w:b/>
                <w:sz w:val="20"/>
                <w:szCs w:val="20"/>
              </w:rPr>
            </w:pPr>
            <w:r>
              <w:rPr>
                <w:b/>
                <w:sz w:val="20"/>
                <w:szCs w:val="20"/>
              </w:rPr>
              <w:t> </w:t>
            </w:r>
          </w:p>
        </w:tc>
        <w:tc>
          <w:tcPr>
            <w:tcW w:w="2976" w:type="dxa"/>
          </w:tcPr>
          <w:p w14:paraId="01A692AC" w14:textId="77777777" w:rsidR="00AF2262" w:rsidRDefault="00000000">
            <w:pPr>
              <w:rPr>
                <w:sz w:val="20"/>
                <w:szCs w:val="20"/>
              </w:rPr>
            </w:pPr>
            <w:r>
              <w:rPr>
                <w:sz w:val="20"/>
                <w:szCs w:val="20"/>
              </w:rPr>
              <w:t>Publication fees</w:t>
            </w:r>
          </w:p>
        </w:tc>
        <w:tc>
          <w:tcPr>
            <w:tcW w:w="709" w:type="dxa"/>
          </w:tcPr>
          <w:p w14:paraId="6E556F47" w14:textId="77777777" w:rsidR="00AF2262" w:rsidRDefault="00000000">
            <w:pPr>
              <w:rPr>
                <w:sz w:val="20"/>
                <w:szCs w:val="20"/>
              </w:rPr>
            </w:pPr>
            <w:r>
              <w:rPr>
                <w:sz w:val="20"/>
                <w:szCs w:val="20"/>
              </w:rPr>
              <w:t xml:space="preserve">Publications </w:t>
            </w:r>
          </w:p>
        </w:tc>
        <w:tc>
          <w:tcPr>
            <w:tcW w:w="851" w:type="dxa"/>
          </w:tcPr>
          <w:p w14:paraId="5E9AE9BC" w14:textId="77777777" w:rsidR="00AF2262" w:rsidRDefault="00000000">
            <w:pPr>
              <w:rPr>
                <w:sz w:val="20"/>
                <w:szCs w:val="20"/>
              </w:rPr>
            </w:pPr>
            <w:r>
              <w:rPr>
                <w:sz w:val="20"/>
                <w:szCs w:val="20"/>
              </w:rPr>
              <w:t>1</w:t>
            </w:r>
          </w:p>
        </w:tc>
        <w:tc>
          <w:tcPr>
            <w:tcW w:w="567" w:type="dxa"/>
          </w:tcPr>
          <w:p w14:paraId="7805A8BC" w14:textId="77777777" w:rsidR="00AF2262" w:rsidRDefault="00000000">
            <w:pPr>
              <w:rPr>
                <w:sz w:val="20"/>
                <w:szCs w:val="20"/>
              </w:rPr>
            </w:pPr>
            <w:r>
              <w:rPr>
                <w:sz w:val="20"/>
                <w:szCs w:val="20"/>
              </w:rPr>
              <w:t>1</w:t>
            </w:r>
          </w:p>
        </w:tc>
        <w:tc>
          <w:tcPr>
            <w:tcW w:w="708" w:type="dxa"/>
          </w:tcPr>
          <w:p w14:paraId="0C273387" w14:textId="77777777" w:rsidR="00AF2262" w:rsidRDefault="00000000">
            <w:pPr>
              <w:rPr>
                <w:sz w:val="20"/>
                <w:szCs w:val="20"/>
              </w:rPr>
            </w:pPr>
            <w:r>
              <w:rPr>
                <w:sz w:val="20"/>
                <w:szCs w:val="20"/>
              </w:rPr>
              <w:t>1</w:t>
            </w:r>
          </w:p>
        </w:tc>
        <w:tc>
          <w:tcPr>
            <w:tcW w:w="709" w:type="dxa"/>
          </w:tcPr>
          <w:p w14:paraId="56F08600" w14:textId="77777777" w:rsidR="00AF2262" w:rsidRDefault="00000000">
            <w:pPr>
              <w:rPr>
                <w:sz w:val="20"/>
                <w:szCs w:val="20"/>
              </w:rPr>
            </w:pPr>
            <w:r>
              <w:rPr>
                <w:sz w:val="20"/>
                <w:szCs w:val="20"/>
              </w:rPr>
              <w:t>1,260</w:t>
            </w:r>
          </w:p>
        </w:tc>
        <w:tc>
          <w:tcPr>
            <w:tcW w:w="851" w:type="dxa"/>
          </w:tcPr>
          <w:p w14:paraId="6451A489" w14:textId="77777777" w:rsidR="00AF2262" w:rsidRDefault="00000000">
            <w:pPr>
              <w:rPr>
                <w:sz w:val="20"/>
                <w:szCs w:val="20"/>
              </w:rPr>
            </w:pPr>
            <w:r>
              <w:rPr>
                <w:sz w:val="20"/>
                <w:szCs w:val="20"/>
              </w:rPr>
              <w:t> </w:t>
            </w:r>
          </w:p>
        </w:tc>
        <w:tc>
          <w:tcPr>
            <w:tcW w:w="850" w:type="dxa"/>
          </w:tcPr>
          <w:p w14:paraId="2B22033F" w14:textId="77777777" w:rsidR="00AF2262" w:rsidRDefault="00000000">
            <w:pPr>
              <w:rPr>
                <w:sz w:val="20"/>
                <w:szCs w:val="20"/>
              </w:rPr>
            </w:pPr>
            <w:r>
              <w:rPr>
                <w:sz w:val="20"/>
                <w:szCs w:val="20"/>
              </w:rPr>
              <w:t> </w:t>
            </w:r>
          </w:p>
        </w:tc>
        <w:tc>
          <w:tcPr>
            <w:tcW w:w="851" w:type="dxa"/>
          </w:tcPr>
          <w:p w14:paraId="52E35BCE" w14:textId="77777777" w:rsidR="00AF2262" w:rsidRDefault="00000000">
            <w:pPr>
              <w:rPr>
                <w:sz w:val="20"/>
                <w:szCs w:val="20"/>
              </w:rPr>
            </w:pPr>
            <w:r>
              <w:rPr>
                <w:sz w:val="20"/>
                <w:szCs w:val="20"/>
              </w:rPr>
              <w:t>1,459</w:t>
            </w:r>
          </w:p>
        </w:tc>
        <w:tc>
          <w:tcPr>
            <w:tcW w:w="850" w:type="dxa"/>
          </w:tcPr>
          <w:p w14:paraId="7745D875" w14:textId="77777777" w:rsidR="00AF2262" w:rsidRDefault="00000000">
            <w:pPr>
              <w:rPr>
                <w:sz w:val="20"/>
                <w:szCs w:val="20"/>
              </w:rPr>
            </w:pPr>
            <w:r>
              <w:rPr>
                <w:sz w:val="20"/>
                <w:szCs w:val="20"/>
              </w:rPr>
              <w:t> </w:t>
            </w:r>
          </w:p>
        </w:tc>
        <w:tc>
          <w:tcPr>
            <w:tcW w:w="851" w:type="dxa"/>
          </w:tcPr>
          <w:p w14:paraId="4D8DEC8D" w14:textId="77777777" w:rsidR="00AF2262" w:rsidRDefault="00000000">
            <w:pPr>
              <w:rPr>
                <w:sz w:val="20"/>
                <w:szCs w:val="20"/>
              </w:rPr>
            </w:pPr>
            <w:r>
              <w:rPr>
                <w:sz w:val="20"/>
                <w:szCs w:val="20"/>
              </w:rPr>
              <w:t>1,608</w:t>
            </w:r>
          </w:p>
        </w:tc>
        <w:tc>
          <w:tcPr>
            <w:tcW w:w="1134" w:type="dxa"/>
          </w:tcPr>
          <w:p w14:paraId="58B8B45D" w14:textId="77777777" w:rsidR="00AF2262" w:rsidRDefault="00000000">
            <w:pPr>
              <w:rPr>
                <w:b/>
                <w:sz w:val="20"/>
                <w:szCs w:val="20"/>
              </w:rPr>
            </w:pPr>
            <w:r>
              <w:rPr>
                <w:b/>
                <w:sz w:val="20"/>
                <w:szCs w:val="20"/>
              </w:rPr>
              <w:t>3,067</w:t>
            </w:r>
          </w:p>
        </w:tc>
        <w:tc>
          <w:tcPr>
            <w:tcW w:w="1275" w:type="dxa"/>
          </w:tcPr>
          <w:p w14:paraId="40EC3724" w14:textId="77777777" w:rsidR="00AF2262" w:rsidRDefault="00000000">
            <w:pPr>
              <w:rPr>
                <w:b/>
                <w:sz w:val="20"/>
                <w:szCs w:val="20"/>
              </w:rPr>
            </w:pPr>
            <w:r>
              <w:rPr>
                <w:b/>
                <w:sz w:val="20"/>
                <w:szCs w:val="20"/>
              </w:rPr>
              <w:t>319,002</w:t>
            </w:r>
          </w:p>
        </w:tc>
      </w:tr>
      <w:tr w:rsidR="00AF2262" w14:paraId="260E1C91" w14:textId="77777777">
        <w:trPr>
          <w:trHeight w:val="300"/>
        </w:trPr>
        <w:tc>
          <w:tcPr>
            <w:tcW w:w="421" w:type="dxa"/>
          </w:tcPr>
          <w:p w14:paraId="0C42079E" w14:textId="77777777" w:rsidR="00AF2262" w:rsidRDefault="00000000">
            <w:pPr>
              <w:rPr>
                <w:b/>
                <w:sz w:val="20"/>
                <w:szCs w:val="20"/>
              </w:rPr>
            </w:pPr>
            <w:r>
              <w:rPr>
                <w:b/>
                <w:sz w:val="20"/>
                <w:szCs w:val="20"/>
              </w:rPr>
              <w:t> </w:t>
            </w:r>
          </w:p>
        </w:tc>
        <w:tc>
          <w:tcPr>
            <w:tcW w:w="2976" w:type="dxa"/>
          </w:tcPr>
          <w:p w14:paraId="5C2AE97A" w14:textId="77777777" w:rsidR="00AF2262" w:rsidRDefault="00000000">
            <w:pPr>
              <w:rPr>
                <w:b/>
                <w:sz w:val="20"/>
                <w:szCs w:val="20"/>
              </w:rPr>
            </w:pPr>
            <w:r>
              <w:rPr>
                <w:b/>
                <w:sz w:val="20"/>
                <w:szCs w:val="20"/>
              </w:rPr>
              <w:t xml:space="preserve">Direct Costs Total </w:t>
            </w:r>
          </w:p>
        </w:tc>
        <w:tc>
          <w:tcPr>
            <w:tcW w:w="709" w:type="dxa"/>
          </w:tcPr>
          <w:p w14:paraId="754BC62F" w14:textId="77777777" w:rsidR="00AF2262" w:rsidRDefault="00000000">
            <w:pPr>
              <w:rPr>
                <w:sz w:val="20"/>
                <w:szCs w:val="20"/>
              </w:rPr>
            </w:pPr>
            <w:r>
              <w:rPr>
                <w:sz w:val="20"/>
                <w:szCs w:val="20"/>
              </w:rPr>
              <w:t> </w:t>
            </w:r>
          </w:p>
        </w:tc>
        <w:tc>
          <w:tcPr>
            <w:tcW w:w="851" w:type="dxa"/>
          </w:tcPr>
          <w:p w14:paraId="76FEE33F" w14:textId="77777777" w:rsidR="00AF2262" w:rsidRDefault="00000000">
            <w:pPr>
              <w:rPr>
                <w:sz w:val="20"/>
                <w:szCs w:val="20"/>
              </w:rPr>
            </w:pPr>
            <w:r>
              <w:rPr>
                <w:sz w:val="20"/>
                <w:szCs w:val="20"/>
              </w:rPr>
              <w:t> </w:t>
            </w:r>
          </w:p>
        </w:tc>
        <w:tc>
          <w:tcPr>
            <w:tcW w:w="567" w:type="dxa"/>
          </w:tcPr>
          <w:p w14:paraId="2B60D090" w14:textId="77777777" w:rsidR="00AF2262" w:rsidRDefault="00000000">
            <w:pPr>
              <w:rPr>
                <w:sz w:val="20"/>
                <w:szCs w:val="20"/>
              </w:rPr>
            </w:pPr>
            <w:r>
              <w:rPr>
                <w:sz w:val="20"/>
                <w:szCs w:val="20"/>
              </w:rPr>
              <w:t> </w:t>
            </w:r>
          </w:p>
        </w:tc>
        <w:tc>
          <w:tcPr>
            <w:tcW w:w="708" w:type="dxa"/>
          </w:tcPr>
          <w:p w14:paraId="3C2DF4B6" w14:textId="77777777" w:rsidR="00AF2262" w:rsidRDefault="00000000">
            <w:pPr>
              <w:rPr>
                <w:sz w:val="20"/>
                <w:szCs w:val="20"/>
              </w:rPr>
            </w:pPr>
            <w:r>
              <w:rPr>
                <w:sz w:val="20"/>
                <w:szCs w:val="20"/>
              </w:rPr>
              <w:t> </w:t>
            </w:r>
          </w:p>
        </w:tc>
        <w:tc>
          <w:tcPr>
            <w:tcW w:w="709" w:type="dxa"/>
          </w:tcPr>
          <w:p w14:paraId="4A11C022" w14:textId="77777777" w:rsidR="00AF2262" w:rsidRDefault="00000000">
            <w:pPr>
              <w:rPr>
                <w:sz w:val="20"/>
                <w:szCs w:val="20"/>
              </w:rPr>
            </w:pPr>
            <w:r>
              <w:rPr>
                <w:sz w:val="20"/>
                <w:szCs w:val="20"/>
              </w:rPr>
              <w:t> </w:t>
            </w:r>
          </w:p>
        </w:tc>
        <w:tc>
          <w:tcPr>
            <w:tcW w:w="851" w:type="dxa"/>
          </w:tcPr>
          <w:p w14:paraId="2604C646" w14:textId="77777777" w:rsidR="00AF2262" w:rsidRDefault="00000000">
            <w:pPr>
              <w:rPr>
                <w:b/>
                <w:sz w:val="20"/>
                <w:szCs w:val="20"/>
              </w:rPr>
            </w:pPr>
            <w:r>
              <w:rPr>
                <w:b/>
                <w:sz w:val="20"/>
                <w:szCs w:val="20"/>
              </w:rPr>
              <w:t>145,276</w:t>
            </w:r>
          </w:p>
        </w:tc>
        <w:tc>
          <w:tcPr>
            <w:tcW w:w="850" w:type="dxa"/>
          </w:tcPr>
          <w:p w14:paraId="203730D1" w14:textId="77777777" w:rsidR="00AF2262" w:rsidRDefault="00000000">
            <w:pPr>
              <w:rPr>
                <w:b/>
                <w:sz w:val="20"/>
                <w:szCs w:val="20"/>
              </w:rPr>
            </w:pPr>
            <w:r>
              <w:rPr>
                <w:b/>
                <w:sz w:val="20"/>
                <w:szCs w:val="20"/>
              </w:rPr>
              <w:t>35,138</w:t>
            </w:r>
          </w:p>
        </w:tc>
        <w:tc>
          <w:tcPr>
            <w:tcW w:w="851" w:type="dxa"/>
          </w:tcPr>
          <w:p w14:paraId="00587D0C" w14:textId="77777777" w:rsidR="00AF2262" w:rsidRDefault="00000000">
            <w:pPr>
              <w:rPr>
                <w:b/>
                <w:sz w:val="20"/>
                <w:szCs w:val="20"/>
              </w:rPr>
            </w:pPr>
            <w:r>
              <w:rPr>
                <w:b/>
                <w:sz w:val="20"/>
                <w:szCs w:val="20"/>
              </w:rPr>
              <w:t>87,487</w:t>
            </w:r>
          </w:p>
        </w:tc>
        <w:tc>
          <w:tcPr>
            <w:tcW w:w="850" w:type="dxa"/>
          </w:tcPr>
          <w:p w14:paraId="5DC1F4E6" w14:textId="77777777" w:rsidR="00AF2262" w:rsidRDefault="00000000">
            <w:pPr>
              <w:rPr>
                <w:b/>
                <w:sz w:val="20"/>
                <w:szCs w:val="20"/>
              </w:rPr>
            </w:pPr>
            <w:r>
              <w:rPr>
                <w:b/>
                <w:sz w:val="20"/>
                <w:szCs w:val="20"/>
              </w:rPr>
              <w:t>43,630</w:t>
            </w:r>
          </w:p>
        </w:tc>
        <w:tc>
          <w:tcPr>
            <w:tcW w:w="851" w:type="dxa"/>
          </w:tcPr>
          <w:p w14:paraId="74DCF697" w14:textId="77777777" w:rsidR="00AF2262" w:rsidRDefault="00000000">
            <w:pPr>
              <w:rPr>
                <w:b/>
                <w:sz w:val="20"/>
                <w:szCs w:val="20"/>
              </w:rPr>
            </w:pPr>
            <w:r>
              <w:rPr>
                <w:b/>
                <w:sz w:val="20"/>
                <w:szCs w:val="20"/>
              </w:rPr>
              <w:t>33,807</w:t>
            </w:r>
          </w:p>
        </w:tc>
        <w:tc>
          <w:tcPr>
            <w:tcW w:w="1134" w:type="dxa"/>
          </w:tcPr>
          <w:p w14:paraId="5BED01AE" w14:textId="77777777" w:rsidR="00AF2262" w:rsidRDefault="00000000">
            <w:pPr>
              <w:rPr>
                <w:b/>
                <w:sz w:val="20"/>
                <w:szCs w:val="20"/>
              </w:rPr>
            </w:pPr>
            <w:r>
              <w:rPr>
                <w:b/>
                <w:sz w:val="20"/>
                <w:szCs w:val="20"/>
              </w:rPr>
              <w:t>345,338</w:t>
            </w:r>
          </w:p>
        </w:tc>
        <w:tc>
          <w:tcPr>
            <w:tcW w:w="1275" w:type="dxa"/>
          </w:tcPr>
          <w:p w14:paraId="2E664FBF" w14:textId="77777777" w:rsidR="00AF2262" w:rsidRDefault="00000000">
            <w:pPr>
              <w:rPr>
                <w:b/>
                <w:sz w:val="20"/>
                <w:szCs w:val="20"/>
              </w:rPr>
            </w:pPr>
            <w:r>
              <w:rPr>
                <w:b/>
                <w:sz w:val="20"/>
                <w:szCs w:val="20"/>
              </w:rPr>
              <w:t>35,918,951</w:t>
            </w:r>
          </w:p>
        </w:tc>
      </w:tr>
      <w:tr w:rsidR="00AF2262" w14:paraId="0E5361DD" w14:textId="77777777">
        <w:trPr>
          <w:trHeight w:val="300"/>
        </w:trPr>
        <w:tc>
          <w:tcPr>
            <w:tcW w:w="421" w:type="dxa"/>
          </w:tcPr>
          <w:p w14:paraId="066AB9C6" w14:textId="77777777" w:rsidR="00AF2262" w:rsidRDefault="00000000">
            <w:pPr>
              <w:rPr>
                <w:b/>
                <w:sz w:val="20"/>
                <w:szCs w:val="20"/>
              </w:rPr>
            </w:pPr>
            <w:r>
              <w:rPr>
                <w:b/>
                <w:sz w:val="20"/>
                <w:szCs w:val="20"/>
              </w:rPr>
              <w:t> </w:t>
            </w:r>
          </w:p>
        </w:tc>
        <w:tc>
          <w:tcPr>
            <w:tcW w:w="2976" w:type="dxa"/>
          </w:tcPr>
          <w:p w14:paraId="4765A544" w14:textId="77777777" w:rsidR="00AF2262" w:rsidRDefault="00000000">
            <w:pPr>
              <w:rPr>
                <w:sz w:val="20"/>
                <w:szCs w:val="20"/>
              </w:rPr>
            </w:pPr>
            <w:r>
              <w:rPr>
                <w:sz w:val="20"/>
                <w:szCs w:val="20"/>
              </w:rPr>
              <w:t>Indirect Costs</w:t>
            </w:r>
          </w:p>
        </w:tc>
        <w:tc>
          <w:tcPr>
            <w:tcW w:w="709" w:type="dxa"/>
          </w:tcPr>
          <w:p w14:paraId="2181EE5B" w14:textId="77777777" w:rsidR="00AF2262" w:rsidRDefault="00000000">
            <w:pPr>
              <w:rPr>
                <w:sz w:val="20"/>
                <w:szCs w:val="20"/>
              </w:rPr>
            </w:pPr>
            <w:r>
              <w:rPr>
                <w:sz w:val="20"/>
                <w:szCs w:val="20"/>
              </w:rPr>
              <w:t> </w:t>
            </w:r>
          </w:p>
        </w:tc>
        <w:tc>
          <w:tcPr>
            <w:tcW w:w="851" w:type="dxa"/>
          </w:tcPr>
          <w:p w14:paraId="10A1EBEF" w14:textId="77777777" w:rsidR="00AF2262" w:rsidRDefault="00000000">
            <w:pPr>
              <w:rPr>
                <w:sz w:val="20"/>
                <w:szCs w:val="20"/>
              </w:rPr>
            </w:pPr>
            <w:r>
              <w:rPr>
                <w:sz w:val="20"/>
                <w:szCs w:val="20"/>
              </w:rPr>
              <w:t> </w:t>
            </w:r>
          </w:p>
        </w:tc>
        <w:tc>
          <w:tcPr>
            <w:tcW w:w="567" w:type="dxa"/>
          </w:tcPr>
          <w:p w14:paraId="2EE4DF41" w14:textId="77777777" w:rsidR="00AF2262" w:rsidRDefault="00000000">
            <w:pPr>
              <w:rPr>
                <w:sz w:val="20"/>
                <w:szCs w:val="20"/>
              </w:rPr>
            </w:pPr>
            <w:r>
              <w:rPr>
                <w:sz w:val="20"/>
                <w:szCs w:val="20"/>
              </w:rPr>
              <w:t>13%</w:t>
            </w:r>
          </w:p>
        </w:tc>
        <w:tc>
          <w:tcPr>
            <w:tcW w:w="708" w:type="dxa"/>
          </w:tcPr>
          <w:p w14:paraId="1D5599A1" w14:textId="77777777" w:rsidR="00AF2262" w:rsidRDefault="00000000">
            <w:pPr>
              <w:rPr>
                <w:sz w:val="20"/>
                <w:szCs w:val="20"/>
              </w:rPr>
            </w:pPr>
            <w:r>
              <w:rPr>
                <w:sz w:val="20"/>
                <w:szCs w:val="20"/>
              </w:rPr>
              <w:t> </w:t>
            </w:r>
          </w:p>
        </w:tc>
        <w:tc>
          <w:tcPr>
            <w:tcW w:w="709" w:type="dxa"/>
          </w:tcPr>
          <w:p w14:paraId="77F3873B" w14:textId="77777777" w:rsidR="00AF2262" w:rsidRDefault="00000000">
            <w:pPr>
              <w:rPr>
                <w:sz w:val="20"/>
                <w:szCs w:val="20"/>
              </w:rPr>
            </w:pPr>
            <w:r>
              <w:rPr>
                <w:sz w:val="20"/>
                <w:szCs w:val="20"/>
              </w:rPr>
              <w:t> </w:t>
            </w:r>
          </w:p>
        </w:tc>
        <w:tc>
          <w:tcPr>
            <w:tcW w:w="851" w:type="dxa"/>
          </w:tcPr>
          <w:p w14:paraId="5497E927" w14:textId="77777777" w:rsidR="00AF2262" w:rsidRDefault="00000000">
            <w:pPr>
              <w:rPr>
                <w:b/>
                <w:sz w:val="20"/>
                <w:szCs w:val="20"/>
              </w:rPr>
            </w:pPr>
            <w:r>
              <w:rPr>
                <w:b/>
                <w:sz w:val="20"/>
                <w:szCs w:val="20"/>
              </w:rPr>
              <w:t>18,886</w:t>
            </w:r>
          </w:p>
        </w:tc>
        <w:tc>
          <w:tcPr>
            <w:tcW w:w="850" w:type="dxa"/>
          </w:tcPr>
          <w:p w14:paraId="62D86DC9" w14:textId="77777777" w:rsidR="00AF2262" w:rsidRDefault="00000000">
            <w:pPr>
              <w:rPr>
                <w:b/>
                <w:sz w:val="20"/>
                <w:szCs w:val="20"/>
              </w:rPr>
            </w:pPr>
            <w:r>
              <w:rPr>
                <w:b/>
                <w:sz w:val="20"/>
                <w:szCs w:val="20"/>
              </w:rPr>
              <w:t>4,568</w:t>
            </w:r>
          </w:p>
        </w:tc>
        <w:tc>
          <w:tcPr>
            <w:tcW w:w="851" w:type="dxa"/>
          </w:tcPr>
          <w:p w14:paraId="23F89216" w14:textId="77777777" w:rsidR="00AF2262" w:rsidRDefault="00000000">
            <w:pPr>
              <w:rPr>
                <w:b/>
                <w:sz w:val="20"/>
                <w:szCs w:val="20"/>
              </w:rPr>
            </w:pPr>
            <w:r>
              <w:rPr>
                <w:b/>
                <w:sz w:val="20"/>
                <w:szCs w:val="20"/>
              </w:rPr>
              <w:t>11,373</w:t>
            </w:r>
          </w:p>
        </w:tc>
        <w:tc>
          <w:tcPr>
            <w:tcW w:w="850" w:type="dxa"/>
          </w:tcPr>
          <w:p w14:paraId="12091635" w14:textId="77777777" w:rsidR="00AF2262" w:rsidRDefault="00000000">
            <w:pPr>
              <w:rPr>
                <w:b/>
                <w:sz w:val="20"/>
                <w:szCs w:val="20"/>
              </w:rPr>
            </w:pPr>
            <w:r>
              <w:rPr>
                <w:b/>
                <w:sz w:val="20"/>
                <w:szCs w:val="20"/>
              </w:rPr>
              <w:t>5,672</w:t>
            </w:r>
          </w:p>
        </w:tc>
        <w:tc>
          <w:tcPr>
            <w:tcW w:w="851" w:type="dxa"/>
          </w:tcPr>
          <w:p w14:paraId="01A5BC49" w14:textId="77777777" w:rsidR="00AF2262" w:rsidRDefault="00000000">
            <w:pPr>
              <w:rPr>
                <w:b/>
                <w:sz w:val="20"/>
                <w:szCs w:val="20"/>
              </w:rPr>
            </w:pPr>
            <w:r>
              <w:rPr>
                <w:b/>
                <w:sz w:val="20"/>
                <w:szCs w:val="20"/>
              </w:rPr>
              <w:t>4,395</w:t>
            </w:r>
          </w:p>
        </w:tc>
        <w:tc>
          <w:tcPr>
            <w:tcW w:w="1134" w:type="dxa"/>
          </w:tcPr>
          <w:p w14:paraId="4E34E581" w14:textId="77777777" w:rsidR="00AF2262" w:rsidRDefault="00000000">
            <w:pPr>
              <w:rPr>
                <w:b/>
                <w:sz w:val="20"/>
                <w:szCs w:val="20"/>
              </w:rPr>
            </w:pPr>
            <w:r>
              <w:rPr>
                <w:b/>
                <w:sz w:val="20"/>
                <w:szCs w:val="20"/>
              </w:rPr>
              <w:t>44,894</w:t>
            </w:r>
          </w:p>
        </w:tc>
        <w:tc>
          <w:tcPr>
            <w:tcW w:w="1275" w:type="dxa"/>
          </w:tcPr>
          <w:p w14:paraId="5E556D6A" w14:textId="77777777" w:rsidR="00AF2262" w:rsidRDefault="00000000">
            <w:pPr>
              <w:rPr>
                <w:b/>
                <w:sz w:val="20"/>
                <w:szCs w:val="20"/>
              </w:rPr>
            </w:pPr>
            <w:r>
              <w:rPr>
                <w:b/>
                <w:sz w:val="20"/>
                <w:szCs w:val="20"/>
              </w:rPr>
              <w:t>4,669,470</w:t>
            </w:r>
          </w:p>
        </w:tc>
      </w:tr>
      <w:tr w:rsidR="00AF2262" w14:paraId="7DDF7E6D" w14:textId="77777777">
        <w:trPr>
          <w:trHeight w:val="300"/>
        </w:trPr>
        <w:tc>
          <w:tcPr>
            <w:tcW w:w="421" w:type="dxa"/>
          </w:tcPr>
          <w:p w14:paraId="2FDE1368" w14:textId="77777777" w:rsidR="00AF2262" w:rsidRDefault="00000000">
            <w:pPr>
              <w:rPr>
                <w:b/>
                <w:sz w:val="20"/>
                <w:szCs w:val="20"/>
              </w:rPr>
            </w:pPr>
            <w:r>
              <w:rPr>
                <w:b/>
                <w:sz w:val="20"/>
                <w:szCs w:val="20"/>
              </w:rPr>
              <w:t> </w:t>
            </w:r>
          </w:p>
        </w:tc>
        <w:tc>
          <w:tcPr>
            <w:tcW w:w="2976" w:type="dxa"/>
          </w:tcPr>
          <w:p w14:paraId="759B587E" w14:textId="77777777" w:rsidR="00AF2262" w:rsidRDefault="00000000">
            <w:pPr>
              <w:rPr>
                <w:b/>
                <w:sz w:val="20"/>
                <w:szCs w:val="20"/>
              </w:rPr>
            </w:pPr>
            <w:r>
              <w:rPr>
                <w:b/>
                <w:sz w:val="20"/>
                <w:szCs w:val="20"/>
              </w:rPr>
              <w:t>GRAND TOTAL</w:t>
            </w:r>
          </w:p>
        </w:tc>
        <w:tc>
          <w:tcPr>
            <w:tcW w:w="709" w:type="dxa"/>
          </w:tcPr>
          <w:p w14:paraId="639EC033" w14:textId="77777777" w:rsidR="00AF2262" w:rsidRDefault="00000000">
            <w:pPr>
              <w:rPr>
                <w:sz w:val="20"/>
                <w:szCs w:val="20"/>
              </w:rPr>
            </w:pPr>
            <w:r>
              <w:rPr>
                <w:sz w:val="20"/>
                <w:szCs w:val="20"/>
              </w:rPr>
              <w:t> </w:t>
            </w:r>
          </w:p>
        </w:tc>
        <w:tc>
          <w:tcPr>
            <w:tcW w:w="851" w:type="dxa"/>
          </w:tcPr>
          <w:p w14:paraId="5C404A0E" w14:textId="77777777" w:rsidR="00AF2262" w:rsidRDefault="00000000">
            <w:pPr>
              <w:rPr>
                <w:sz w:val="20"/>
                <w:szCs w:val="20"/>
              </w:rPr>
            </w:pPr>
            <w:r>
              <w:rPr>
                <w:sz w:val="20"/>
                <w:szCs w:val="20"/>
              </w:rPr>
              <w:t> </w:t>
            </w:r>
          </w:p>
        </w:tc>
        <w:tc>
          <w:tcPr>
            <w:tcW w:w="567" w:type="dxa"/>
          </w:tcPr>
          <w:p w14:paraId="2965D9A6" w14:textId="77777777" w:rsidR="00AF2262" w:rsidRDefault="00000000">
            <w:pPr>
              <w:rPr>
                <w:b/>
                <w:sz w:val="20"/>
                <w:szCs w:val="20"/>
              </w:rPr>
            </w:pPr>
            <w:r>
              <w:rPr>
                <w:b/>
                <w:sz w:val="20"/>
                <w:szCs w:val="20"/>
              </w:rPr>
              <w:t> </w:t>
            </w:r>
          </w:p>
        </w:tc>
        <w:tc>
          <w:tcPr>
            <w:tcW w:w="708" w:type="dxa"/>
          </w:tcPr>
          <w:p w14:paraId="435B719F" w14:textId="77777777" w:rsidR="00AF2262" w:rsidRDefault="00000000">
            <w:pPr>
              <w:rPr>
                <w:b/>
                <w:sz w:val="20"/>
                <w:szCs w:val="20"/>
              </w:rPr>
            </w:pPr>
            <w:r>
              <w:rPr>
                <w:b/>
                <w:sz w:val="20"/>
                <w:szCs w:val="20"/>
              </w:rPr>
              <w:t> </w:t>
            </w:r>
          </w:p>
        </w:tc>
        <w:tc>
          <w:tcPr>
            <w:tcW w:w="709" w:type="dxa"/>
          </w:tcPr>
          <w:p w14:paraId="2622C312" w14:textId="77777777" w:rsidR="00AF2262" w:rsidRDefault="00000000">
            <w:pPr>
              <w:rPr>
                <w:b/>
                <w:sz w:val="20"/>
                <w:szCs w:val="20"/>
              </w:rPr>
            </w:pPr>
            <w:r>
              <w:rPr>
                <w:b/>
                <w:sz w:val="20"/>
                <w:szCs w:val="20"/>
              </w:rPr>
              <w:t> </w:t>
            </w:r>
          </w:p>
        </w:tc>
        <w:tc>
          <w:tcPr>
            <w:tcW w:w="851" w:type="dxa"/>
          </w:tcPr>
          <w:p w14:paraId="1EA24901" w14:textId="77777777" w:rsidR="00AF2262" w:rsidRDefault="00000000">
            <w:pPr>
              <w:rPr>
                <w:b/>
                <w:sz w:val="20"/>
                <w:szCs w:val="20"/>
              </w:rPr>
            </w:pPr>
            <w:r>
              <w:rPr>
                <w:b/>
                <w:sz w:val="20"/>
                <w:szCs w:val="20"/>
              </w:rPr>
              <w:t>164,162</w:t>
            </w:r>
          </w:p>
        </w:tc>
        <w:tc>
          <w:tcPr>
            <w:tcW w:w="850" w:type="dxa"/>
          </w:tcPr>
          <w:p w14:paraId="52D77F6F" w14:textId="77777777" w:rsidR="00AF2262" w:rsidRDefault="00000000">
            <w:pPr>
              <w:rPr>
                <w:b/>
                <w:sz w:val="20"/>
                <w:szCs w:val="20"/>
              </w:rPr>
            </w:pPr>
            <w:r>
              <w:rPr>
                <w:b/>
                <w:sz w:val="20"/>
                <w:szCs w:val="20"/>
              </w:rPr>
              <w:t>39,706</w:t>
            </w:r>
          </w:p>
        </w:tc>
        <w:tc>
          <w:tcPr>
            <w:tcW w:w="851" w:type="dxa"/>
          </w:tcPr>
          <w:p w14:paraId="30409786" w14:textId="77777777" w:rsidR="00AF2262" w:rsidRDefault="00000000">
            <w:pPr>
              <w:rPr>
                <w:b/>
                <w:sz w:val="20"/>
                <w:szCs w:val="20"/>
              </w:rPr>
            </w:pPr>
            <w:r>
              <w:rPr>
                <w:b/>
                <w:sz w:val="20"/>
                <w:szCs w:val="20"/>
              </w:rPr>
              <w:t>98,860</w:t>
            </w:r>
          </w:p>
        </w:tc>
        <w:tc>
          <w:tcPr>
            <w:tcW w:w="850" w:type="dxa"/>
          </w:tcPr>
          <w:p w14:paraId="3901AD1F" w14:textId="77777777" w:rsidR="00AF2262" w:rsidRDefault="00000000">
            <w:pPr>
              <w:rPr>
                <w:b/>
                <w:sz w:val="20"/>
                <w:szCs w:val="20"/>
              </w:rPr>
            </w:pPr>
            <w:r>
              <w:rPr>
                <w:b/>
                <w:sz w:val="20"/>
                <w:szCs w:val="20"/>
              </w:rPr>
              <w:t>49,302</w:t>
            </w:r>
          </w:p>
        </w:tc>
        <w:tc>
          <w:tcPr>
            <w:tcW w:w="851" w:type="dxa"/>
          </w:tcPr>
          <w:p w14:paraId="105B5602" w14:textId="77777777" w:rsidR="00AF2262" w:rsidRDefault="00000000">
            <w:pPr>
              <w:rPr>
                <w:b/>
                <w:sz w:val="20"/>
                <w:szCs w:val="20"/>
              </w:rPr>
            </w:pPr>
            <w:r>
              <w:rPr>
                <w:b/>
                <w:sz w:val="20"/>
                <w:szCs w:val="20"/>
              </w:rPr>
              <w:t>38,202</w:t>
            </w:r>
          </w:p>
        </w:tc>
        <w:tc>
          <w:tcPr>
            <w:tcW w:w="1134" w:type="dxa"/>
          </w:tcPr>
          <w:p w14:paraId="1AFF32BE" w14:textId="77777777" w:rsidR="00AF2262" w:rsidRDefault="00000000">
            <w:pPr>
              <w:rPr>
                <w:b/>
                <w:sz w:val="20"/>
                <w:szCs w:val="20"/>
              </w:rPr>
            </w:pPr>
            <w:r>
              <w:rPr>
                <w:b/>
                <w:sz w:val="20"/>
                <w:szCs w:val="20"/>
              </w:rPr>
              <w:t>390,232</w:t>
            </w:r>
          </w:p>
        </w:tc>
        <w:tc>
          <w:tcPr>
            <w:tcW w:w="1275" w:type="dxa"/>
          </w:tcPr>
          <w:p w14:paraId="4B4A5659" w14:textId="77777777" w:rsidR="00AF2262" w:rsidRDefault="00000000">
            <w:pPr>
              <w:rPr>
                <w:b/>
                <w:sz w:val="20"/>
                <w:szCs w:val="20"/>
              </w:rPr>
            </w:pPr>
            <w:r>
              <w:rPr>
                <w:b/>
                <w:sz w:val="20"/>
                <w:szCs w:val="20"/>
              </w:rPr>
              <w:t>40,588,421</w:t>
            </w:r>
          </w:p>
        </w:tc>
      </w:tr>
    </w:tbl>
    <w:p w14:paraId="02022399" w14:textId="77777777" w:rsidR="00AF2262" w:rsidRDefault="00000000">
      <w:pPr>
        <w:spacing w:before="240" w:after="0"/>
        <w:rPr>
          <w:b/>
          <w:sz w:val="20"/>
          <w:szCs w:val="20"/>
        </w:rPr>
      </w:pPr>
      <w:r>
        <w:rPr>
          <w:b/>
          <w:sz w:val="20"/>
          <w:szCs w:val="20"/>
        </w:rPr>
        <w:t>Budget notes:</w:t>
      </w:r>
    </w:p>
    <w:p w14:paraId="271C4BC5" w14:textId="77777777" w:rsidR="00AF2262" w:rsidRDefault="00000000">
      <w:pPr>
        <w:spacing w:after="0" w:line="240" w:lineRule="auto"/>
        <w:jc w:val="both"/>
        <w:rPr>
          <w:sz w:val="20"/>
          <w:szCs w:val="20"/>
        </w:rPr>
      </w:pPr>
      <w:r>
        <w:rPr>
          <w:sz w:val="20"/>
          <w:szCs w:val="20"/>
        </w:rPr>
        <w:t>A. Personnel costs cover the salaries of permanent staff on the project</w:t>
      </w:r>
    </w:p>
    <w:p w14:paraId="03939E56" w14:textId="77777777" w:rsidR="00AF2262" w:rsidRDefault="00000000">
      <w:pPr>
        <w:spacing w:after="0" w:line="240" w:lineRule="auto"/>
        <w:jc w:val="both"/>
        <w:rPr>
          <w:sz w:val="20"/>
          <w:szCs w:val="20"/>
        </w:rPr>
      </w:pPr>
      <w:r>
        <w:rPr>
          <w:sz w:val="20"/>
          <w:szCs w:val="20"/>
        </w:rPr>
        <w:t xml:space="preserve">B. Inception meeting costs will cater for the travel, accommodation and conference package of all participants during initiation of the project. It will consist of a planning meeting and </w:t>
      </w:r>
    </w:p>
    <w:p w14:paraId="512E0496" w14:textId="77777777" w:rsidR="00AF2262" w:rsidRDefault="00000000">
      <w:pPr>
        <w:spacing w:after="0" w:line="240" w:lineRule="auto"/>
        <w:jc w:val="both"/>
        <w:rPr>
          <w:color w:val="000000"/>
          <w:sz w:val="20"/>
          <w:szCs w:val="20"/>
        </w:rPr>
      </w:pPr>
      <w:r>
        <w:rPr>
          <w:sz w:val="20"/>
          <w:szCs w:val="20"/>
        </w:rPr>
        <w:t xml:space="preserve">C. </w:t>
      </w:r>
      <w:r>
        <w:rPr>
          <w:color w:val="000000"/>
          <w:sz w:val="20"/>
          <w:szCs w:val="20"/>
        </w:rPr>
        <w:t xml:space="preserve">National Science and Technology Institutions in the different countries require us to register each study at the beginning. On average </w:t>
      </w:r>
      <w:proofErr w:type="gramStart"/>
      <w:r>
        <w:rPr>
          <w:color w:val="000000"/>
          <w:sz w:val="20"/>
          <w:szCs w:val="20"/>
        </w:rPr>
        <w:t>this costs</w:t>
      </w:r>
      <w:proofErr w:type="gramEnd"/>
      <w:r>
        <w:rPr>
          <w:color w:val="000000"/>
          <w:sz w:val="20"/>
          <w:szCs w:val="20"/>
        </w:rPr>
        <w:t xml:space="preserve"> around USD 200 in each of the 6 countries.  In addition, ethical clearance will be obtained at the start of the project and an annual renewal for the same in each of the 6 countries. </w:t>
      </w:r>
    </w:p>
    <w:p w14:paraId="6D72C2EF" w14:textId="77777777" w:rsidR="00AF2262" w:rsidRDefault="00000000">
      <w:pPr>
        <w:spacing w:after="0" w:line="240" w:lineRule="auto"/>
        <w:jc w:val="both"/>
        <w:rPr>
          <w:color w:val="000000"/>
          <w:sz w:val="20"/>
          <w:szCs w:val="20"/>
        </w:rPr>
      </w:pPr>
      <w:r>
        <w:rPr>
          <w:color w:val="000000"/>
          <w:sz w:val="20"/>
          <w:szCs w:val="20"/>
        </w:rPr>
        <w:t>D. Data collection costs for 6 countries are included. We will recruit locally based research assistants for cultural sensitivity and to reduce research costs.</w:t>
      </w:r>
    </w:p>
    <w:p w14:paraId="66AD3FDC" w14:textId="77777777" w:rsidR="00AF2262" w:rsidRDefault="00000000">
      <w:pPr>
        <w:spacing w:after="0" w:line="240" w:lineRule="auto"/>
        <w:jc w:val="both"/>
        <w:rPr>
          <w:color w:val="000000"/>
          <w:sz w:val="20"/>
          <w:szCs w:val="20"/>
        </w:rPr>
      </w:pPr>
      <w:r>
        <w:rPr>
          <w:color w:val="000000"/>
          <w:sz w:val="20"/>
          <w:szCs w:val="20"/>
        </w:rPr>
        <w:t>E. These will include costs of convening a stakeholder’s meeting to validate the generated framework</w:t>
      </w:r>
    </w:p>
    <w:p w14:paraId="1F77D0A3" w14:textId="77777777" w:rsidR="00AF2262" w:rsidRDefault="00000000">
      <w:pPr>
        <w:spacing w:after="0" w:line="240" w:lineRule="auto"/>
        <w:jc w:val="both"/>
        <w:rPr>
          <w:color w:val="000000"/>
          <w:sz w:val="20"/>
          <w:szCs w:val="20"/>
        </w:rPr>
      </w:pPr>
      <w:r>
        <w:rPr>
          <w:color w:val="000000"/>
          <w:sz w:val="20"/>
          <w:szCs w:val="20"/>
        </w:rPr>
        <w:t xml:space="preserve">These will be direct costs on piloting the framework in the </w:t>
      </w:r>
    </w:p>
    <w:p w14:paraId="528BBE67" w14:textId="77777777" w:rsidR="00AF2262" w:rsidRDefault="00000000">
      <w:pPr>
        <w:spacing w:after="0" w:line="240" w:lineRule="auto"/>
        <w:jc w:val="both"/>
        <w:rPr>
          <w:b/>
          <w:sz w:val="24"/>
          <w:szCs w:val="24"/>
        </w:rPr>
        <w:sectPr w:rsidR="00AF2262">
          <w:pgSz w:w="11906" w:h="16838"/>
          <w:pgMar w:top="1440" w:right="1440" w:bottom="1440" w:left="1440" w:header="708" w:footer="708" w:gutter="0"/>
          <w:cols w:space="720"/>
        </w:sectPr>
      </w:pPr>
      <w:r>
        <w:rPr>
          <w:color w:val="000000"/>
          <w:sz w:val="20"/>
          <w:szCs w:val="20"/>
        </w:rPr>
        <w:t>I. The resultant research article will be published in an open access peer reviewed journal that require Article processing Charge (APC)</w:t>
      </w:r>
    </w:p>
    <w:p w14:paraId="5614504E" w14:textId="77777777" w:rsidR="00AF2262" w:rsidRDefault="00000000">
      <w:pPr>
        <w:pStyle w:val="Heading1"/>
        <w:numPr>
          <w:ilvl w:val="0"/>
          <w:numId w:val="12"/>
        </w:numPr>
      </w:pPr>
      <w:bookmarkStart w:id="36" w:name="_heading=h.1hmsyys" w:colFirst="0" w:colLast="0"/>
      <w:bookmarkEnd w:id="36"/>
      <w:r>
        <w:lastRenderedPageBreak/>
        <w:t>Appendices and references</w:t>
      </w:r>
    </w:p>
    <w:p w14:paraId="6459A6D6" w14:textId="77777777" w:rsidR="00AF2262" w:rsidRDefault="00000000">
      <w:pPr>
        <w:pStyle w:val="Heading2"/>
        <w:ind w:firstLine="360"/>
      </w:pPr>
      <w:bookmarkStart w:id="37" w:name="_heading=h.41mghml" w:colFirst="0" w:colLast="0"/>
      <w:bookmarkEnd w:id="37"/>
      <w:r>
        <w:t>Appendix 1: Informed consent form</w:t>
      </w:r>
    </w:p>
    <w:p w14:paraId="5E624C29" w14:textId="77777777" w:rsidR="00AF2262" w:rsidRDefault="00000000">
      <w:pPr>
        <w:pBdr>
          <w:bottom w:val="single" w:sz="12" w:space="1" w:color="000000"/>
        </w:pBdr>
        <w:jc w:val="center"/>
        <w:rPr>
          <w:b/>
          <w:color w:val="000000"/>
          <w:sz w:val="28"/>
          <w:szCs w:val="28"/>
        </w:rPr>
      </w:pPr>
      <w:bookmarkStart w:id="38" w:name="_heading=h.2grqrue" w:colFirst="0" w:colLast="0"/>
      <w:bookmarkEnd w:id="38"/>
      <w:r>
        <w:rPr>
          <w:b/>
          <w:color w:val="000000"/>
          <w:sz w:val="28"/>
          <w:szCs w:val="28"/>
        </w:rPr>
        <w:t xml:space="preserve">INFORMED CONSENT FORM </w:t>
      </w:r>
      <w:r>
        <w:rPr>
          <w:color w:val="000000"/>
          <w:sz w:val="28"/>
          <w:szCs w:val="28"/>
        </w:rPr>
        <w:t>(</w:t>
      </w:r>
      <w:proofErr w:type="spellStart"/>
      <w:r>
        <w:rPr>
          <w:color w:val="000000"/>
          <w:sz w:val="28"/>
          <w:szCs w:val="28"/>
        </w:rPr>
        <w:t>vn</w:t>
      </w:r>
      <w:proofErr w:type="spellEnd"/>
      <w:r>
        <w:rPr>
          <w:color w:val="000000"/>
          <w:sz w:val="28"/>
          <w:szCs w:val="28"/>
        </w:rPr>
        <w:t xml:space="preserve"> no. – date mm/year in header)</w:t>
      </w:r>
    </w:p>
    <w:p w14:paraId="7C10BAB9" w14:textId="77777777" w:rsidR="00AF2262" w:rsidRDefault="00000000">
      <w:pPr>
        <w:widowControl w:val="0"/>
        <w:spacing w:line="240" w:lineRule="auto"/>
        <w:ind w:left="-426"/>
        <w:jc w:val="center"/>
        <w:rPr>
          <w:b/>
          <w:color w:val="0000FF"/>
        </w:rPr>
      </w:pPr>
      <w:r>
        <w:rPr>
          <w:b/>
          <w:color w:val="0000FF"/>
        </w:rPr>
        <w:t>[This ICF should only be used for those who have attained the age of majority, 18 years]</w:t>
      </w:r>
    </w:p>
    <w:tbl>
      <w:tblPr>
        <w:tblStyle w:val="af8"/>
        <w:tblW w:w="9108" w:type="dxa"/>
        <w:tblBorders>
          <w:top w:val="single" w:sz="4" w:space="0" w:color="000000"/>
          <w:left w:val="single" w:sz="4" w:space="0" w:color="000000"/>
          <w:bottom w:val="single" w:sz="4" w:space="0" w:color="000000"/>
          <w:right w:val="single" w:sz="4" w:space="0" w:color="000000"/>
          <w:insideH w:val="single" w:sz="4" w:space="0" w:color="000000"/>
          <w:insideV w:val="single" w:sz="18" w:space="0" w:color="000000"/>
        </w:tblBorders>
        <w:tblLayout w:type="fixed"/>
        <w:tblLook w:val="0000" w:firstRow="0" w:lastRow="0" w:firstColumn="0" w:lastColumn="0" w:noHBand="0" w:noVBand="0"/>
      </w:tblPr>
      <w:tblGrid>
        <w:gridCol w:w="2268"/>
        <w:gridCol w:w="6840"/>
      </w:tblGrid>
      <w:tr w:rsidR="00AF2262" w14:paraId="14A3C7BA" w14:textId="77777777">
        <w:tc>
          <w:tcPr>
            <w:tcW w:w="2268" w:type="dxa"/>
          </w:tcPr>
          <w:p w14:paraId="28D858C0" w14:textId="77777777" w:rsidR="00AF2262" w:rsidRDefault="00000000">
            <w:pPr>
              <w:widowControl w:val="0"/>
              <w:rPr>
                <w:b/>
                <w:color w:val="000000"/>
                <w:u w:val="single"/>
              </w:rPr>
            </w:pPr>
            <w:r>
              <w:rPr>
                <w:b/>
                <w:color w:val="000000"/>
              </w:rPr>
              <w:t>Study Title</w:t>
            </w:r>
          </w:p>
        </w:tc>
        <w:tc>
          <w:tcPr>
            <w:tcW w:w="6840" w:type="dxa"/>
          </w:tcPr>
          <w:p w14:paraId="0ED175E0" w14:textId="2F7A381C" w:rsidR="00AF2262" w:rsidRDefault="00000000">
            <w:pPr>
              <w:rPr>
                <w:b/>
              </w:rPr>
            </w:pPr>
            <w:r>
              <w:rPr>
                <w:b/>
              </w:rPr>
              <w:t xml:space="preserve">Enhancing Participation and Quality of Experiences of Women in Science Technology Engineering and Mathematics Postgraduate Training Programs and Careers in </w:t>
            </w:r>
            <w:r w:rsidR="004960F1">
              <w:rPr>
                <w:sz w:val="24"/>
                <w:szCs w:val="24"/>
              </w:rPr>
              <w:t>East Africa</w:t>
            </w:r>
            <w:r>
              <w:rPr>
                <w:b/>
              </w:rPr>
              <w:t>.</w:t>
            </w:r>
          </w:p>
        </w:tc>
      </w:tr>
      <w:tr w:rsidR="00AF2262" w14:paraId="65AF2AF0" w14:textId="77777777">
        <w:tc>
          <w:tcPr>
            <w:tcW w:w="2268" w:type="dxa"/>
          </w:tcPr>
          <w:p w14:paraId="6A31EAA2" w14:textId="77777777" w:rsidR="00AF2262" w:rsidRDefault="00000000">
            <w:pPr>
              <w:widowControl w:val="0"/>
              <w:rPr>
                <w:b/>
                <w:color w:val="000000"/>
              </w:rPr>
            </w:pPr>
            <w:r>
              <w:rPr>
                <w:b/>
                <w:color w:val="000000"/>
              </w:rPr>
              <w:t>Investigator(s)</w:t>
            </w:r>
          </w:p>
        </w:tc>
        <w:tc>
          <w:tcPr>
            <w:tcW w:w="6840" w:type="dxa"/>
          </w:tcPr>
          <w:p w14:paraId="18032E4F" w14:textId="77777777" w:rsidR="00AF2262" w:rsidRDefault="00000000">
            <w:pPr>
              <w:widowControl w:val="0"/>
              <w:ind w:left="252"/>
              <w:rPr>
                <w:b/>
                <w:color w:val="000000"/>
              </w:rPr>
            </w:pPr>
            <w:r>
              <w:rPr>
                <w:b/>
                <w:color w:val="000000"/>
              </w:rPr>
              <w:t>Investigators</w:t>
            </w:r>
          </w:p>
          <w:p w14:paraId="4D143DED" w14:textId="77777777" w:rsidR="00AF2262" w:rsidRDefault="00000000">
            <w:pPr>
              <w:widowControl w:val="0"/>
              <w:numPr>
                <w:ilvl w:val="0"/>
                <w:numId w:val="15"/>
              </w:numPr>
              <w:ind w:left="252" w:hanging="252"/>
              <w:rPr>
                <w:color w:val="000000"/>
              </w:rPr>
            </w:pPr>
            <w:proofErr w:type="spellStart"/>
            <w:r>
              <w:rPr>
                <w:color w:val="000000"/>
              </w:rPr>
              <w:t>Dr.</w:t>
            </w:r>
            <w:proofErr w:type="spellEnd"/>
            <w:r>
              <w:rPr>
                <w:color w:val="000000"/>
              </w:rPr>
              <w:t xml:space="preserve"> Gitau, </w:t>
            </w:r>
            <w:proofErr w:type="gramStart"/>
            <w:r>
              <w:rPr>
                <w:color w:val="000000"/>
              </w:rPr>
              <w:t>Evelyn  -</w:t>
            </w:r>
            <w:proofErr w:type="gramEnd"/>
            <w:r>
              <w:rPr>
                <w:color w:val="000000"/>
              </w:rPr>
              <w:t xml:space="preserve"> Tel: +254 20 4001051 or +254725345262 </w:t>
            </w:r>
          </w:p>
          <w:p w14:paraId="1C9893E7" w14:textId="77777777" w:rsidR="00AF2262" w:rsidRDefault="00000000">
            <w:pPr>
              <w:widowControl w:val="0"/>
              <w:ind w:left="252"/>
              <w:rPr>
                <w:b/>
                <w:color w:val="000000"/>
              </w:rPr>
            </w:pPr>
            <w:r>
              <w:rPr>
                <w:b/>
                <w:color w:val="000000"/>
              </w:rPr>
              <w:t xml:space="preserve">Co-investigators: </w:t>
            </w:r>
          </w:p>
          <w:p w14:paraId="246EC07D" w14:textId="77777777" w:rsidR="00AF2262" w:rsidRDefault="00000000">
            <w:pPr>
              <w:widowControl w:val="0"/>
              <w:numPr>
                <w:ilvl w:val="0"/>
                <w:numId w:val="15"/>
              </w:numPr>
              <w:ind w:left="252" w:hanging="252"/>
              <w:rPr>
                <w:color w:val="000000"/>
              </w:rPr>
            </w:pPr>
            <w:proofErr w:type="spellStart"/>
            <w:r>
              <w:rPr>
                <w:color w:val="000000"/>
              </w:rPr>
              <w:t>Dr.</w:t>
            </w:r>
            <w:proofErr w:type="spellEnd"/>
            <w:r>
              <w:rPr>
                <w:color w:val="000000"/>
              </w:rPr>
              <w:t xml:space="preserve"> Khisa, Anne – Tel: +254 20 4001139 or 0724348661</w:t>
            </w:r>
          </w:p>
          <w:p w14:paraId="47DB3E65" w14:textId="77777777" w:rsidR="00AF2262" w:rsidRDefault="00000000">
            <w:pPr>
              <w:widowControl w:val="0"/>
              <w:numPr>
                <w:ilvl w:val="0"/>
                <w:numId w:val="15"/>
              </w:numPr>
              <w:ind w:left="252" w:hanging="252"/>
              <w:rPr>
                <w:color w:val="000000"/>
              </w:rPr>
            </w:pPr>
            <w:proofErr w:type="spellStart"/>
            <w:r>
              <w:rPr>
                <w:color w:val="000000"/>
              </w:rPr>
              <w:t>Dr.</w:t>
            </w:r>
            <w:proofErr w:type="spellEnd"/>
            <w:r>
              <w:rPr>
                <w:color w:val="000000"/>
              </w:rPr>
              <w:t xml:space="preserve"> Karimi, Flora –Tel. +254 20 4001040 or 0722420752</w:t>
            </w:r>
          </w:p>
          <w:p w14:paraId="40F5915E" w14:textId="77777777" w:rsidR="00AF2262" w:rsidRDefault="00000000">
            <w:pPr>
              <w:widowControl w:val="0"/>
              <w:numPr>
                <w:ilvl w:val="0"/>
                <w:numId w:val="15"/>
              </w:numPr>
              <w:ind w:left="252" w:hanging="252"/>
              <w:rPr>
                <w:color w:val="000000"/>
              </w:rPr>
            </w:pPr>
            <w:proofErr w:type="spellStart"/>
            <w:r>
              <w:rPr>
                <w:color w:val="000000"/>
              </w:rPr>
              <w:t>Dr.</w:t>
            </w:r>
            <w:proofErr w:type="spellEnd"/>
            <w:r>
              <w:rPr>
                <w:color w:val="000000"/>
              </w:rPr>
              <w:t xml:space="preserve"> Vicente-Crespo, Marta - Tel. +254 20 4001020 or 0722 921 584</w:t>
            </w:r>
          </w:p>
          <w:p w14:paraId="27D69379" w14:textId="77777777" w:rsidR="00AF2262" w:rsidRDefault="00000000">
            <w:pPr>
              <w:widowControl w:val="0"/>
              <w:numPr>
                <w:ilvl w:val="0"/>
                <w:numId w:val="15"/>
              </w:numPr>
              <w:ind w:left="252" w:hanging="252"/>
              <w:rPr>
                <w:color w:val="000000"/>
              </w:rPr>
            </w:pPr>
            <w:r>
              <w:rPr>
                <w:color w:val="000000"/>
              </w:rPr>
              <w:t xml:space="preserve">Prof. Wao, </w:t>
            </w:r>
            <w:proofErr w:type="spellStart"/>
            <w:r>
              <w:rPr>
                <w:color w:val="000000"/>
              </w:rPr>
              <w:t>Hesborn</w:t>
            </w:r>
            <w:proofErr w:type="spellEnd"/>
            <w:r>
              <w:rPr>
                <w:color w:val="000000"/>
              </w:rPr>
              <w:t xml:space="preserve"> - Tel. +254 20 4001134 or 0722205933</w:t>
            </w:r>
          </w:p>
          <w:p w14:paraId="6DE45801" w14:textId="77777777" w:rsidR="00AF2262" w:rsidRDefault="00000000">
            <w:pPr>
              <w:widowControl w:val="0"/>
              <w:numPr>
                <w:ilvl w:val="0"/>
                <w:numId w:val="15"/>
              </w:numPr>
              <w:ind w:left="252" w:hanging="252"/>
              <w:rPr>
                <w:color w:val="000000"/>
              </w:rPr>
            </w:pPr>
            <w:r>
              <w:rPr>
                <w:color w:val="000000"/>
              </w:rPr>
              <w:t>Leah Mwangi – Tel. +254 20 4001000, Cell: 0721 894506</w:t>
            </w:r>
          </w:p>
          <w:p w14:paraId="6C111067" w14:textId="77777777" w:rsidR="00AF2262" w:rsidRDefault="00000000">
            <w:pPr>
              <w:widowControl w:val="0"/>
              <w:numPr>
                <w:ilvl w:val="0"/>
                <w:numId w:val="15"/>
              </w:numPr>
              <w:ind w:left="252" w:hanging="252"/>
              <w:rPr>
                <w:color w:val="000000"/>
              </w:rPr>
            </w:pPr>
            <w:r>
              <w:rPr>
                <w:color w:val="000000"/>
              </w:rPr>
              <w:t xml:space="preserve">Laura </w:t>
            </w:r>
            <w:proofErr w:type="spellStart"/>
            <w:r>
              <w:rPr>
                <w:color w:val="000000"/>
              </w:rPr>
              <w:t>Naidi</w:t>
            </w:r>
            <w:proofErr w:type="spellEnd"/>
            <w:r>
              <w:rPr>
                <w:color w:val="000000"/>
              </w:rPr>
              <w:t xml:space="preserve"> </w:t>
            </w:r>
            <w:proofErr w:type="gramStart"/>
            <w:r>
              <w:rPr>
                <w:color w:val="000000"/>
              </w:rPr>
              <w:t>-  Tel.</w:t>
            </w:r>
            <w:proofErr w:type="gramEnd"/>
            <w:r>
              <w:rPr>
                <w:color w:val="000000"/>
              </w:rPr>
              <w:t xml:space="preserve"> +254 20 410000, Cell: +44 07983464922</w:t>
            </w:r>
          </w:p>
        </w:tc>
      </w:tr>
      <w:tr w:rsidR="00AF2262" w14:paraId="005AA3A3" w14:textId="77777777">
        <w:tc>
          <w:tcPr>
            <w:tcW w:w="2268" w:type="dxa"/>
          </w:tcPr>
          <w:p w14:paraId="0C0F2C35" w14:textId="77777777" w:rsidR="00AF2262" w:rsidRDefault="00000000">
            <w:pPr>
              <w:widowControl w:val="0"/>
              <w:rPr>
                <w:b/>
                <w:color w:val="000000"/>
              </w:rPr>
            </w:pPr>
            <w:r>
              <w:rPr>
                <w:b/>
                <w:color w:val="000000"/>
              </w:rPr>
              <w:t>Study Sponsor(s)</w:t>
            </w:r>
          </w:p>
        </w:tc>
        <w:tc>
          <w:tcPr>
            <w:tcW w:w="6840" w:type="dxa"/>
          </w:tcPr>
          <w:p w14:paraId="3D1F99C3" w14:textId="77777777" w:rsidR="00AF2262" w:rsidRDefault="00000000">
            <w:pPr>
              <w:widowControl w:val="0"/>
              <w:rPr>
                <w:color w:val="000000"/>
              </w:rPr>
            </w:pPr>
            <w:r>
              <w:rPr>
                <w:color w:val="000000"/>
              </w:rPr>
              <w:t>International Development Research Centre (IDRC)</w:t>
            </w:r>
          </w:p>
        </w:tc>
      </w:tr>
      <w:tr w:rsidR="00AF2262" w14:paraId="5543956F" w14:textId="77777777">
        <w:tc>
          <w:tcPr>
            <w:tcW w:w="2268" w:type="dxa"/>
          </w:tcPr>
          <w:p w14:paraId="304456DE" w14:textId="77777777" w:rsidR="00AF2262" w:rsidRDefault="00000000">
            <w:pPr>
              <w:widowControl w:val="0"/>
              <w:rPr>
                <w:b/>
                <w:color w:val="000000"/>
              </w:rPr>
            </w:pPr>
            <w:r>
              <w:rPr>
                <w:b/>
                <w:color w:val="000000"/>
              </w:rPr>
              <w:t>Collaborators</w:t>
            </w:r>
          </w:p>
        </w:tc>
        <w:tc>
          <w:tcPr>
            <w:tcW w:w="6840" w:type="dxa"/>
          </w:tcPr>
          <w:p w14:paraId="48C55465" w14:textId="77777777" w:rsidR="00AF2262" w:rsidRDefault="00000000">
            <w:pPr>
              <w:widowControl w:val="0"/>
              <w:rPr>
                <w:color w:val="000000"/>
              </w:rPr>
            </w:pPr>
            <w:r>
              <w:rPr>
                <w:color w:val="000000"/>
              </w:rPr>
              <w:t>Inter University Council of East Africa (IUCEA)</w:t>
            </w:r>
          </w:p>
        </w:tc>
      </w:tr>
    </w:tbl>
    <w:p w14:paraId="1CC8AF00" w14:textId="77777777" w:rsidR="00AF2262" w:rsidRDefault="00AF2262">
      <w:pPr>
        <w:widowControl w:val="0"/>
        <w:spacing w:after="0" w:line="240" w:lineRule="auto"/>
        <w:ind w:left="-426"/>
        <w:jc w:val="center"/>
        <w:rPr>
          <w:b/>
          <w:color w:val="000000"/>
          <w:u w:val="single"/>
        </w:rPr>
      </w:pPr>
    </w:p>
    <w:p w14:paraId="59EE4726" w14:textId="77777777" w:rsidR="00AF2262" w:rsidRDefault="00000000">
      <w:pPr>
        <w:widowControl w:val="0"/>
        <w:spacing w:after="0" w:line="240" w:lineRule="auto"/>
        <w:jc w:val="both"/>
        <w:rPr>
          <w:b/>
          <w:color w:val="000000"/>
        </w:rPr>
      </w:pPr>
      <w:r>
        <w:rPr>
          <w:b/>
          <w:color w:val="000000"/>
        </w:rPr>
        <w:t>This Informed Consent Form has two parts:</w:t>
      </w:r>
    </w:p>
    <w:p w14:paraId="252C66D5" w14:textId="77777777" w:rsidR="00AF2262" w:rsidRDefault="00000000">
      <w:pPr>
        <w:widowControl w:val="0"/>
        <w:numPr>
          <w:ilvl w:val="0"/>
          <w:numId w:val="20"/>
        </w:numPr>
        <w:spacing w:after="0" w:line="240" w:lineRule="auto"/>
        <w:jc w:val="both"/>
        <w:rPr>
          <w:color w:val="000000"/>
        </w:rPr>
      </w:pPr>
      <w:r>
        <w:rPr>
          <w:color w:val="000000"/>
        </w:rPr>
        <w:t xml:space="preserve">Information Sheet (to share information about the study with you) </w:t>
      </w:r>
    </w:p>
    <w:p w14:paraId="3371ADAE" w14:textId="77777777" w:rsidR="00AF2262" w:rsidRDefault="00000000">
      <w:pPr>
        <w:widowControl w:val="0"/>
        <w:numPr>
          <w:ilvl w:val="0"/>
          <w:numId w:val="20"/>
        </w:numPr>
        <w:spacing w:after="0" w:line="240" w:lineRule="auto"/>
        <w:jc w:val="both"/>
        <w:rPr>
          <w:color w:val="000000"/>
        </w:rPr>
      </w:pPr>
      <w:r>
        <w:rPr>
          <w:color w:val="000000"/>
        </w:rPr>
        <w:t>Certificate of Consent (for signatures if you choose to participate)</w:t>
      </w:r>
    </w:p>
    <w:p w14:paraId="2B20BDCF" w14:textId="77777777" w:rsidR="00AF2262" w:rsidRDefault="00000000">
      <w:pPr>
        <w:widowControl w:val="0"/>
        <w:numPr>
          <w:ilvl w:val="0"/>
          <w:numId w:val="20"/>
        </w:numPr>
        <w:spacing w:after="0" w:line="240" w:lineRule="auto"/>
        <w:jc w:val="both"/>
        <w:rPr>
          <w:color w:val="000000"/>
        </w:rPr>
      </w:pPr>
      <w:r>
        <w:rPr>
          <w:color w:val="000000"/>
        </w:rPr>
        <w:t xml:space="preserve">You will be given a copy of the full Informed Consent Form </w:t>
      </w:r>
    </w:p>
    <w:p w14:paraId="221E809F" w14:textId="77777777" w:rsidR="00AF2262" w:rsidRDefault="00AF2262">
      <w:pPr>
        <w:widowControl w:val="0"/>
        <w:spacing w:after="0" w:line="240" w:lineRule="auto"/>
        <w:ind w:left="-426"/>
        <w:jc w:val="both"/>
        <w:rPr>
          <w:b/>
          <w:color w:val="000000"/>
        </w:rPr>
      </w:pPr>
    </w:p>
    <w:p w14:paraId="0739261D" w14:textId="77777777" w:rsidR="00AF2262" w:rsidRDefault="00000000">
      <w:pPr>
        <w:widowControl w:val="0"/>
        <w:spacing w:after="0" w:line="240" w:lineRule="auto"/>
        <w:jc w:val="both"/>
        <w:rPr>
          <w:b/>
          <w:color w:val="000000"/>
        </w:rPr>
      </w:pPr>
      <w:r>
        <w:rPr>
          <w:b/>
          <w:color w:val="000000"/>
        </w:rPr>
        <w:t xml:space="preserve">Part I: Information Sheet </w:t>
      </w:r>
    </w:p>
    <w:p w14:paraId="3677CB8D" w14:textId="0692BAFA" w:rsidR="00AF2262" w:rsidRDefault="00000000">
      <w:pPr>
        <w:jc w:val="both"/>
        <w:rPr>
          <w:color w:val="000000"/>
        </w:rPr>
      </w:pPr>
      <w:r>
        <w:rPr>
          <w:color w:val="000000"/>
        </w:rPr>
        <w:t xml:space="preserve">The African Population and Health Research Centre is conducting research to understand how the participation of women in STEM training and careers in </w:t>
      </w:r>
      <w:r w:rsidR="00E1749C">
        <w:rPr>
          <w:sz w:val="24"/>
          <w:szCs w:val="24"/>
        </w:rPr>
        <w:t>East Africa</w:t>
      </w:r>
      <w:r w:rsidR="00E1749C">
        <w:rPr>
          <w:color w:val="000000"/>
        </w:rPr>
        <w:t>n</w:t>
      </w:r>
      <w:r>
        <w:rPr>
          <w:color w:val="000000"/>
        </w:rPr>
        <w:t xml:space="preserve"> universities and research organizations may be improved. </w:t>
      </w:r>
    </w:p>
    <w:p w14:paraId="2CC8AFB9" w14:textId="77777777" w:rsidR="00AF2262" w:rsidRDefault="00000000">
      <w:pPr>
        <w:jc w:val="both"/>
        <w:rPr>
          <w:color w:val="000000"/>
        </w:rPr>
      </w:pPr>
      <w:r>
        <w:rPr>
          <w:color w:val="000000"/>
        </w:rPr>
        <w:t>We are giving you this information because we would like you to participate in our research project. If you prefer not to participate, you are free to choose to do so.  You will continue to receive health services the way that you normally would, with no negative impact. We want to make sure that you have all the information that you need before you decide. Members of our team are here to help you understand more about the project. If you do not understand any of the words or ideas that you see on this form, please ask us to explain the information to you. You can talk to anyone from our team whom you feel comfortable with about the research.</w:t>
      </w:r>
    </w:p>
    <w:p w14:paraId="2A0A1B55" w14:textId="77777777" w:rsidR="00AF2262" w:rsidRDefault="00000000">
      <w:pPr>
        <w:spacing w:after="0"/>
        <w:jc w:val="both"/>
        <w:rPr>
          <w:b/>
          <w:color w:val="000000"/>
        </w:rPr>
      </w:pPr>
      <w:r>
        <w:rPr>
          <w:b/>
          <w:color w:val="000000"/>
        </w:rPr>
        <w:t xml:space="preserve">Why is this Project Important? </w:t>
      </w:r>
    </w:p>
    <w:p w14:paraId="60C75E86" w14:textId="77777777" w:rsidR="00AF2262" w:rsidRDefault="00000000">
      <w:pPr>
        <w:jc w:val="both"/>
        <w:rPr>
          <w:b/>
          <w:color w:val="000000"/>
        </w:rPr>
      </w:pPr>
      <w:r>
        <w:t xml:space="preserve">This interview is part of a study aimed at understanding your experiences as a woman during your postgraduate training. Further, we aim to understand your experience and level of participation in your career in a STEM discipline.  </w:t>
      </w:r>
    </w:p>
    <w:p w14:paraId="5B8221EE" w14:textId="77777777" w:rsidR="00AF2262" w:rsidRDefault="00000000">
      <w:pPr>
        <w:spacing w:after="0"/>
        <w:jc w:val="both"/>
        <w:rPr>
          <w:b/>
          <w:color w:val="000000"/>
        </w:rPr>
      </w:pPr>
      <w:r>
        <w:rPr>
          <w:b/>
          <w:color w:val="000000"/>
        </w:rPr>
        <w:t xml:space="preserve">Who Can Participate? </w:t>
      </w:r>
    </w:p>
    <w:p w14:paraId="2A5C8CD7" w14:textId="77777777" w:rsidR="00AF2262" w:rsidRDefault="00000000">
      <w:pPr>
        <w:jc w:val="both"/>
      </w:pPr>
      <w:r>
        <w:rPr>
          <w:color w:val="000000"/>
        </w:rPr>
        <w:t xml:space="preserve">You are being invited to take part in this research project because we feel that your experiences with being a postgraduate student/ faculty/ researcher in STEM is important to inform future initiatives to strengthen participation of women in STEM postgraduate programs through an enhanced supervision and mentorship framework. </w:t>
      </w:r>
    </w:p>
    <w:p w14:paraId="3B93E4BB" w14:textId="77777777" w:rsidR="00AF2262" w:rsidRDefault="00000000">
      <w:pPr>
        <w:spacing w:after="0"/>
        <w:jc w:val="both"/>
        <w:rPr>
          <w:b/>
          <w:color w:val="000000"/>
        </w:rPr>
      </w:pPr>
      <w:r>
        <w:rPr>
          <w:b/>
          <w:color w:val="000000"/>
        </w:rPr>
        <w:lastRenderedPageBreak/>
        <w:t>Participation is Your Choice</w:t>
      </w:r>
    </w:p>
    <w:p w14:paraId="33BA9E7E" w14:textId="77777777" w:rsidR="00AF2262" w:rsidRDefault="00000000">
      <w:pPr>
        <w:jc w:val="both"/>
      </w:pPr>
      <w:r>
        <w:t xml:space="preserve">Your participation in this research is completely voluntary. You will make the choice about whether you will participate or not. If you choose not to take part, you will continue to receive </w:t>
      </w:r>
      <w:proofErr w:type="gramStart"/>
      <w:r>
        <w:t>all of</w:t>
      </w:r>
      <w:proofErr w:type="gramEnd"/>
      <w:r>
        <w:t xml:space="preserve"> the services that you usually get in from your university department and nothing will change.</w:t>
      </w:r>
    </w:p>
    <w:p w14:paraId="195F2955" w14:textId="77777777" w:rsidR="00AF2262" w:rsidRDefault="00000000">
      <w:pPr>
        <w:spacing w:after="0"/>
        <w:jc w:val="both"/>
        <w:rPr>
          <w:b/>
        </w:rPr>
      </w:pPr>
      <w:r>
        <w:rPr>
          <w:b/>
        </w:rPr>
        <w:t xml:space="preserve">What Is Involved in this Project? </w:t>
      </w:r>
    </w:p>
    <w:p w14:paraId="72C16862" w14:textId="77777777" w:rsidR="00AF2262" w:rsidRDefault="00000000">
      <w:pPr>
        <w:jc w:val="both"/>
      </w:pPr>
      <w:r>
        <w:t>You will be asked for your personal opinions and thoughts on this topic. Participation in this activity is voluntary and you can request to end it at any time or choose not to answer any specific question. We are seeking your permission to record the audio for further transcription. The research team guarantees confidentiality of all the information you share with us during this interview. Results from these interviews may be included in a published peer-reviewed journal without attributing responses to any specific person or institution.</w:t>
      </w:r>
    </w:p>
    <w:p w14:paraId="00CE74E3" w14:textId="77777777" w:rsidR="00AF2262" w:rsidRDefault="00000000">
      <w:pPr>
        <w:widowControl w:val="0"/>
        <w:spacing w:after="0" w:line="240" w:lineRule="auto"/>
        <w:jc w:val="both"/>
        <w:rPr>
          <w:b/>
          <w:color w:val="000000"/>
        </w:rPr>
      </w:pPr>
      <w:r>
        <w:rPr>
          <w:b/>
          <w:color w:val="000000"/>
        </w:rPr>
        <w:t xml:space="preserve">How Long will the Project Last? </w:t>
      </w:r>
    </w:p>
    <w:p w14:paraId="0B66D08E" w14:textId="77777777" w:rsidR="00AF2262" w:rsidRDefault="00000000">
      <w:pPr>
        <w:widowControl w:val="0"/>
        <w:spacing w:after="240" w:line="240" w:lineRule="auto"/>
        <w:jc w:val="both"/>
        <w:rPr>
          <w:color w:val="000000"/>
        </w:rPr>
      </w:pPr>
      <w:r>
        <w:rPr>
          <w:color w:val="000000"/>
        </w:rPr>
        <w:t xml:space="preserve">This study takes place over 12 months in select countries in East Africa. You are only going to participate in 1 interview that lasts about 45-60 minutes. You may however be called upon </w:t>
      </w:r>
      <w:proofErr w:type="gramStart"/>
      <w:r>
        <w:rPr>
          <w:color w:val="000000"/>
        </w:rPr>
        <w:t>later on</w:t>
      </w:r>
      <w:proofErr w:type="gramEnd"/>
      <w:r>
        <w:rPr>
          <w:color w:val="000000"/>
        </w:rPr>
        <w:t xml:space="preserve"> to validate some of the findings of the study in form of a stakeholder workshop. </w:t>
      </w:r>
    </w:p>
    <w:p w14:paraId="025B91E3" w14:textId="77777777" w:rsidR="00AF2262" w:rsidRDefault="00000000">
      <w:pPr>
        <w:spacing w:after="0"/>
        <w:jc w:val="both"/>
        <w:rPr>
          <w:b/>
        </w:rPr>
      </w:pPr>
      <w:r>
        <w:rPr>
          <w:b/>
        </w:rPr>
        <w:t xml:space="preserve">What are the Risks? </w:t>
      </w:r>
    </w:p>
    <w:p w14:paraId="0DF85638" w14:textId="77777777" w:rsidR="00AF2262" w:rsidRDefault="00000000">
      <w:pPr>
        <w:jc w:val="both"/>
        <w:rPr>
          <w:b/>
        </w:rPr>
      </w:pPr>
      <w:r>
        <w:t>There is a risk that you may share some personal or confidential information by chance, or that you may feel uncomfortable talking about some of the topics in this study. However, we do not wish for this to happen. You do not have to answer any question or take part in the survey if you feel the question(s) are too personal or if talking about them makes you uncomfortable.</w:t>
      </w:r>
    </w:p>
    <w:p w14:paraId="0B106CA4" w14:textId="77777777" w:rsidR="00AF2262" w:rsidRDefault="00000000">
      <w:pPr>
        <w:spacing w:after="0"/>
        <w:jc w:val="both"/>
        <w:rPr>
          <w:b/>
        </w:rPr>
      </w:pPr>
      <w:r>
        <w:rPr>
          <w:b/>
        </w:rPr>
        <w:t>What are the Benefits?</w:t>
      </w:r>
    </w:p>
    <w:p w14:paraId="10248A96" w14:textId="77777777" w:rsidR="00AF2262" w:rsidRDefault="00000000">
      <w:pPr>
        <w:jc w:val="both"/>
      </w:pPr>
      <w:r>
        <w:t xml:space="preserve">There will be no direct benefit to you, either material or monetary. However, we feel that your participation is likely to help us find out more about how to improve the </w:t>
      </w:r>
      <w:proofErr w:type="gramStart"/>
      <w:r>
        <w:t>manner in which</w:t>
      </w:r>
      <w:proofErr w:type="gramEnd"/>
      <w:r>
        <w:t xml:space="preserve"> postgraduate students in STEM are mentored and supervised in future. It will further contribute to understanding the </w:t>
      </w:r>
      <w:proofErr w:type="gramStart"/>
      <w:r>
        <w:t>current status</w:t>
      </w:r>
      <w:proofErr w:type="gramEnd"/>
      <w:r>
        <w:t xml:space="preserve"> of gender equality in STEM careers in the region. </w:t>
      </w:r>
    </w:p>
    <w:p w14:paraId="64E564C2" w14:textId="77777777" w:rsidR="00AF2262" w:rsidRDefault="00000000">
      <w:pPr>
        <w:spacing w:after="0"/>
        <w:jc w:val="both"/>
        <w:rPr>
          <w:b/>
        </w:rPr>
      </w:pPr>
      <w:r>
        <w:rPr>
          <w:b/>
        </w:rPr>
        <w:t>How will we protect your Information and Confidentiality?</w:t>
      </w:r>
    </w:p>
    <w:p w14:paraId="4F575AE1" w14:textId="77777777" w:rsidR="00AF2262" w:rsidRDefault="00000000">
      <w:pPr>
        <w:jc w:val="both"/>
        <w:rPr>
          <w:i/>
          <w:color w:val="0070C0"/>
        </w:rPr>
      </w:pPr>
      <w:r>
        <w:t xml:space="preserve">The information that we collect from this research project will be kept private. Any information about you will have a number on it instead of your name. Only the researchers will know what your number </w:t>
      </w:r>
      <w:proofErr w:type="gramStart"/>
      <w:r>
        <w:t>is</w:t>
      </w:r>
      <w:proofErr w:type="gramEnd"/>
      <w:r>
        <w:t xml:space="preserve"> and we will lock that information up with a lock and key. It will not be shared with or given to anyone outside of our project.</w:t>
      </w:r>
      <w:r>
        <w:rPr>
          <w:i/>
          <w:color w:val="0070C0"/>
        </w:rPr>
        <w:t xml:space="preserve"> </w:t>
      </w:r>
    </w:p>
    <w:p w14:paraId="65463736" w14:textId="77777777" w:rsidR="00AF2262" w:rsidRDefault="00000000">
      <w:r>
        <w:rPr>
          <w:b/>
        </w:rPr>
        <w:t>Data handling and Protection</w:t>
      </w:r>
    </w:p>
    <w:p w14:paraId="51C10BC7" w14:textId="77777777" w:rsidR="00AF2262" w:rsidRDefault="00000000">
      <w:pPr>
        <w:jc w:val="both"/>
        <w:rPr>
          <w:sz w:val="24"/>
          <w:szCs w:val="24"/>
        </w:rPr>
      </w:pPr>
      <w:r>
        <w:rPr>
          <w:sz w:val="24"/>
          <w:szCs w:val="24"/>
        </w:rPr>
        <w:t xml:space="preserve">Please do not include any personal identifiable information in your responses. While the survey is anonymous, it is up to you to consider how you answer qualitative text answers - please do not include details that would reveal your identity. Our aim is to keep the data collection anonymous to ensure that nobody, including the researchers, will be aware of your identity, and that nobody will be able to connect you to the answers you provide, even indirectly.  </w:t>
      </w:r>
      <w:r>
        <w:rPr>
          <w:sz w:val="24"/>
          <w:szCs w:val="24"/>
        </w:rPr>
        <w:tab/>
      </w:r>
    </w:p>
    <w:p w14:paraId="75EDA01D" w14:textId="77777777" w:rsidR="00AF2262" w:rsidRDefault="00000000">
      <w:pPr>
        <w:jc w:val="both"/>
        <w:rPr>
          <w:sz w:val="24"/>
          <w:szCs w:val="24"/>
        </w:rPr>
      </w:pPr>
      <w:r>
        <w:rPr>
          <w:sz w:val="24"/>
          <w:szCs w:val="24"/>
        </w:rPr>
        <w:t xml:space="preserve">Your data will be held securely on the online survey platform and then on a password protected server at </w:t>
      </w:r>
      <w:r>
        <w:rPr>
          <w:sz w:val="24"/>
          <w:szCs w:val="24"/>
          <w:u w:val="single"/>
        </w:rPr>
        <w:t>APHRC</w:t>
      </w:r>
      <w:r>
        <w:rPr>
          <w:sz w:val="24"/>
          <w:szCs w:val="24"/>
        </w:rPr>
        <w:t xml:space="preserve">.  We are supporting open science: the de-identified data set from this survey will be released online, via the </w:t>
      </w:r>
      <w:r>
        <w:rPr>
          <w:sz w:val="24"/>
          <w:szCs w:val="24"/>
          <w:u w:val="single"/>
        </w:rPr>
        <w:t>APHRC website (www.aphrc.org)</w:t>
      </w:r>
      <w:r>
        <w:rPr>
          <w:sz w:val="24"/>
          <w:szCs w:val="24"/>
        </w:rPr>
        <w:t xml:space="preserve"> for researchers to download and </w:t>
      </w:r>
      <w:proofErr w:type="spellStart"/>
      <w:r>
        <w:rPr>
          <w:sz w:val="24"/>
          <w:szCs w:val="24"/>
        </w:rPr>
        <w:t>analyze</w:t>
      </w:r>
      <w:proofErr w:type="spellEnd"/>
      <w:r>
        <w:rPr>
          <w:sz w:val="24"/>
          <w:szCs w:val="24"/>
        </w:rPr>
        <w:t xml:space="preserve"> after completion of the study.</w:t>
      </w:r>
    </w:p>
    <w:p w14:paraId="38247C09" w14:textId="77777777" w:rsidR="00AF2262" w:rsidRDefault="00000000">
      <w:pPr>
        <w:spacing w:after="0"/>
        <w:jc w:val="both"/>
        <w:rPr>
          <w:b/>
        </w:rPr>
      </w:pPr>
      <w:r>
        <w:rPr>
          <w:b/>
        </w:rPr>
        <w:t xml:space="preserve">What will happen with the Results? </w:t>
      </w:r>
    </w:p>
    <w:p w14:paraId="6AB736B7" w14:textId="77777777" w:rsidR="00AF2262" w:rsidRDefault="00000000">
      <w:pPr>
        <w:jc w:val="both"/>
      </w:pPr>
      <w:r>
        <w:lastRenderedPageBreak/>
        <w:t>The knowledge that we get from this research will be shared with your university STEM stakeholder forum for validation before it is made widely available to the public. Following the meetings, we will publish the results so that other interested people may learn from the research.</w:t>
      </w:r>
    </w:p>
    <w:p w14:paraId="11BAF555" w14:textId="77777777" w:rsidR="00AF2262" w:rsidRDefault="00000000">
      <w:pPr>
        <w:spacing w:after="0"/>
        <w:jc w:val="both"/>
        <w:rPr>
          <w:b/>
        </w:rPr>
      </w:pPr>
      <w:r>
        <w:rPr>
          <w:b/>
        </w:rPr>
        <w:t>Can I Refuse to Participate or Withdraw from the Study?</w:t>
      </w:r>
    </w:p>
    <w:p w14:paraId="4C62721A" w14:textId="77777777" w:rsidR="00AF2262" w:rsidRDefault="00000000">
      <w:pPr>
        <w:widowControl w:val="0"/>
        <w:spacing w:after="0" w:line="240" w:lineRule="auto"/>
        <w:jc w:val="both"/>
        <w:rPr>
          <w:color w:val="000000"/>
        </w:rPr>
      </w:pPr>
      <w:r>
        <w:rPr>
          <w:color w:val="000000"/>
        </w:rPr>
        <w:t xml:space="preserve">You do not have to take part in this research if you do not wish to do so. If you choose not to participate, you will continue to receive all of the normal services from your employer/ faculty/ university department that you usually </w:t>
      </w:r>
      <w:proofErr w:type="gramStart"/>
      <w:r>
        <w:rPr>
          <w:color w:val="000000"/>
        </w:rPr>
        <w:t>get</w:t>
      </w:r>
      <w:proofErr w:type="gramEnd"/>
      <w:r>
        <w:rPr>
          <w:color w:val="000000"/>
        </w:rPr>
        <w:t xml:space="preserve"> and nothing will change. If you wish to stop participating in the study after you begin, you can stop at any time by telling someone on our project team. If you choose to stop taking part, you will not be penalized. </w:t>
      </w:r>
    </w:p>
    <w:p w14:paraId="77C0406F" w14:textId="77777777" w:rsidR="00AF2262" w:rsidRDefault="00AF2262">
      <w:pPr>
        <w:widowControl w:val="0"/>
        <w:spacing w:after="0" w:line="240" w:lineRule="auto"/>
        <w:ind w:left="-426"/>
        <w:jc w:val="both"/>
        <w:rPr>
          <w:color w:val="000000"/>
        </w:rPr>
      </w:pPr>
    </w:p>
    <w:p w14:paraId="2574DF3B" w14:textId="77777777" w:rsidR="00AF2262" w:rsidRDefault="00000000">
      <w:pPr>
        <w:spacing w:after="0"/>
        <w:jc w:val="both"/>
        <w:rPr>
          <w:b/>
        </w:rPr>
      </w:pPr>
      <w:r>
        <w:rPr>
          <w:b/>
        </w:rPr>
        <w:t>Who Can I Contact?</w:t>
      </w:r>
    </w:p>
    <w:p w14:paraId="0FA4AC7C" w14:textId="77777777" w:rsidR="00AF2262" w:rsidRDefault="00000000">
      <w:pPr>
        <w:jc w:val="both"/>
        <w:rPr>
          <w:b/>
        </w:rPr>
      </w:pPr>
      <w:r>
        <w:t xml:space="preserve">If you have any questions about this interview or the study, you can ask anyone from our team now or later. If you have questions later, about your </w:t>
      </w:r>
      <w:r>
        <w:rPr>
          <w:b/>
        </w:rPr>
        <w:t>rights as a research participant</w:t>
      </w:r>
      <w:r>
        <w:t xml:space="preserve">, you may contact: </w:t>
      </w:r>
    </w:p>
    <w:p w14:paraId="3B79C08D" w14:textId="77777777" w:rsidR="00AF2262" w:rsidRDefault="00000000">
      <w:pPr>
        <w:spacing w:after="0" w:line="240" w:lineRule="auto"/>
        <w:ind w:left="720"/>
      </w:pPr>
      <w:proofErr w:type="spellStart"/>
      <w:r>
        <w:t>Dr.</w:t>
      </w:r>
      <w:proofErr w:type="spellEnd"/>
      <w:r>
        <w:t xml:space="preserve"> Evelyn Gitau,</w:t>
      </w:r>
      <w:r>
        <w:rPr>
          <w:color w:val="0000FF"/>
        </w:rPr>
        <w:t xml:space="preserve"> </w:t>
      </w:r>
      <w:r>
        <w:rPr>
          <w:color w:val="000000"/>
        </w:rPr>
        <w:t xml:space="preserve">(Principal Investigator) on </w:t>
      </w:r>
      <w:r>
        <w:t xml:space="preserve">Tel: +254 20 4001051 or +254725345262 or via email: </w:t>
      </w:r>
      <w:r>
        <w:rPr>
          <w:u w:val="single"/>
        </w:rPr>
        <w:t>egitau@aphrc.org</w:t>
      </w:r>
      <w:r>
        <w:t xml:space="preserve">. </w:t>
      </w:r>
    </w:p>
    <w:p w14:paraId="48DCC135" w14:textId="77777777" w:rsidR="00AF2262" w:rsidRDefault="00000000">
      <w:pPr>
        <w:spacing w:before="240" w:line="240" w:lineRule="auto"/>
        <w:jc w:val="both"/>
      </w:pPr>
      <w:r>
        <w:t xml:space="preserve">If you have any questions about this interview or the </w:t>
      </w:r>
      <w:proofErr w:type="gramStart"/>
      <w:r>
        <w:t>study</w:t>
      </w:r>
      <w:proofErr w:type="gramEnd"/>
      <w:r>
        <w:t xml:space="preserve"> please contact the local AMREF Ethics and Scientific Research Committee on email addresses:</w:t>
      </w:r>
    </w:p>
    <w:p w14:paraId="57ECDBE1" w14:textId="77777777" w:rsidR="00AF2262" w:rsidRDefault="00000000">
      <w:pPr>
        <w:spacing w:before="160" w:after="0" w:line="240" w:lineRule="auto"/>
        <w:jc w:val="both"/>
        <w:rPr>
          <w:u w:val="single"/>
        </w:rPr>
      </w:pPr>
      <w:hyperlink r:id="rId11">
        <w:r>
          <w:rPr>
            <w:color w:val="0000FF"/>
            <w:u w:val="single"/>
          </w:rPr>
          <w:t>esrc.kenya@amref.org</w:t>
        </w:r>
      </w:hyperlink>
      <w:r>
        <w:t xml:space="preserve"> cc </w:t>
      </w:r>
      <w:hyperlink r:id="rId12">
        <w:r>
          <w:rPr>
            <w:color w:val="0563C1"/>
            <w:u w:val="single"/>
          </w:rPr>
          <w:t>samuel.muhula@amref.org</w:t>
        </w:r>
      </w:hyperlink>
      <w:r>
        <w:t xml:space="preserve"> or </w:t>
      </w:r>
      <w:r>
        <w:rPr>
          <w:u w:val="single"/>
        </w:rPr>
        <w:t>Call or write to:</w:t>
      </w:r>
    </w:p>
    <w:p w14:paraId="34BC2779" w14:textId="77777777" w:rsidR="00AF2262" w:rsidRDefault="00000000">
      <w:pPr>
        <w:spacing w:after="0"/>
        <w:ind w:left="-426"/>
        <w:jc w:val="both"/>
      </w:pPr>
      <w:r>
        <w:t xml:space="preserve"> </w:t>
      </w:r>
      <w:r>
        <w:tab/>
      </w:r>
      <w:r>
        <w:tab/>
        <w:t xml:space="preserve">The Research Officer, AMREF Kenya, Wilson Airport, </w:t>
      </w:r>
      <w:proofErr w:type="spellStart"/>
      <w:r>
        <w:t>Lang’ata</w:t>
      </w:r>
      <w:proofErr w:type="spellEnd"/>
      <w:r>
        <w:t xml:space="preserve"> Road.</w:t>
      </w:r>
    </w:p>
    <w:p w14:paraId="3143138A" w14:textId="77777777" w:rsidR="00AF2262" w:rsidRDefault="00000000">
      <w:pPr>
        <w:spacing w:after="0"/>
        <w:ind w:left="-426" w:firstLine="1146"/>
        <w:jc w:val="both"/>
      </w:pPr>
      <w:r>
        <w:t xml:space="preserve">Office Tel:  +254 20 6994000, Fax: +254 20 606340, </w:t>
      </w:r>
    </w:p>
    <w:p w14:paraId="75517304" w14:textId="77777777" w:rsidR="00AF2262" w:rsidRDefault="00000000">
      <w:pPr>
        <w:ind w:left="-426" w:firstLine="1146"/>
        <w:jc w:val="both"/>
      </w:pPr>
      <w:r>
        <w:t>P.O Box 30125-00100, Nairobi, Kenya</w:t>
      </w:r>
    </w:p>
    <w:p w14:paraId="50B65125" w14:textId="77777777" w:rsidR="00AF2262" w:rsidRDefault="00000000">
      <w:pPr>
        <w:jc w:val="both"/>
        <w:rPr>
          <w:b/>
        </w:rPr>
      </w:pPr>
      <w:r>
        <w:rPr>
          <w:b/>
        </w:rPr>
        <w:t xml:space="preserve">Do you have any questions </w:t>
      </w:r>
      <w:proofErr w:type="gramStart"/>
      <w:r>
        <w:rPr>
          <w:b/>
        </w:rPr>
        <w:t>at this time</w:t>
      </w:r>
      <w:proofErr w:type="gramEnd"/>
      <w:r>
        <w:rPr>
          <w:b/>
        </w:rPr>
        <w:t xml:space="preserve">?  </w:t>
      </w:r>
    </w:p>
    <w:p w14:paraId="7D53D978" w14:textId="77777777" w:rsidR="00AF2262" w:rsidRDefault="00000000">
      <w:pPr>
        <w:keepNext/>
        <w:keepLines/>
        <w:spacing w:before="480" w:after="120"/>
        <w:jc w:val="both"/>
        <w:rPr>
          <w:b/>
          <w:u w:val="single"/>
        </w:rPr>
      </w:pPr>
      <w:r>
        <w:rPr>
          <w:b/>
          <w:u w:val="single"/>
        </w:rPr>
        <w:t xml:space="preserve">Part II: Certificate of Consent </w:t>
      </w:r>
    </w:p>
    <w:p w14:paraId="14CAD96A" w14:textId="77777777" w:rsidR="00AF2262" w:rsidRDefault="00000000">
      <w:pPr>
        <w:jc w:val="both"/>
        <w:rPr>
          <w:b/>
        </w:rPr>
      </w:pPr>
      <w:r>
        <w:t xml:space="preserve">I have read the above information, or it has been read to me. I have had the opportunity to ask questions about it and any questions I have been asked </w:t>
      </w:r>
      <w:proofErr w:type="gramStart"/>
      <w:r>
        <w:t>have</w:t>
      </w:r>
      <w:proofErr w:type="gramEnd"/>
      <w:r>
        <w:t xml:space="preserve"> been answered to my satisfaction. I consent voluntarily to be a participant in this study. </w:t>
      </w:r>
    </w:p>
    <w:tbl>
      <w:tblPr>
        <w:tblStyle w:val="af9"/>
        <w:tblW w:w="9108" w:type="dxa"/>
        <w:tblBorders>
          <w:top w:val="single" w:sz="4" w:space="0" w:color="000000"/>
          <w:left w:val="single" w:sz="4" w:space="0" w:color="000000"/>
          <w:bottom w:val="single" w:sz="4" w:space="0" w:color="000000"/>
          <w:right w:val="single" w:sz="4" w:space="0" w:color="000000"/>
          <w:insideH w:val="single" w:sz="4" w:space="0" w:color="000000"/>
          <w:insideV w:val="single" w:sz="18" w:space="0" w:color="000000"/>
        </w:tblBorders>
        <w:tblLayout w:type="fixed"/>
        <w:tblLook w:val="0000" w:firstRow="0" w:lastRow="0" w:firstColumn="0" w:lastColumn="0" w:noHBand="0" w:noVBand="0"/>
      </w:tblPr>
      <w:tblGrid>
        <w:gridCol w:w="2268"/>
        <w:gridCol w:w="6840"/>
      </w:tblGrid>
      <w:tr w:rsidR="00AF2262" w14:paraId="584ECED7" w14:textId="77777777">
        <w:tc>
          <w:tcPr>
            <w:tcW w:w="2268" w:type="dxa"/>
          </w:tcPr>
          <w:p w14:paraId="4503850F" w14:textId="77777777" w:rsidR="00AF2262" w:rsidRDefault="00000000">
            <w:pPr>
              <w:widowControl w:val="0"/>
              <w:rPr>
                <w:b/>
                <w:color w:val="000000"/>
                <w:u w:val="single"/>
              </w:rPr>
            </w:pPr>
            <w:r>
              <w:rPr>
                <w:b/>
                <w:color w:val="000000"/>
              </w:rPr>
              <w:t>Print Name of Participant</w:t>
            </w:r>
          </w:p>
        </w:tc>
        <w:tc>
          <w:tcPr>
            <w:tcW w:w="6840" w:type="dxa"/>
          </w:tcPr>
          <w:p w14:paraId="33146A37" w14:textId="77777777" w:rsidR="00AF2262" w:rsidRDefault="00000000">
            <w:pPr>
              <w:widowControl w:val="0"/>
              <w:rPr>
                <w:color w:val="0000FF"/>
              </w:rPr>
            </w:pPr>
            <w:r>
              <w:rPr>
                <w:color w:val="0000FF"/>
              </w:rPr>
              <w:t>[at least forename and surname]</w:t>
            </w:r>
          </w:p>
          <w:p w14:paraId="313B8AAF" w14:textId="77777777" w:rsidR="00AF2262" w:rsidRDefault="00AF2262">
            <w:pPr>
              <w:widowControl w:val="0"/>
              <w:rPr>
                <w:color w:val="0000FF"/>
              </w:rPr>
            </w:pPr>
          </w:p>
          <w:p w14:paraId="54443915" w14:textId="77777777" w:rsidR="00AF2262" w:rsidRDefault="00AF2262">
            <w:pPr>
              <w:widowControl w:val="0"/>
              <w:rPr>
                <w:color w:val="0000FF"/>
              </w:rPr>
            </w:pPr>
          </w:p>
        </w:tc>
      </w:tr>
      <w:tr w:rsidR="00AF2262" w14:paraId="0B5A0E8E" w14:textId="77777777">
        <w:tc>
          <w:tcPr>
            <w:tcW w:w="2268" w:type="dxa"/>
          </w:tcPr>
          <w:p w14:paraId="626203BE" w14:textId="77777777" w:rsidR="00AF2262" w:rsidRDefault="00000000">
            <w:pPr>
              <w:widowControl w:val="0"/>
              <w:rPr>
                <w:b/>
                <w:color w:val="000000"/>
              </w:rPr>
            </w:pPr>
            <w:r>
              <w:rPr>
                <w:b/>
                <w:color w:val="000000"/>
              </w:rPr>
              <w:t>Signature of Participant</w:t>
            </w:r>
          </w:p>
        </w:tc>
        <w:tc>
          <w:tcPr>
            <w:tcW w:w="6840" w:type="dxa"/>
          </w:tcPr>
          <w:p w14:paraId="6536709B" w14:textId="77777777" w:rsidR="00AF2262" w:rsidRDefault="00AF2262">
            <w:pPr>
              <w:widowControl w:val="0"/>
              <w:rPr>
                <w:color w:val="0000FF"/>
              </w:rPr>
            </w:pPr>
          </w:p>
          <w:p w14:paraId="748AC951" w14:textId="77777777" w:rsidR="00AF2262" w:rsidRDefault="00AF2262">
            <w:pPr>
              <w:widowControl w:val="0"/>
              <w:rPr>
                <w:color w:val="0000FF"/>
              </w:rPr>
            </w:pPr>
          </w:p>
        </w:tc>
      </w:tr>
      <w:tr w:rsidR="00AF2262" w14:paraId="79EA3212" w14:textId="77777777">
        <w:trPr>
          <w:trHeight w:val="297"/>
        </w:trPr>
        <w:tc>
          <w:tcPr>
            <w:tcW w:w="2268" w:type="dxa"/>
          </w:tcPr>
          <w:p w14:paraId="18ED273E" w14:textId="77777777" w:rsidR="00AF2262" w:rsidRDefault="00000000">
            <w:pPr>
              <w:widowControl w:val="0"/>
              <w:rPr>
                <w:b/>
                <w:color w:val="000000"/>
              </w:rPr>
            </w:pPr>
            <w:r>
              <w:rPr>
                <w:b/>
                <w:color w:val="000000"/>
              </w:rPr>
              <w:t>DD/MM/YYYY</w:t>
            </w:r>
          </w:p>
        </w:tc>
        <w:tc>
          <w:tcPr>
            <w:tcW w:w="6840" w:type="dxa"/>
          </w:tcPr>
          <w:p w14:paraId="5D073E34" w14:textId="77777777" w:rsidR="00AF2262" w:rsidRDefault="00AF2262">
            <w:pPr>
              <w:widowControl w:val="0"/>
              <w:rPr>
                <w:color w:val="0000FF"/>
              </w:rPr>
            </w:pPr>
          </w:p>
        </w:tc>
      </w:tr>
    </w:tbl>
    <w:p w14:paraId="288FCCEF" w14:textId="77777777" w:rsidR="00AF2262" w:rsidRDefault="00AF2262">
      <w:pPr>
        <w:jc w:val="both"/>
        <w:rPr>
          <w:b/>
        </w:rPr>
      </w:pPr>
    </w:p>
    <w:p w14:paraId="2FB5B1FC" w14:textId="77777777" w:rsidR="00AF2262" w:rsidRDefault="00000000">
      <w:pPr>
        <w:spacing w:after="0"/>
        <w:jc w:val="both"/>
        <w:rPr>
          <w:b/>
          <w:i/>
          <w:u w:val="single"/>
        </w:rPr>
      </w:pPr>
      <w:r>
        <w:rPr>
          <w:b/>
          <w:i/>
          <w:u w:val="single"/>
        </w:rPr>
        <w:t>If visually impaired, physically impaired, mentally impaired or illiterate</w:t>
      </w:r>
    </w:p>
    <w:p w14:paraId="6879DD1F" w14:textId="77777777" w:rsidR="00AF2262" w:rsidRDefault="00000000">
      <w:pPr>
        <w:jc w:val="both"/>
        <w:rPr>
          <w:b/>
          <w:i/>
        </w:rPr>
      </w:pPr>
      <w:r>
        <w:t xml:space="preserve">I have witnessed the accurate reading of the consent form to the potential participant, and the individual has had the opportunity to ask questions. I confirm that the individual has given consent freely. </w:t>
      </w:r>
    </w:p>
    <w:tbl>
      <w:tblPr>
        <w:tblStyle w:val="afa"/>
        <w:tblW w:w="9108" w:type="dxa"/>
        <w:tblBorders>
          <w:top w:val="single" w:sz="4" w:space="0" w:color="000000"/>
          <w:left w:val="single" w:sz="4" w:space="0" w:color="000000"/>
          <w:bottom w:val="single" w:sz="4" w:space="0" w:color="000000"/>
          <w:right w:val="single" w:sz="4" w:space="0" w:color="000000"/>
          <w:insideH w:val="single" w:sz="4" w:space="0" w:color="000000"/>
          <w:insideV w:val="single" w:sz="18" w:space="0" w:color="000000"/>
        </w:tblBorders>
        <w:tblLayout w:type="fixed"/>
        <w:tblLook w:val="0000" w:firstRow="0" w:lastRow="0" w:firstColumn="0" w:lastColumn="0" w:noHBand="0" w:noVBand="0"/>
      </w:tblPr>
      <w:tblGrid>
        <w:gridCol w:w="2268"/>
        <w:gridCol w:w="6840"/>
      </w:tblGrid>
      <w:tr w:rsidR="00AF2262" w14:paraId="01F34417" w14:textId="77777777">
        <w:tc>
          <w:tcPr>
            <w:tcW w:w="2268" w:type="dxa"/>
          </w:tcPr>
          <w:p w14:paraId="2624E087" w14:textId="77777777" w:rsidR="00AF2262" w:rsidRDefault="00000000">
            <w:pPr>
              <w:widowControl w:val="0"/>
              <w:rPr>
                <w:b/>
                <w:color w:val="000000"/>
                <w:u w:val="single"/>
              </w:rPr>
            </w:pPr>
            <w:r>
              <w:rPr>
                <w:b/>
                <w:color w:val="000000"/>
              </w:rPr>
              <w:t>Print Name of Participant</w:t>
            </w:r>
          </w:p>
        </w:tc>
        <w:tc>
          <w:tcPr>
            <w:tcW w:w="6840" w:type="dxa"/>
          </w:tcPr>
          <w:p w14:paraId="6FC674F4" w14:textId="77777777" w:rsidR="00AF2262" w:rsidRDefault="00000000">
            <w:pPr>
              <w:widowControl w:val="0"/>
              <w:rPr>
                <w:color w:val="0000FF"/>
              </w:rPr>
            </w:pPr>
            <w:r>
              <w:rPr>
                <w:color w:val="0000FF"/>
              </w:rPr>
              <w:t>[at least forename and surname]</w:t>
            </w:r>
          </w:p>
          <w:p w14:paraId="2B81B3A5" w14:textId="77777777" w:rsidR="00AF2262" w:rsidRDefault="00AF2262">
            <w:pPr>
              <w:widowControl w:val="0"/>
              <w:rPr>
                <w:color w:val="0000FF"/>
              </w:rPr>
            </w:pPr>
          </w:p>
          <w:p w14:paraId="29D59649" w14:textId="77777777" w:rsidR="00AF2262" w:rsidRDefault="00AF2262">
            <w:pPr>
              <w:widowControl w:val="0"/>
              <w:rPr>
                <w:color w:val="0000FF"/>
              </w:rPr>
            </w:pPr>
          </w:p>
        </w:tc>
      </w:tr>
      <w:tr w:rsidR="00AF2262" w14:paraId="7F5D8EF3" w14:textId="77777777">
        <w:tc>
          <w:tcPr>
            <w:tcW w:w="2268" w:type="dxa"/>
          </w:tcPr>
          <w:p w14:paraId="6C87EA77" w14:textId="77777777" w:rsidR="00AF2262" w:rsidRDefault="00000000">
            <w:pPr>
              <w:widowControl w:val="0"/>
              <w:rPr>
                <w:b/>
                <w:color w:val="000000"/>
              </w:rPr>
            </w:pPr>
            <w:r>
              <w:rPr>
                <w:b/>
                <w:color w:val="000000"/>
              </w:rPr>
              <w:t>Thumb/</w:t>
            </w:r>
            <w:proofErr w:type="gramStart"/>
            <w:r>
              <w:rPr>
                <w:b/>
                <w:color w:val="000000"/>
              </w:rPr>
              <w:t>Foot print</w:t>
            </w:r>
            <w:proofErr w:type="gramEnd"/>
            <w:r>
              <w:rPr>
                <w:b/>
                <w:color w:val="000000"/>
              </w:rPr>
              <w:t xml:space="preserve"> of Participant</w:t>
            </w:r>
          </w:p>
        </w:tc>
        <w:tc>
          <w:tcPr>
            <w:tcW w:w="6840" w:type="dxa"/>
          </w:tcPr>
          <w:p w14:paraId="353AB558" w14:textId="77777777" w:rsidR="00AF2262" w:rsidRDefault="00AF2262">
            <w:pPr>
              <w:widowControl w:val="0"/>
              <w:rPr>
                <w:color w:val="0000FF"/>
              </w:rPr>
            </w:pPr>
          </w:p>
          <w:p w14:paraId="284BC0EB" w14:textId="77777777" w:rsidR="00AF2262" w:rsidRDefault="00AF2262">
            <w:pPr>
              <w:widowControl w:val="0"/>
              <w:rPr>
                <w:color w:val="0000FF"/>
              </w:rPr>
            </w:pPr>
          </w:p>
          <w:p w14:paraId="7D34C9F0" w14:textId="77777777" w:rsidR="00AF2262" w:rsidRDefault="00AF2262">
            <w:pPr>
              <w:widowControl w:val="0"/>
              <w:rPr>
                <w:color w:val="0000FF"/>
              </w:rPr>
            </w:pPr>
          </w:p>
          <w:p w14:paraId="6D3402D5" w14:textId="77777777" w:rsidR="00AF2262" w:rsidRDefault="00AF2262">
            <w:pPr>
              <w:widowControl w:val="0"/>
              <w:rPr>
                <w:color w:val="0000FF"/>
              </w:rPr>
            </w:pPr>
          </w:p>
        </w:tc>
      </w:tr>
      <w:tr w:rsidR="00AF2262" w14:paraId="5E5C18FF" w14:textId="77777777">
        <w:tc>
          <w:tcPr>
            <w:tcW w:w="2268" w:type="dxa"/>
          </w:tcPr>
          <w:p w14:paraId="4341FDEF" w14:textId="77777777" w:rsidR="00AF2262" w:rsidRDefault="00000000">
            <w:pPr>
              <w:widowControl w:val="0"/>
              <w:rPr>
                <w:b/>
                <w:color w:val="000000"/>
              </w:rPr>
            </w:pPr>
            <w:r>
              <w:rPr>
                <w:b/>
                <w:color w:val="000000"/>
              </w:rPr>
              <w:lastRenderedPageBreak/>
              <w:t>Signature of Witness</w:t>
            </w:r>
          </w:p>
        </w:tc>
        <w:tc>
          <w:tcPr>
            <w:tcW w:w="6840" w:type="dxa"/>
          </w:tcPr>
          <w:p w14:paraId="55B784D4" w14:textId="77777777" w:rsidR="00AF2262" w:rsidRDefault="00000000">
            <w:pPr>
              <w:widowControl w:val="0"/>
              <w:rPr>
                <w:color w:val="0000FF"/>
              </w:rPr>
            </w:pPr>
            <w:r>
              <w:rPr>
                <w:color w:val="0000FF"/>
              </w:rPr>
              <w:t xml:space="preserve">[A literate witness must sign and should be selected by the participant and MUST have no connection to the research team. </w:t>
            </w:r>
          </w:p>
          <w:p w14:paraId="7C6F8C08" w14:textId="77777777" w:rsidR="00AF2262" w:rsidRDefault="00AF2262">
            <w:pPr>
              <w:widowControl w:val="0"/>
              <w:rPr>
                <w:color w:val="0000FF"/>
              </w:rPr>
            </w:pPr>
          </w:p>
        </w:tc>
      </w:tr>
      <w:tr w:rsidR="00AF2262" w14:paraId="7F7B2BCD" w14:textId="77777777">
        <w:tc>
          <w:tcPr>
            <w:tcW w:w="2268" w:type="dxa"/>
          </w:tcPr>
          <w:p w14:paraId="0E37E5DA" w14:textId="77777777" w:rsidR="00AF2262" w:rsidRDefault="00000000">
            <w:pPr>
              <w:widowControl w:val="0"/>
              <w:rPr>
                <w:b/>
                <w:color w:val="000000"/>
              </w:rPr>
            </w:pPr>
            <w:r>
              <w:rPr>
                <w:b/>
                <w:color w:val="000000"/>
              </w:rPr>
              <w:t>DD/MM/YYYY</w:t>
            </w:r>
          </w:p>
        </w:tc>
        <w:tc>
          <w:tcPr>
            <w:tcW w:w="6840" w:type="dxa"/>
          </w:tcPr>
          <w:p w14:paraId="11798F4D" w14:textId="77777777" w:rsidR="00AF2262" w:rsidRDefault="00AF2262">
            <w:pPr>
              <w:widowControl w:val="0"/>
              <w:rPr>
                <w:color w:val="0000FF"/>
              </w:rPr>
            </w:pPr>
          </w:p>
        </w:tc>
      </w:tr>
    </w:tbl>
    <w:p w14:paraId="334C4578" w14:textId="77777777" w:rsidR="00AF2262" w:rsidRDefault="00AF2262">
      <w:pPr>
        <w:widowControl w:val="0"/>
        <w:spacing w:after="0" w:line="240" w:lineRule="auto"/>
        <w:jc w:val="both"/>
        <w:rPr>
          <w:b/>
          <w:color w:val="000000"/>
          <w:u w:val="single"/>
        </w:rPr>
      </w:pPr>
    </w:p>
    <w:p w14:paraId="1011D8F3" w14:textId="77777777" w:rsidR="00AF2262" w:rsidRDefault="00AF2262">
      <w:pPr>
        <w:widowControl w:val="0"/>
        <w:spacing w:after="0" w:line="240" w:lineRule="auto"/>
        <w:jc w:val="both"/>
        <w:rPr>
          <w:b/>
          <w:color w:val="000000"/>
          <w:u w:val="single"/>
        </w:rPr>
      </w:pPr>
    </w:p>
    <w:p w14:paraId="17BC9947" w14:textId="77777777" w:rsidR="00AF2262" w:rsidRDefault="00000000">
      <w:pPr>
        <w:widowControl w:val="0"/>
        <w:spacing w:after="0" w:line="240" w:lineRule="auto"/>
        <w:jc w:val="both"/>
        <w:rPr>
          <w:b/>
          <w:color w:val="000000"/>
          <w:u w:val="single"/>
        </w:rPr>
      </w:pPr>
      <w:r>
        <w:rPr>
          <w:b/>
          <w:color w:val="000000"/>
          <w:u w:val="single"/>
        </w:rPr>
        <w:t>Statement by the researcher/person taking consent</w:t>
      </w:r>
    </w:p>
    <w:p w14:paraId="3950F8B5" w14:textId="77777777" w:rsidR="00AF2262" w:rsidRDefault="00000000">
      <w:pPr>
        <w:widowControl w:val="0"/>
        <w:spacing w:after="0" w:line="240" w:lineRule="auto"/>
        <w:jc w:val="both"/>
        <w:rPr>
          <w:b/>
          <w:color w:val="000000"/>
          <w:sz w:val="20"/>
          <w:szCs w:val="20"/>
        </w:rPr>
      </w:pPr>
      <w:r>
        <w:rPr>
          <w:color w:val="000000"/>
          <w:sz w:val="20"/>
          <w:szCs w:val="20"/>
        </w:rPr>
        <w:t>I have accurately read out the information sheet to the potential participant, and to the best of my ability made sure that the participant understands that the following will be done</w:t>
      </w:r>
      <w:r>
        <w:rPr>
          <w:b/>
          <w:color w:val="000000"/>
          <w:sz w:val="20"/>
          <w:szCs w:val="20"/>
        </w:rPr>
        <w:t>:</w:t>
      </w:r>
    </w:p>
    <w:p w14:paraId="72620F44" w14:textId="77777777" w:rsidR="00AF2262" w:rsidRDefault="00000000">
      <w:pPr>
        <w:tabs>
          <w:tab w:val="left" w:pos="-720"/>
          <w:tab w:val="left" w:pos="558"/>
          <w:tab w:val="left" w:pos="1170"/>
          <w:tab w:val="left" w:pos="1674"/>
          <w:tab w:val="left" w:pos="4798"/>
        </w:tabs>
        <w:spacing w:after="0" w:line="240" w:lineRule="auto"/>
        <w:ind w:left="558"/>
        <w:jc w:val="both"/>
        <w:rPr>
          <w:sz w:val="20"/>
          <w:szCs w:val="20"/>
        </w:rPr>
      </w:pPr>
      <w:r>
        <w:rPr>
          <w:sz w:val="20"/>
          <w:szCs w:val="20"/>
        </w:rPr>
        <w:t>1.  At the visit, the participant will answer an interview of about 45-60 minutes</w:t>
      </w:r>
    </w:p>
    <w:p w14:paraId="36F0A9E7" w14:textId="77777777" w:rsidR="00AF2262" w:rsidRDefault="00000000">
      <w:pPr>
        <w:tabs>
          <w:tab w:val="left" w:pos="-720"/>
          <w:tab w:val="left" w:pos="558"/>
          <w:tab w:val="left" w:pos="1170"/>
          <w:tab w:val="left" w:pos="1674"/>
          <w:tab w:val="left" w:pos="4798"/>
        </w:tabs>
        <w:spacing w:line="240" w:lineRule="auto"/>
        <w:ind w:left="558"/>
        <w:jc w:val="both"/>
        <w:rPr>
          <w:sz w:val="20"/>
          <w:szCs w:val="20"/>
        </w:rPr>
      </w:pPr>
      <w:r>
        <w:rPr>
          <w:sz w:val="20"/>
          <w:szCs w:val="20"/>
        </w:rPr>
        <w:t>2. The participant’s information will be kept confidential.</w:t>
      </w:r>
    </w:p>
    <w:p w14:paraId="49B2C2AF" w14:textId="77777777" w:rsidR="00AF2262" w:rsidRDefault="00000000">
      <w:pPr>
        <w:tabs>
          <w:tab w:val="left" w:pos="-720"/>
          <w:tab w:val="left" w:pos="558"/>
          <w:tab w:val="left" w:pos="1170"/>
          <w:tab w:val="left" w:pos="1674"/>
          <w:tab w:val="left" w:pos="4798"/>
        </w:tabs>
        <w:jc w:val="both"/>
        <w:rPr>
          <w:sz w:val="20"/>
          <w:szCs w:val="20"/>
        </w:rPr>
      </w:pPr>
      <w:r>
        <w:rPr>
          <w:sz w:val="20"/>
          <w:szCs w:val="20"/>
        </w:rPr>
        <w:t xml:space="preserve">I confirm that the participant was given an opportunity to ask questions about the study, and all the questions asked by the participant have been answered correctly and to the best of my ability. I confirm that the individual has not been coerced into giving consent, and the consent has been given freely and voluntarily. </w:t>
      </w:r>
    </w:p>
    <w:p w14:paraId="69E37D27" w14:textId="77777777" w:rsidR="00AF2262" w:rsidRDefault="00000000">
      <w:pPr>
        <w:tabs>
          <w:tab w:val="left" w:pos="-720"/>
          <w:tab w:val="left" w:pos="558"/>
          <w:tab w:val="left" w:pos="1170"/>
          <w:tab w:val="left" w:pos="1674"/>
          <w:tab w:val="left" w:pos="4798"/>
        </w:tabs>
        <w:jc w:val="both"/>
        <w:rPr>
          <w:sz w:val="20"/>
          <w:szCs w:val="20"/>
        </w:rPr>
      </w:pPr>
      <w:r>
        <w:rPr>
          <w:sz w:val="20"/>
          <w:szCs w:val="20"/>
        </w:rPr>
        <w:t>  A copy of this ICF has been provided to the participant.</w:t>
      </w:r>
    </w:p>
    <w:tbl>
      <w:tblPr>
        <w:tblStyle w:val="afb"/>
        <w:tblW w:w="9108" w:type="dxa"/>
        <w:tblBorders>
          <w:top w:val="single" w:sz="4" w:space="0" w:color="000000"/>
          <w:left w:val="single" w:sz="4" w:space="0" w:color="000000"/>
          <w:bottom w:val="single" w:sz="4" w:space="0" w:color="000000"/>
          <w:right w:val="single" w:sz="4" w:space="0" w:color="000000"/>
          <w:insideH w:val="single" w:sz="4" w:space="0" w:color="000000"/>
          <w:insideV w:val="single" w:sz="18" w:space="0" w:color="000000"/>
        </w:tblBorders>
        <w:tblLayout w:type="fixed"/>
        <w:tblLook w:val="0000" w:firstRow="0" w:lastRow="0" w:firstColumn="0" w:lastColumn="0" w:noHBand="0" w:noVBand="0"/>
      </w:tblPr>
      <w:tblGrid>
        <w:gridCol w:w="2268"/>
        <w:gridCol w:w="6840"/>
      </w:tblGrid>
      <w:tr w:rsidR="00AF2262" w14:paraId="68C7D2AB" w14:textId="77777777">
        <w:tc>
          <w:tcPr>
            <w:tcW w:w="2268" w:type="dxa"/>
          </w:tcPr>
          <w:p w14:paraId="5745293E" w14:textId="77777777" w:rsidR="00AF2262" w:rsidRDefault="00000000">
            <w:pPr>
              <w:widowControl w:val="0"/>
              <w:rPr>
                <w:b/>
                <w:color w:val="000000"/>
                <w:u w:val="single"/>
              </w:rPr>
            </w:pPr>
            <w:r>
              <w:rPr>
                <w:b/>
                <w:color w:val="000000"/>
              </w:rPr>
              <w:t>Print Name of Researcher/person taking the consent</w:t>
            </w:r>
          </w:p>
        </w:tc>
        <w:tc>
          <w:tcPr>
            <w:tcW w:w="6840" w:type="dxa"/>
          </w:tcPr>
          <w:p w14:paraId="134C14D4" w14:textId="77777777" w:rsidR="00AF2262" w:rsidRDefault="00000000">
            <w:pPr>
              <w:widowControl w:val="0"/>
              <w:rPr>
                <w:color w:val="0000FF"/>
              </w:rPr>
            </w:pPr>
            <w:r>
              <w:rPr>
                <w:color w:val="0000FF"/>
              </w:rPr>
              <w:t>[at least forename and surname]</w:t>
            </w:r>
          </w:p>
        </w:tc>
      </w:tr>
      <w:tr w:rsidR="00AF2262" w14:paraId="5E9359F6" w14:textId="77777777">
        <w:tc>
          <w:tcPr>
            <w:tcW w:w="2268" w:type="dxa"/>
          </w:tcPr>
          <w:p w14:paraId="54E9D92A" w14:textId="77777777" w:rsidR="00AF2262" w:rsidRDefault="00000000">
            <w:pPr>
              <w:widowControl w:val="0"/>
              <w:rPr>
                <w:b/>
                <w:color w:val="000000"/>
              </w:rPr>
            </w:pPr>
            <w:r>
              <w:rPr>
                <w:b/>
                <w:color w:val="000000"/>
              </w:rPr>
              <w:t>Signature of Researcher/person taking the consent</w:t>
            </w:r>
          </w:p>
        </w:tc>
        <w:tc>
          <w:tcPr>
            <w:tcW w:w="6840" w:type="dxa"/>
          </w:tcPr>
          <w:p w14:paraId="2A3D0171" w14:textId="77777777" w:rsidR="00AF2262" w:rsidRDefault="00AF2262">
            <w:pPr>
              <w:widowControl w:val="0"/>
              <w:rPr>
                <w:color w:val="0000FF"/>
              </w:rPr>
            </w:pPr>
          </w:p>
          <w:p w14:paraId="016D1616" w14:textId="77777777" w:rsidR="00AF2262" w:rsidRDefault="00AF2262">
            <w:pPr>
              <w:widowControl w:val="0"/>
              <w:rPr>
                <w:color w:val="0000FF"/>
              </w:rPr>
            </w:pPr>
          </w:p>
          <w:p w14:paraId="50F4E8C9" w14:textId="77777777" w:rsidR="00AF2262" w:rsidRDefault="00AF2262">
            <w:pPr>
              <w:widowControl w:val="0"/>
              <w:rPr>
                <w:color w:val="0000FF"/>
              </w:rPr>
            </w:pPr>
          </w:p>
        </w:tc>
      </w:tr>
      <w:tr w:rsidR="00AF2262" w14:paraId="37FF9D19" w14:textId="77777777">
        <w:tc>
          <w:tcPr>
            <w:tcW w:w="2268" w:type="dxa"/>
          </w:tcPr>
          <w:p w14:paraId="55EF09BC" w14:textId="77777777" w:rsidR="00AF2262" w:rsidRDefault="00000000">
            <w:pPr>
              <w:widowControl w:val="0"/>
              <w:rPr>
                <w:b/>
                <w:color w:val="000000"/>
              </w:rPr>
            </w:pPr>
            <w:r>
              <w:rPr>
                <w:b/>
                <w:color w:val="000000"/>
              </w:rPr>
              <w:t>DD/MM/YYYY</w:t>
            </w:r>
          </w:p>
        </w:tc>
        <w:tc>
          <w:tcPr>
            <w:tcW w:w="6840" w:type="dxa"/>
          </w:tcPr>
          <w:p w14:paraId="4E554331" w14:textId="77777777" w:rsidR="00AF2262" w:rsidRDefault="00AF2262">
            <w:pPr>
              <w:widowControl w:val="0"/>
              <w:rPr>
                <w:color w:val="0000FF"/>
              </w:rPr>
            </w:pPr>
          </w:p>
        </w:tc>
      </w:tr>
    </w:tbl>
    <w:p w14:paraId="643A89F1" w14:textId="77777777" w:rsidR="00AF2262" w:rsidRDefault="00AF2262">
      <w:pPr>
        <w:tabs>
          <w:tab w:val="left" w:pos="720"/>
        </w:tabs>
        <w:spacing w:after="0" w:line="359" w:lineRule="auto"/>
        <w:ind w:left="360" w:right="560" w:hanging="360"/>
        <w:rPr>
          <w:b/>
          <w:u w:val="single"/>
        </w:rPr>
      </w:pPr>
    </w:p>
    <w:p w14:paraId="34CAD5CB" w14:textId="77777777" w:rsidR="00AF2262" w:rsidRDefault="00000000">
      <w:pPr>
        <w:tabs>
          <w:tab w:val="left" w:pos="720"/>
        </w:tabs>
        <w:spacing w:after="0" w:line="359" w:lineRule="auto"/>
        <w:ind w:left="360" w:right="560" w:hanging="360"/>
        <w:rPr>
          <w:b/>
          <w:u w:val="single"/>
        </w:rPr>
      </w:pPr>
      <w:r>
        <w:rPr>
          <w:b/>
          <w:u w:val="single"/>
        </w:rPr>
        <w:t xml:space="preserve">INFORMED CONSENT CHECKLIST </w:t>
      </w:r>
      <w:r>
        <w:rPr>
          <w:color w:val="000000"/>
          <w:sz w:val="28"/>
          <w:szCs w:val="28"/>
        </w:rPr>
        <w:t xml:space="preserve">(Will include </w:t>
      </w:r>
      <w:proofErr w:type="spellStart"/>
      <w:r>
        <w:rPr>
          <w:color w:val="000000"/>
          <w:sz w:val="28"/>
          <w:szCs w:val="28"/>
        </w:rPr>
        <w:t>vn</w:t>
      </w:r>
      <w:proofErr w:type="spellEnd"/>
      <w:r>
        <w:rPr>
          <w:color w:val="000000"/>
          <w:sz w:val="28"/>
          <w:szCs w:val="28"/>
        </w:rPr>
        <w:t xml:space="preserve"> no. – date mm/year in header)</w:t>
      </w:r>
    </w:p>
    <w:p w14:paraId="64788E28" w14:textId="77777777" w:rsidR="00AF2262" w:rsidRDefault="00000000">
      <w:pPr>
        <w:spacing w:after="0" w:line="240" w:lineRule="auto"/>
        <w:ind w:firstLine="142"/>
        <w:jc w:val="right"/>
        <w:rPr>
          <w:b/>
          <w:i/>
        </w:rPr>
      </w:pPr>
      <w:r>
        <w:t xml:space="preserve">Participant ID:    </w:t>
      </w:r>
      <w:r>
        <w:rPr>
          <w:b/>
          <w:i/>
        </w:rPr>
        <w:t xml:space="preserve">                         Please initial box</w:t>
      </w:r>
      <w:r>
        <w:rPr>
          <w:noProof/>
        </w:rPr>
        <w:drawing>
          <wp:anchor distT="0" distB="0" distL="0" distR="0" simplePos="0" relativeHeight="251658240" behindDoc="0" locked="0" layoutInCell="1" hidden="0" allowOverlap="1" wp14:anchorId="30D206F9" wp14:editId="04624E69">
            <wp:simplePos x="0" y="0"/>
            <wp:positionH relativeFrom="column">
              <wp:posOffset>990600</wp:posOffset>
            </wp:positionH>
            <wp:positionV relativeFrom="paragraph">
              <wp:posOffset>-12696</wp:posOffset>
            </wp:positionV>
            <wp:extent cx="1979930" cy="12700"/>
            <wp:effectExtent l="0" t="0" r="0" b="0"/>
            <wp:wrapSquare wrapText="bothSides" distT="0" distB="0" distL="0" distR="0"/>
            <wp:docPr id="8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1979930" cy="12700"/>
                    </a:xfrm>
                    <a:prstGeom prst="rect">
                      <a:avLst/>
                    </a:prstGeom>
                    <a:ln/>
                  </pic:spPr>
                </pic:pic>
              </a:graphicData>
            </a:graphic>
          </wp:anchor>
        </w:drawing>
      </w:r>
      <w:r>
        <w:rPr>
          <w:noProof/>
        </w:rPr>
        <w:drawing>
          <wp:anchor distT="0" distB="0" distL="0" distR="0" simplePos="0" relativeHeight="251659264" behindDoc="0" locked="0" layoutInCell="1" hidden="0" allowOverlap="1" wp14:anchorId="4A66BE5A" wp14:editId="62A162FA">
            <wp:simplePos x="0" y="0"/>
            <wp:positionH relativeFrom="column">
              <wp:posOffset>1485900</wp:posOffset>
            </wp:positionH>
            <wp:positionV relativeFrom="paragraph">
              <wp:posOffset>-12696</wp:posOffset>
            </wp:positionV>
            <wp:extent cx="2756535" cy="12700"/>
            <wp:effectExtent l="0" t="0" r="0" b="0"/>
            <wp:wrapSquare wrapText="bothSides" distT="0" distB="0" distL="0" distR="0"/>
            <wp:docPr id="8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a:stretch>
                      <a:fillRect/>
                    </a:stretch>
                  </pic:blipFill>
                  <pic:spPr>
                    <a:xfrm>
                      <a:off x="0" y="0"/>
                      <a:ext cx="2756535" cy="12700"/>
                    </a:xfrm>
                    <a:prstGeom prst="rect">
                      <a:avLst/>
                    </a:prstGeom>
                    <a:ln/>
                  </pic:spPr>
                </pic:pic>
              </a:graphicData>
            </a:graphic>
          </wp:anchor>
        </w:drawing>
      </w:r>
    </w:p>
    <w:p w14:paraId="7FF28452" w14:textId="77777777" w:rsidR="00AF2262" w:rsidRDefault="00000000">
      <w:pPr>
        <w:numPr>
          <w:ilvl w:val="0"/>
          <w:numId w:val="7"/>
        </w:numPr>
        <w:tabs>
          <w:tab w:val="left" w:pos="360"/>
        </w:tabs>
        <w:spacing w:line="240" w:lineRule="auto"/>
        <w:ind w:left="360" w:right="1680"/>
        <w:jc w:val="both"/>
      </w:pPr>
      <w:r>
        <w:t>I confirm that I have read and understand the information sheet for the above study. I have had the opportunity to consider the information, ask questions, and have had these answered satisfactorily.</w:t>
      </w:r>
      <w:r>
        <w:rPr>
          <w:noProof/>
        </w:rPr>
        <mc:AlternateContent>
          <mc:Choice Requires="wpg">
            <w:drawing>
              <wp:anchor distT="0" distB="0" distL="114300" distR="114300" simplePos="0" relativeHeight="251660288" behindDoc="0" locked="0" layoutInCell="1" hidden="0" allowOverlap="1" wp14:anchorId="645EFA51" wp14:editId="2AB5EC0A">
                <wp:simplePos x="0" y="0"/>
                <wp:positionH relativeFrom="column">
                  <wp:posOffset>5575300</wp:posOffset>
                </wp:positionH>
                <wp:positionV relativeFrom="paragraph">
                  <wp:posOffset>25400</wp:posOffset>
                </wp:positionV>
                <wp:extent cx="536575" cy="342331"/>
                <wp:effectExtent l="0" t="0" r="0" b="0"/>
                <wp:wrapNone/>
                <wp:docPr id="66" name="Rectangle 66"/>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C070304"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5575300</wp:posOffset>
                </wp:positionH>
                <wp:positionV relativeFrom="paragraph">
                  <wp:posOffset>25400</wp:posOffset>
                </wp:positionV>
                <wp:extent cx="536575" cy="342331"/>
                <wp:effectExtent b="0" l="0" r="0" t="0"/>
                <wp:wrapNone/>
                <wp:docPr id="66" name="image26.png"/>
                <a:graphic>
                  <a:graphicData uri="http://schemas.openxmlformats.org/drawingml/2006/picture">
                    <pic:pic>
                      <pic:nvPicPr>
                        <pic:cNvPr id="0" name="image26.png"/>
                        <pic:cNvPicPr preferRelativeResize="0"/>
                      </pic:nvPicPr>
                      <pic:blipFill>
                        <a:blip r:embed="rId15"/>
                        <a:srcRect/>
                        <a:stretch>
                          <a:fillRect/>
                        </a:stretch>
                      </pic:blipFill>
                      <pic:spPr>
                        <a:xfrm>
                          <a:off x="0" y="0"/>
                          <a:ext cx="536575" cy="342331"/>
                        </a:xfrm>
                        <a:prstGeom prst="rect"/>
                        <a:ln/>
                      </pic:spPr>
                    </pic:pic>
                  </a:graphicData>
                </a:graphic>
              </wp:anchor>
            </w:drawing>
          </mc:Fallback>
        </mc:AlternateContent>
      </w:r>
    </w:p>
    <w:p w14:paraId="15CB3E4B" w14:textId="77777777" w:rsidR="00AF2262" w:rsidRDefault="00000000">
      <w:pPr>
        <w:numPr>
          <w:ilvl w:val="0"/>
          <w:numId w:val="7"/>
        </w:numPr>
        <w:tabs>
          <w:tab w:val="left" w:pos="360"/>
        </w:tabs>
        <w:spacing w:line="240" w:lineRule="auto"/>
        <w:ind w:left="360" w:right="1680"/>
        <w:jc w:val="both"/>
      </w:pPr>
      <w:r>
        <w:t xml:space="preserve">I understand that my participation is voluntary and that I am free to withdraw at any time without giving any reason, without my legal rights being affected. </w:t>
      </w:r>
      <w:r>
        <w:rPr>
          <w:noProof/>
        </w:rPr>
        <mc:AlternateContent>
          <mc:Choice Requires="wpg">
            <w:drawing>
              <wp:anchor distT="0" distB="0" distL="114300" distR="114300" simplePos="0" relativeHeight="251661312" behindDoc="0" locked="0" layoutInCell="1" hidden="0" allowOverlap="1" wp14:anchorId="202D03B7" wp14:editId="79F45347">
                <wp:simplePos x="0" y="0"/>
                <wp:positionH relativeFrom="column">
                  <wp:posOffset>5588000</wp:posOffset>
                </wp:positionH>
                <wp:positionV relativeFrom="paragraph">
                  <wp:posOffset>-12699</wp:posOffset>
                </wp:positionV>
                <wp:extent cx="536575" cy="342331"/>
                <wp:effectExtent l="0" t="0" r="0" b="0"/>
                <wp:wrapNone/>
                <wp:docPr id="65" name="Rectangle 65"/>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B65FE2B"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5588000</wp:posOffset>
                </wp:positionH>
                <wp:positionV relativeFrom="paragraph">
                  <wp:posOffset>-12699</wp:posOffset>
                </wp:positionV>
                <wp:extent cx="536575" cy="342331"/>
                <wp:effectExtent b="0" l="0" r="0" t="0"/>
                <wp:wrapNone/>
                <wp:docPr id="65" name="image25.png"/>
                <a:graphic>
                  <a:graphicData uri="http://schemas.openxmlformats.org/drawingml/2006/picture">
                    <pic:pic>
                      <pic:nvPicPr>
                        <pic:cNvPr id="0" name="image25.png"/>
                        <pic:cNvPicPr preferRelativeResize="0"/>
                      </pic:nvPicPr>
                      <pic:blipFill>
                        <a:blip r:embed="rId16"/>
                        <a:srcRect/>
                        <a:stretch>
                          <a:fillRect/>
                        </a:stretch>
                      </pic:blipFill>
                      <pic:spPr>
                        <a:xfrm>
                          <a:off x="0" y="0"/>
                          <a:ext cx="536575" cy="342331"/>
                        </a:xfrm>
                        <a:prstGeom prst="rect"/>
                        <a:ln/>
                      </pic:spPr>
                    </pic:pic>
                  </a:graphicData>
                </a:graphic>
              </wp:anchor>
            </w:drawing>
          </mc:Fallback>
        </mc:AlternateContent>
      </w:r>
    </w:p>
    <w:p w14:paraId="31218A81" w14:textId="77777777" w:rsidR="00AF2262" w:rsidRDefault="00000000">
      <w:pPr>
        <w:numPr>
          <w:ilvl w:val="0"/>
          <w:numId w:val="7"/>
        </w:numPr>
        <w:tabs>
          <w:tab w:val="left" w:pos="360"/>
        </w:tabs>
        <w:spacing w:line="240" w:lineRule="auto"/>
        <w:ind w:left="360" w:right="1680"/>
        <w:jc w:val="both"/>
      </w:pPr>
      <w:r>
        <w:t xml:space="preserve">I give my permission for the interview/focus group to be audio recorded. I understand that the content of this activity will first be typed up word-for-word so the discussion can be </w:t>
      </w:r>
      <w:proofErr w:type="spellStart"/>
      <w:r>
        <w:t>analyzed</w:t>
      </w:r>
      <w:proofErr w:type="spellEnd"/>
      <w:r>
        <w:t xml:space="preserve"> by members of the research team.</w:t>
      </w:r>
      <w:r>
        <w:rPr>
          <w:noProof/>
        </w:rPr>
        <mc:AlternateContent>
          <mc:Choice Requires="wpg">
            <w:drawing>
              <wp:anchor distT="0" distB="0" distL="114300" distR="114300" simplePos="0" relativeHeight="251662336" behindDoc="0" locked="0" layoutInCell="1" hidden="0" allowOverlap="1" wp14:anchorId="2D2BB5CB" wp14:editId="00E9EEE9">
                <wp:simplePos x="0" y="0"/>
                <wp:positionH relativeFrom="column">
                  <wp:posOffset>5575300</wp:posOffset>
                </wp:positionH>
                <wp:positionV relativeFrom="paragraph">
                  <wp:posOffset>0</wp:posOffset>
                </wp:positionV>
                <wp:extent cx="536575" cy="342331"/>
                <wp:effectExtent l="0" t="0" r="0" b="0"/>
                <wp:wrapNone/>
                <wp:docPr id="68" name="Rectangle 68"/>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C7BF478"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5575300</wp:posOffset>
                </wp:positionH>
                <wp:positionV relativeFrom="paragraph">
                  <wp:posOffset>0</wp:posOffset>
                </wp:positionV>
                <wp:extent cx="536575" cy="342331"/>
                <wp:effectExtent b="0" l="0" r="0" t="0"/>
                <wp:wrapNone/>
                <wp:docPr id="68" name="image28.png"/>
                <a:graphic>
                  <a:graphicData uri="http://schemas.openxmlformats.org/drawingml/2006/picture">
                    <pic:pic>
                      <pic:nvPicPr>
                        <pic:cNvPr id="0" name="image28.png"/>
                        <pic:cNvPicPr preferRelativeResize="0"/>
                      </pic:nvPicPr>
                      <pic:blipFill>
                        <a:blip r:embed="rId17"/>
                        <a:srcRect/>
                        <a:stretch>
                          <a:fillRect/>
                        </a:stretch>
                      </pic:blipFill>
                      <pic:spPr>
                        <a:xfrm>
                          <a:off x="0" y="0"/>
                          <a:ext cx="536575" cy="342331"/>
                        </a:xfrm>
                        <a:prstGeom prst="rect"/>
                        <a:ln/>
                      </pic:spPr>
                    </pic:pic>
                  </a:graphicData>
                </a:graphic>
              </wp:anchor>
            </w:drawing>
          </mc:Fallback>
        </mc:AlternateContent>
      </w:r>
    </w:p>
    <w:p w14:paraId="6ECB46BC" w14:textId="77777777" w:rsidR="00AF2262" w:rsidRDefault="00000000">
      <w:pPr>
        <w:numPr>
          <w:ilvl w:val="0"/>
          <w:numId w:val="7"/>
        </w:numPr>
        <w:tabs>
          <w:tab w:val="left" w:pos="360"/>
        </w:tabs>
        <w:spacing w:line="240" w:lineRule="auto"/>
        <w:ind w:left="360" w:right="1700"/>
      </w:pPr>
      <w:r>
        <w:t xml:space="preserve">I understand that the audio recordings will be destroyed after they have been </w:t>
      </w:r>
      <w:proofErr w:type="spellStart"/>
      <w:r>
        <w:t>analyzed</w:t>
      </w:r>
      <w:proofErr w:type="spellEnd"/>
      <w:r>
        <w:t xml:space="preserve"> and published.</w:t>
      </w:r>
      <w:r>
        <w:rPr>
          <w:noProof/>
        </w:rPr>
        <mc:AlternateContent>
          <mc:Choice Requires="wpg">
            <w:drawing>
              <wp:anchor distT="0" distB="0" distL="114300" distR="114300" simplePos="0" relativeHeight="251663360" behindDoc="0" locked="0" layoutInCell="1" hidden="0" allowOverlap="1" wp14:anchorId="297F2308" wp14:editId="0D6FC134">
                <wp:simplePos x="0" y="0"/>
                <wp:positionH relativeFrom="column">
                  <wp:posOffset>5549900</wp:posOffset>
                </wp:positionH>
                <wp:positionV relativeFrom="paragraph">
                  <wp:posOffset>25400</wp:posOffset>
                </wp:positionV>
                <wp:extent cx="536575" cy="342331"/>
                <wp:effectExtent l="0" t="0" r="0" b="0"/>
                <wp:wrapNone/>
                <wp:docPr id="67" name="Rectangle 67"/>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1800CE1"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5549900</wp:posOffset>
                </wp:positionH>
                <wp:positionV relativeFrom="paragraph">
                  <wp:posOffset>25400</wp:posOffset>
                </wp:positionV>
                <wp:extent cx="536575" cy="342331"/>
                <wp:effectExtent b="0" l="0" r="0" t="0"/>
                <wp:wrapNone/>
                <wp:docPr id="67" name="image27.png"/>
                <a:graphic>
                  <a:graphicData uri="http://schemas.openxmlformats.org/drawingml/2006/picture">
                    <pic:pic>
                      <pic:nvPicPr>
                        <pic:cNvPr id="0" name="image27.png"/>
                        <pic:cNvPicPr preferRelativeResize="0"/>
                      </pic:nvPicPr>
                      <pic:blipFill>
                        <a:blip r:embed="rId18"/>
                        <a:srcRect/>
                        <a:stretch>
                          <a:fillRect/>
                        </a:stretch>
                      </pic:blipFill>
                      <pic:spPr>
                        <a:xfrm>
                          <a:off x="0" y="0"/>
                          <a:ext cx="536575" cy="342331"/>
                        </a:xfrm>
                        <a:prstGeom prst="rect"/>
                        <a:ln/>
                      </pic:spPr>
                    </pic:pic>
                  </a:graphicData>
                </a:graphic>
              </wp:anchor>
            </w:drawing>
          </mc:Fallback>
        </mc:AlternateContent>
      </w:r>
    </w:p>
    <w:p w14:paraId="07658C44" w14:textId="77777777" w:rsidR="00AF2262" w:rsidRDefault="00000000">
      <w:pPr>
        <w:numPr>
          <w:ilvl w:val="0"/>
          <w:numId w:val="7"/>
        </w:numPr>
        <w:tabs>
          <w:tab w:val="left" w:pos="360"/>
        </w:tabs>
        <w:spacing w:line="240" w:lineRule="auto"/>
        <w:ind w:left="360" w:right="1680"/>
      </w:pPr>
      <w:r>
        <w:t xml:space="preserve">I understand that although a number will replace my name on any subsequent reports, my anonymity cannot be guaranteed. </w:t>
      </w:r>
      <w:r>
        <w:rPr>
          <w:noProof/>
        </w:rPr>
        <mc:AlternateContent>
          <mc:Choice Requires="wpg">
            <w:drawing>
              <wp:anchor distT="0" distB="0" distL="114300" distR="114300" simplePos="0" relativeHeight="251664384" behindDoc="0" locked="0" layoutInCell="1" hidden="0" allowOverlap="1" wp14:anchorId="135397F6" wp14:editId="08F96CB5">
                <wp:simplePos x="0" y="0"/>
                <wp:positionH relativeFrom="column">
                  <wp:posOffset>5549900</wp:posOffset>
                </wp:positionH>
                <wp:positionV relativeFrom="paragraph">
                  <wp:posOffset>-12699</wp:posOffset>
                </wp:positionV>
                <wp:extent cx="536575" cy="342331"/>
                <wp:effectExtent l="0" t="0" r="0" b="0"/>
                <wp:wrapNone/>
                <wp:docPr id="62" name="Rectangle 62"/>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96198D9"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5549900</wp:posOffset>
                </wp:positionH>
                <wp:positionV relativeFrom="paragraph">
                  <wp:posOffset>-12699</wp:posOffset>
                </wp:positionV>
                <wp:extent cx="536575" cy="342331"/>
                <wp:effectExtent b="0" l="0" r="0" t="0"/>
                <wp:wrapNone/>
                <wp:docPr id="62" name="image22.png"/>
                <a:graphic>
                  <a:graphicData uri="http://schemas.openxmlformats.org/drawingml/2006/picture">
                    <pic:pic>
                      <pic:nvPicPr>
                        <pic:cNvPr id="0" name="image22.png"/>
                        <pic:cNvPicPr preferRelativeResize="0"/>
                      </pic:nvPicPr>
                      <pic:blipFill>
                        <a:blip r:embed="rId19"/>
                        <a:srcRect/>
                        <a:stretch>
                          <a:fillRect/>
                        </a:stretch>
                      </pic:blipFill>
                      <pic:spPr>
                        <a:xfrm>
                          <a:off x="0" y="0"/>
                          <a:ext cx="536575" cy="342331"/>
                        </a:xfrm>
                        <a:prstGeom prst="rect"/>
                        <a:ln/>
                      </pic:spPr>
                    </pic:pic>
                  </a:graphicData>
                </a:graphic>
              </wp:anchor>
            </w:drawing>
          </mc:Fallback>
        </mc:AlternateContent>
      </w:r>
    </w:p>
    <w:p w14:paraId="5DC2CAD1" w14:textId="77777777" w:rsidR="00AF2262" w:rsidRDefault="00000000">
      <w:pPr>
        <w:numPr>
          <w:ilvl w:val="0"/>
          <w:numId w:val="7"/>
        </w:numPr>
        <w:tabs>
          <w:tab w:val="left" w:pos="360"/>
        </w:tabs>
        <w:spacing w:line="240" w:lineRule="auto"/>
        <w:ind w:left="360" w:right="1720"/>
      </w:pPr>
      <w:r>
        <w:t>I agree to take part in the interview/focus group discussion, and to be contacted again in case the research team deems it necessary to clarify any information during this activity.</w:t>
      </w:r>
      <w:r>
        <w:rPr>
          <w:noProof/>
        </w:rPr>
        <mc:AlternateContent>
          <mc:Choice Requires="wpg">
            <w:drawing>
              <wp:anchor distT="0" distB="0" distL="114300" distR="114300" simplePos="0" relativeHeight="251665408" behindDoc="0" locked="0" layoutInCell="1" hidden="0" allowOverlap="1" wp14:anchorId="63CC1DA7" wp14:editId="289A7336">
                <wp:simplePos x="0" y="0"/>
                <wp:positionH relativeFrom="column">
                  <wp:posOffset>5575300</wp:posOffset>
                </wp:positionH>
                <wp:positionV relativeFrom="paragraph">
                  <wp:posOffset>25400</wp:posOffset>
                </wp:positionV>
                <wp:extent cx="536575" cy="342331"/>
                <wp:effectExtent l="0" t="0" r="0" b="0"/>
                <wp:wrapNone/>
                <wp:docPr id="61" name="Rectangle 61"/>
                <wp:cNvGraphicFramePr/>
                <a:graphic xmlns:a="http://schemas.openxmlformats.org/drawingml/2006/main">
                  <a:graphicData uri="http://schemas.microsoft.com/office/word/2010/wordprocessingShape">
                    <wps:wsp>
                      <wps:cNvSpPr/>
                      <wps:spPr>
                        <a:xfrm>
                          <a:off x="5115813" y="3646935"/>
                          <a:ext cx="460375" cy="266131"/>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270B6AA"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5575300</wp:posOffset>
                </wp:positionH>
                <wp:positionV relativeFrom="paragraph">
                  <wp:posOffset>25400</wp:posOffset>
                </wp:positionV>
                <wp:extent cx="536575" cy="342331"/>
                <wp:effectExtent b="0" l="0" r="0" t="0"/>
                <wp:wrapNone/>
                <wp:docPr id="61" name="image21.png"/>
                <a:graphic>
                  <a:graphicData uri="http://schemas.openxmlformats.org/drawingml/2006/picture">
                    <pic:pic>
                      <pic:nvPicPr>
                        <pic:cNvPr id="0" name="image21.png"/>
                        <pic:cNvPicPr preferRelativeResize="0"/>
                      </pic:nvPicPr>
                      <pic:blipFill>
                        <a:blip r:embed="rId20"/>
                        <a:srcRect/>
                        <a:stretch>
                          <a:fillRect/>
                        </a:stretch>
                      </pic:blipFill>
                      <pic:spPr>
                        <a:xfrm>
                          <a:off x="0" y="0"/>
                          <a:ext cx="536575" cy="342331"/>
                        </a:xfrm>
                        <a:prstGeom prst="rect"/>
                        <a:ln/>
                      </pic:spPr>
                    </pic:pic>
                  </a:graphicData>
                </a:graphic>
              </wp:anchor>
            </w:drawing>
          </mc:Fallback>
        </mc:AlternateContent>
      </w:r>
      <w:r>
        <w:rPr>
          <w:noProof/>
        </w:rPr>
        <w:drawing>
          <wp:anchor distT="0" distB="0" distL="0" distR="0" simplePos="0" relativeHeight="251666432" behindDoc="0" locked="0" layoutInCell="1" hidden="0" allowOverlap="1" wp14:anchorId="4842B130" wp14:editId="41945EB8">
            <wp:simplePos x="0" y="0"/>
            <wp:positionH relativeFrom="column">
              <wp:posOffset>5791011</wp:posOffset>
            </wp:positionH>
            <wp:positionV relativeFrom="paragraph">
              <wp:posOffset>77470</wp:posOffset>
            </wp:positionV>
            <wp:extent cx="476250" cy="15875"/>
            <wp:effectExtent l="0" t="0" r="0" b="0"/>
            <wp:wrapSquare wrapText="bothSides" distT="0" distB="0" distL="0" distR="0"/>
            <wp:docPr id="8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476250" cy="15875"/>
                    </a:xfrm>
                    <a:prstGeom prst="rect">
                      <a:avLst/>
                    </a:prstGeom>
                    <a:ln/>
                  </pic:spPr>
                </pic:pic>
              </a:graphicData>
            </a:graphic>
          </wp:anchor>
        </w:drawing>
      </w:r>
    </w:p>
    <w:p w14:paraId="14EBA405" w14:textId="77777777" w:rsidR="00AF2262" w:rsidRDefault="00000000">
      <w:pPr>
        <w:numPr>
          <w:ilvl w:val="0"/>
          <w:numId w:val="7"/>
        </w:numPr>
        <w:tabs>
          <w:tab w:val="left" w:pos="360"/>
        </w:tabs>
        <w:spacing w:after="0" w:line="240" w:lineRule="auto"/>
        <w:ind w:left="360" w:right="1680"/>
        <w:jc w:val="both"/>
      </w:pPr>
      <w:r>
        <w:t>I agree for my data that is collected for the above study to be used in future research studies, which have been approved by a Research Ethics Committee.</w:t>
      </w:r>
    </w:p>
    <w:p w14:paraId="2F002377" w14:textId="77777777" w:rsidR="00AF2262" w:rsidRDefault="00AF2262">
      <w:pPr>
        <w:tabs>
          <w:tab w:val="left" w:pos="360"/>
        </w:tabs>
        <w:spacing w:after="0" w:line="240" w:lineRule="auto"/>
        <w:ind w:right="1680"/>
        <w:jc w:val="both"/>
      </w:pPr>
    </w:p>
    <w:p w14:paraId="335D694B" w14:textId="77777777" w:rsidR="00AF2262" w:rsidRDefault="00000000">
      <w:pPr>
        <w:tabs>
          <w:tab w:val="left" w:pos="360"/>
        </w:tabs>
        <w:spacing w:after="0" w:line="240" w:lineRule="auto"/>
        <w:ind w:right="1680"/>
        <w:jc w:val="both"/>
      </w:pPr>
      <w:r>
        <w:t>Name of Participant: _______________________ Date_____________</w:t>
      </w:r>
      <w:r>
        <w:tab/>
        <w:t>Signature___________</w:t>
      </w:r>
    </w:p>
    <w:p w14:paraId="219D2CA7" w14:textId="77777777" w:rsidR="00AF2262" w:rsidRDefault="00AF2262">
      <w:pPr>
        <w:tabs>
          <w:tab w:val="left" w:pos="360"/>
        </w:tabs>
        <w:spacing w:after="0" w:line="240" w:lineRule="auto"/>
        <w:ind w:right="1680"/>
        <w:jc w:val="both"/>
      </w:pPr>
    </w:p>
    <w:p w14:paraId="25C6C44F" w14:textId="77777777" w:rsidR="00AF2262" w:rsidRDefault="00000000">
      <w:pPr>
        <w:tabs>
          <w:tab w:val="left" w:pos="360"/>
        </w:tabs>
        <w:spacing w:after="0" w:line="240" w:lineRule="auto"/>
        <w:ind w:right="1680"/>
        <w:jc w:val="both"/>
      </w:pPr>
      <w:r>
        <w:t>Name of Person taking consent: _____________________ Date ___________</w:t>
      </w:r>
      <w:r>
        <w:tab/>
      </w:r>
      <w:proofErr w:type="gramStart"/>
      <w:r>
        <w:t>Signature:_</w:t>
      </w:r>
      <w:proofErr w:type="gramEnd"/>
      <w:r>
        <w:t xml:space="preserve">_______ </w:t>
      </w:r>
    </w:p>
    <w:p w14:paraId="5565C2AB" w14:textId="77777777" w:rsidR="00AF2262" w:rsidRDefault="00AF2262">
      <w:pPr>
        <w:tabs>
          <w:tab w:val="left" w:pos="360"/>
        </w:tabs>
        <w:spacing w:after="0" w:line="240" w:lineRule="auto"/>
        <w:ind w:right="1680"/>
        <w:jc w:val="both"/>
      </w:pPr>
    </w:p>
    <w:p w14:paraId="3BEA0E43" w14:textId="77777777" w:rsidR="00AF2262" w:rsidRDefault="00000000">
      <w:pPr>
        <w:tabs>
          <w:tab w:val="left" w:pos="360"/>
        </w:tabs>
        <w:spacing w:after="0" w:line="240" w:lineRule="auto"/>
        <w:ind w:right="1680"/>
        <w:jc w:val="both"/>
      </w:pPr>
      <w:r>
        <w:t xml:space="preserve">When completed, keep 1 copy for interviewee; and 1copy for </w:t>
      </w:r>
      <w:proofErr w:type="gramStart"/>
      <w:r>
        <w:t>researchers</w:t>
      </w:r>
      <w:proofErr w:type="gramEnd"/>
      <w:r>
        <w:t xml:space="preserve"> file</w:t>
      </w:r>
    </w:p>
    <w:p w14:paraId="1D31E8A6" w14:textId="77777777" w:rsidR="00AF2262" w:rsidRDefault="00000000">
      <w:pPr>
        <w:spacing w:after="0" w:line="240" w:lineRule="auto"/>
      </w:pPr>
      <w:r>
        <w:rPr>
          <w:noProof/>
        </w:rPr>
        <w:drawing>
          <wp:anchor distT="0" distB="0" distL="0" distR="0" simplePos="0" relativeHeight="251667456" behindDoc="0" locked="0" layoutInCell="1" hidden="0" allowOverlap="1" wp14:anchorId="7402A257" wp14:editId="241ADA38">
            <wp:simplePos x="0" y="0"/>
            <wp:positionH relativeFrom="column">
              <wp:posOffset>5702300</wp:posOffset>
            </wp:positionH>
            <wp:positionV relativeFrom="paragraph">
              <wp:posOffset>-1917696</wp:posOffset>
            </wp:positionV>
            <wp:extent cx="476250" cy="15875"/>
            <wp:effectExtent l="0" t="0" r="0" b="0"/>
            <wp:wrapSquare wrapText="bothSides" distT="0" distB="0" distL="0" distR="0"/>
            <wp:docPr id="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76250" cy="15875"/>
                    </a:xfrm>
                    <a:prstGeom prst="rect">
                      <a:avLst/>
                    </a:prstGeom>
                    <a:ln/>
                  </pic:spPr>
                </pic:pic>
              </a:graphicData>
            </a:graphic>
          </wp:anchor>
        </w:drawing>
      </w:r>
      <w:r>
        <w:rPr>
          <w:noProof/>
        </w:rPr>
        <w:drawing>
          <wp:anchor distT="0" distB="0" distL="0" distR="0" simplePos="0" relativeHeight="251668480" behindDoc="0" locked="0" layoutInCell="1" hidden="0" allowOverlap="1" wp14:anchorId="35325E80" wp14:editId="68602B44">
            <wp:simplePos x="0" y="0"/>
            <wp:positionH relativeFrom="column">
              <wp:posOffset>6159500</wp:posOffset>
            </wp:positionH>
            <wp:positionV relativeFrom="paragraph">
              <wp:posOffset>-2260596</wp:posOffset>
            </wp:positionV>
            <wp:extent cx="15875" cy="361950"/>
            <wp:effectExtent l="0" t="0" r="0" b="0"/>
            <wp:wrapSquare wrapText="bothSides" distT="0" distB="0" distL="0" distR="0"/>
            <wp:docPr id="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5875" cy="361950"/>
                    </a:xfrm>
                    <a:prstGeom prst="rect">
                      <a:avLst/>
                    </a:prstGeom>
                    <a:ln/>
                  </pic:spPr>
                </pic:pic>
              </a:graphicData>
            </a:graphic>
          </wp:anchor>
        </w:drawing>
      </w:r>
      <w:r>
        <w:rPr>
          <w:noProof/>
        </w:rPr>
        <w:drawing>
          <wp:anchor distT="0" distB="0" distL="0" distR="0" simplePos="0" relativeHeight="251669504" behindDoc="0" locked="0" layoutInCell="1" hidden="0" allowOverlap="1" wp14:anchorId="4C68B694" wp14:editId="683134AA">
            <wp:simplePos x="0" y="0"/>
            <wp:positionH relativeFrom="column">
              <wp:posOffset>5702300</wp:posOffset>
            </wp:positionH>
            <wp:positionV relativeFrom="paragraph">
              <wp:posOffset>-2260596</wp:posOffset>
            </wp:positionV>
            <wp:extent cx="476250" cy="15875"/>
            <wp:effectExtent l="0" t="0" r="0" b="0"/>
            <wp:wrapSquare wrapText="bothSides" distT="0" distB="0" distL="0" distR="0"/>
            <wp:docPr id="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476250" cy="15875"/>
                    </a:xfrm>
                    <a:prstGeom prst="rect">
                      <a:avLst/>
                    </a:prstGeom>
                    <a:ln/>
                  </pic:spPr>
                </pic:pic>
              </a:graphicData>
            </a:graphic>
          </wp:anchor>
        </w:drawing>
      </w:r>
      <w:r>
        <w:rPr>
          <w:noProof/>
        </w:rPr>
        <w:drawing>
          <wp:anchor distT="0" distB="0" distL="0" distR="0" simplePos="0" relativeHeight="251670528" behindDoc="0" locked="0" layoutInCell="1" hidden="0" allowOverlap="1" wp14:anchorId="42BE42FC" wp14:editId="181CA699">
            <wp:simplePos x="0" y="0"/>
            <wp:positionH relativeFrom="column">
              <wp:posOffset>6159500</wp:posOffset>
            </wp:positionH>
            <wp:positionV relativeFrom="paragraph">
              <wp:posOffset>-2971796</wp:posOffset>
            </wp:positionV>
            <wp:extent cx="15875" cy="361315"/>
            <wp:effectExtent l="0" t="0" r="0" b="0"/>
            <wp:wrapSquare wrapText="bothSides" distT="0" distB="0" distL="0" distR="0"/>
            <wp:docPr id="7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15875" cy="361315"/>
                    </a:xfrm>
                    <a:prstGeom prst="rect">
                      <a:avLst/>
                    </a:prstGeom>
                    <a:ln/>
                  </pic:spPr>
                </pic:pic>
              </a:graphicData>
            </a:graphic>
          </wp:anchor>
        </w:drawing>
      </w:r>
      <w:r>
        <w:rPr>
          <w:noProof/>
        </w:rPr>
        <w:drawing>
          <wp:anchor distT="0" distB="0" distL="0" distR="0" simplePos="0" relativeHeight="251671552" behindDoc="0" locked="0" layoutInCell="1" hidden="0" allowOverlap="1" wp14:anchorId="1E300863" wp14:editId="33BE7869">
            <wp:simplePos x="0" y="0"/>
            <wp:positionH relativeFrom="column">
              <wp:posOffset>5702300</wp:posOffset>
            </wp:positionH>
            <wp:positionV relativeFrom="paragraph">
              <wp:posOffset>-2971796</wp:posOffset>
            </wp:positionV>
            <wp:extent cx="15875" cy="361315"/>
            <wp:effectExtent l="0" t="0" r="0" b="0"/>
            <wp:wrapSquare wrapText="bothSides" distT="0" distB="0" distL="0" distR="0"/>
            <wp:docPr id="7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5875" cy="361315"/>
                    </a:xfrm>
                    <a:prstGeom prst="rect">
                      <a:avLst/>
                    </a:prstGeom>
                    <a:ln/>
                  </pic:spPr>
                </pic:pic>
              </a:graphicData>
            </a:graphic>
          </wp:anchor>
        </w:drawing>
      </w:r>
      <w:r>
        <w:rPr>
          <w:noProof/>
        </w:rPr>
        <w:drawing>
          <wp:anchor distT="0" distB="0" distL="0" distR="0" simplePos="0" relativeHeight="251672576" behindDoc="0" locked="0" layoutInCell="1" hidden="0" allowOverlap="1" wp14:anchorId="2D1E21B2" wp14:editId="77FF836D">
            <wp:simplePos x="0" y="0"/>
            <wp:positionH relativeFrom="column">
              <wp:posOffset>5702300</wp:posOffset>
            </wp:positionH>
            <wp:positionV relativeFrom="paragraph">
              <wp:posOffset>-3200396</wp:posOffset>
            </wp:positionV>
            <wp:extent cx="476250" cy="15875"/>
            <wp:effectExtent l="0" t="0" r="0" b="0"/>
            <wp:wrapSquare wrapText="bothSides" distT="0" distB="0" distL="0" distR="0"/>
            <wp:docPr id="7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476250" cy="15875"/>
                    </a:xfrm>
                    <a:prstGeom prst="rect">
                      <a:avLst/>
                    </a:prstGeom>
                    <a:ln/>
                  </pic:spPr>
                </pic:pic>
              </a:graphicData>
            </a:graphic>
          </wp:anchor>
        </w:drawing>
      </w:r>
      <w:r>
        <w:rPr>
          <w:noProof/>
        </w:rPr>
        <w:drawing>
          <wp:anchor distT="0" distB="0" distL="0" distR="0" simplePos="0" relativeHeight="251673600" behindDoc="0" locked="0" layoutInCell="1" hidden="0" allowOverlap="1" wp14:anchorId="2061DDAB" wp14:editId="6581A057">
            <wp:simplePos x="0" y="0"/>
            <wp:positionH relativeFrom="column">
              <wp:posOffset>5702300</wp:posOffset>
            </wp:positionH>
            <wp:positionV relativeFrom="paragraph">
              <wp:posOffset>-1777996</wp:posOffset>
            </wp:positionV>
            <wp:extent cx="476250" cy="15875"/>
            <wp:effectExtent l="0" t="0" r="0" b="0"/>
            <wp:wrapSquare wrapText="bothSides" distT="0" distB="0" distL="0" distR="0"/>
            <wp:docPr id="7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476250" cy="15875"/>
                    </a:xfrm>
                    <a:prstGeom prst="rect">
                      <a:avLst/>
                    </a:prstGeom>
                    <a:ln/>
                  </pic:spPr>
                </pic:pic>
              </a:graphicData>
            </a:graphic>
          </wp:anchor>
        </w:drawing>
      </w:r>
      <w:r>
        <w:rPr>
          <w:noProof/>
        </w:rPr>
        <w:drawing>
          <wp:anchor distT="0" distB="0" distL="0" distR="0" simplePos="0" relativeHeight="251674624" behindDoc="0" locked="0" layoutInCell="1" hidden="0" allowOverlap="1" wp14:anchorId="38F124CA" wp14:editId="161D248A">
            <wp:simplePos x="0" y="0"/>
            <wp:positionH relativeFrom="column">
              <wp:posOffset>5702300</wp:posOffset>
            </wp:positionH>
            <wp:positionV relativeFrom="paragraph">
              <wp:posOffset>-1777996</wp:posOffset>
            </wp:positionV>
            <wp:extent cx="15875" cy="361315"/>
            <wp:effectExtent l="0" t="0" r="0" b="0"/>
            <wp:wrapSquare wrapText="bothSides" distT="0" distB="0" distL="0" distR="0"/>
            <wp:docPr id="7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15875" cy="361315"/>
                    </a:xfrm>
                    <a:prstGeom prst="rect">
                      <a:avLst/>
                    </a:prstGeom>
                    <a:ln/>
                  </pic:spPr>
                </pic:pic>
              </a:graphicData>
            </a:graphic>
          </wp:anchor>
        </w:drawing>
      </w:r>
      <w:r>
        <w:rPr>
          <w:noProof/>
        </w:rPr>
        <w:drawing>
          <wp:anchor distT="0" distB="0" distL="0" distR="0" simplePos="0" relativeHeight="251675648" behindDoc="0" locked="0" layoutInCell="1" hidden="0" allowOverlap="1" wp14:anchorId="770F7CB9" wp14:editId="2830C70F">
            <wp:simplePos x="0" y="0"/>
            <wp:positionH relativeFrom="column">
              <wp:posOffset>0</wp:posOffset>
            </wp:positionH>
            <wp:positionV relativeFrom="paragraph">
              <wp:posOffset>330200</wp:posOffset>
            </wp:positionV>
            <wp:extent cx="2118995" cy="12700"/>
            <wp:effectExtent l="0" t="0" r="0" b="0"/>
            <wp:wrapSquare wrapText="bothSides" distT="0" distB="0" distL="0" distR="0"/>
            <wp:docPr id="8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2118995" cy="12700"/>
                    </a:xfrm>
                    <a:prstGeom prst="rect">
                      <a:avLst/>
                    </a:prstGeom>
                    <a:ln/>
                  </pic:spPr>
                </pic:pic>
              </a:graphicData>
            </a:graphic>
          </wp:anchor>
        </w:drawing>
      </w:r>
      <w:r>
        <w:rPr>
          <w:noProof/>
        </w:rPr>
        <w:drawing>
          <wp:anchor distT="0" distB="0" distL="0" distR="0" simplePos="0" relativeHeight="251676672" behindDoc="0" locked="0" layoutInCell="1" hidden="0" allowOverlap="1" wp14:anchorId="72515C0B" wp14:editId="36450AC8">
            <wp:simplePos x="0" y="0"/>
            <wp:positionH relativeFrom="column">
              <wp:posOffset>4114800</wp:posOffset>
            </wp:positionH>
            <wp:positionV relativeFrom="paragraph">
              <wp:posOffset>330200</wp:posOffset>
            </wp:positionV>
            <wp:extent cx="1442720" cy="12700"/>
            <wp:effectExtent l="0" t="0" r="0" b="0"/>
            <wp:wrapSquare wrapText="bothSides" distT="0" distB="0" distL="0" distR="0"/>
            <wp:docPr id="8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a:srcRect/>
                    <a:stretch>
                      <a:fillRect/>
                    </a:stretch>
                  </pic:blipFill>
                  <pic:spPr>
                    <a:xfrm>
                      <a:off x="0" y="0"/>
                      <a:ext cx="1442720" cy="12700"/>
                    </a:xfrm>
                    <a:prstGeom prst="rect">
                      <a:avLst/>
                    </a:prstGeom>
                    <a:ln/>
                  </pic:spPr>
                </pic:pic>
              </a:graphicData>
            </a:graphic>
          </wp:anchor>
        </w:drawing>
      </w:r>
      <w:r>
        <w:rPr>
          <w:noProof/>
        </w:rPr>
        <w:drawing>
          <wp:anchor distT="0" distB="0" distL="0" distR="0" simplePos="0" relativeHeight="251677696" behindDoc="0" locked="0" layoutInCell="1" hidden="0" allowOverlap="1" wp14:anchorId="11BB6D01" wp14:editId="5E518ABD">
            <wp:simplePos x="0" y="0"/>
            <wp:positionH relativeFrom="column">
              <wp:posOffset>6159500</wp:posOffset>
            </wp:positionH>
            <wp:positionV relativeFrom="paragraph">
              <wp:posOffset>-4267196</wp:posOffset>
            </wp:positionV>
            <wp:extent cx="15875" cy="361315"/>
            <wp:effectExtent l="0" t="0" r="0" b="0"/>
            <wp:wrapSquare wrapText="bothSides" distT="0" distB="0" distL="0" distR="0"/>
            <wp:docPr id="8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a:stretch>
                      <a:fillRect/>
                    </a:stretch>
                  </pic:blipFill>
                  <pic:spPr>
                    <a:xfrm>
                      <a:off x="0" y="0"/>
                      <a:ext cx="15875" cy="361315"/>
                    </a:xfrm>
                    <a:prstGeom prst="rect">
                      <a:avLst/>
                    </a:prstGeom>
                    <a:ln/>
                  </pic:spPr>
                </pic:pic>
              </a:graphicData>
            </a:graphic>
          </wp:anchor>
        </w:drawing>
      </w:r>
      <w:r>
        <w:rPr>
          <w:noProof/>
        </w:rPr>
        <w:drawing>
          <wp:anchor distT="0" distB="0" distL="0" distR="0" simplePos="0" relativeHeight="251678720" behindDoc="0" locked="0" layoutInCell="1" hidden="0" allowOverlap="1" wp14:anchorId="79446A85" wp14:editId="50B765CE">
            <wp:simplePos x="0" y="0"/>
            <wp:positionH relativeFrom="column">
              <wp:posOffset>5702300</wp:posOffset>
            </wp:positionH>
            <wp:positionV relativeFrom="paragraph">
              <wp:posOffset>-4267196</wp:posOffset>
            </wp:positionV>
            <wp:extent cx="476250" cy="15875"/>
            <wp:effectExtent l="0" t="0" r="0" b="0"/>
            <wp:wrapSquare wrapText="bothSides" distT="0" distB="0" distL="0" distR="0"/>
            <wp:docPr id="7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476250" cy="15875"/>
                    </a:xfrm>
                    <a:prstGeom prst="rect">
                      <a:avLst/>
                    </a:prstGeom>
                    <a:ln/>
                  </pic:spPr>
                </pic:pic>
              </a:graphicData>
            </a:graphic>
          </wp:anchor>
        </w:drawing>
      </w:r>
      <w:r>
        <w:rPr>
          <w:noProof/>
        </w:rPr>
        <w:drawing>
          <wp:anchor distT="0" distB="0" distL="0" distR="0" simplePos="0" relativeHeight="251679744" behindDoc="0" locked="0" layoutInCell="1" hidden="0" allowOverlap="1" wp14:anchorId="26C9627C" wp14:editId="16D3EFF0">
            <wp:simplePos x="0" y="0"/>
            <wp:positionH relativeFrom="column">
              <wp:posOffset>5702300</wp:posOffset>
            </wp:positionH>
            <wp:positionV relativeFrom="paragraph">
              <wp:posOffset>-4267196</wp:posOffset>
            </wp:positionV>
            <wp:extent cx="15875" cy="361315"/>
            <wp:effectExtent l="0" t="0" r="0" b="0"/>
            <wp:wrapSquare wrapText="bothSides" distT="0" distB="0" distL="0" distR="0"/>
            <wp:docPr id="7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4"/>
                    <a:srcRect/>
                    <a:stretch>
                      <a:fillRect/>
                    </a:stretch>
                  </pic:blipFill>
                  <pic:spPr>
                    <a:xfrm>
                      <a:off x="0" y="0"/>
                      <a:ext cx="15875" cy="361315"/>
                    </a:xfrm>
                    <a:prstGeom prst="rect">
                      <a:avLst/>
                    </a:prstGeom>
                    <a:ln/>
                  </pic:spPr>
                </pic:pic>
              </a:graphicData>
            </a:graphic>
          </wp:anchor>
        </w:drawing>
      </w:r>
      <w:r>
        <w:rPr>
          <w:noProof/>
        </w:rPr>
        <w:drawing>
          <wp:anchor distT="0" distB="0" distL="0" distR="0" simplePos="0" relativeHeight="251680768" behindDoc="0" locked="0" layoutInCell="1" hidden="0" allowOverlap="1" wp14:anchorId="5BA88933" wp14:editId="6BA46083">
            <wp:simplePos x="0" y="0"/>
            <wp:positionH relativeFrom="column">
              <wp:posOffset>6159500</wp:posOffset>
            </wp:positionH>
            <wp:positionV relativeFrom="paragraph">
              <wp:posOffset>-1320796</wp:posOffset>
            </wp:positionV>
            <wp:extent cx="15875" cy="361315"/>
            <wp:effectExtent l="0" t="0" r="0" b="0"/>
            <wp:wrapSquare wrapText="bothSides" distT="0" distB="0" distL="0" distR="0"/>
            <wp:docPr id="7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5"/>
                    <a:srcRect/>
                    <a:stretch>
                      <a:fillRect/>
                    </a:stretch>
                  </pic:blipFill>
                  <pic:spPr>
                    <a:xfrm>
                      <a:off x="0" y="0"/>
                      <a:ext cx="15875" cy="361315"/>
                    </a:xfrm>
                    <a:prstGeom prst="rect">
                      <a:avLst/>
                    </a:prstGeom>
                    <a:ln/>
                  </pic:spPr>
                </pic:pic>
              </a:graphicData>
            </a:graphic>
          </wp:anchor>
        </w:drawing>
      </w:r>
    </w:p>
    <w:p w14:paraId="1EB6E6A6" w14:textId="77777777" w:rsidR="00AF2262" w:rsidRDefault="00AF2262"/>
    <w:p w14:paraId="69BB2693" w14:textId="77777777" w:rsidR="00AF2262" w:rsidRDefault="00AF2262"/>
    <w:p w14:paraId="4BC3BF0D" w14:textId="77777777" w:rsidR="00AF2262" w:rsidRDefault="00000000">
      <w:pPr>
        <w:pStyle w:val="Heading2"/>
        <w:ind w:firstLine="360"/>
      </w:pPr>
      <w:bookmarkStart w:id="39" w:name="_heading=h.vx1227" w:colFirst="0" w:colLast="0"/>
      <w:bookmarkEnd w:id="39"/>
      <w:r>
        <w:t xml:space="preserve">Appendix 2: In-depth interview guide for women scientists </w:t>
      </w:r>
    </w:p>
    <w:p w14:paraId="2F8533E9" w14:textId="77777777" w:rsidR="00AF2262" w:rsidRDefault="00000000">
      <w:pPr>
        <w:ind w:left="102"/>
        <w:rPr>
          <w:b/>
        </w:rPr>
      </w:pPr>
      <w:r>
        <w:rPr>
          <w:b/>
        </w:rPr>
        <w:t>Study Information:</w:t>
      </w:r>
    </w:p>
    <w:p w14:paraId="2425317C" w14:textId="77777777" w:rsidR="00AF2262" w:rsidRDefault="00000000">
      <w:pPr>
        <w:ind w:left="102"/>
        <w:jc w:val="both"/>
      </w:pPr>
      <w:r>
        <w:t xml:space="preserve">This interview is part of a study aimed at understanding your experiences with your postgraduate training in a STEM field, and your subsequent careers within a STEM field in an East African university or research organization as faculty or researcher. This study is being conducted by researchers from the African Population and Health Research </w:t>
      </w:r>
      <w:proofErr w:type="spellStart"/>
      <w:proofErr w:type="gramStart"/>
      <w:r>
        <w:t>Center</w:t>
      </w:r>
      <w:proofErr w:type="spellEnd"/>
      <w:r>
        <w:t>(</w:t>
      </w:r>
      <w:proofErr w:type="gramEnd"/>
      <w:r>
        <w:t xml:space="preserve">APHRC). This interview is </w:t>
      </w:r>
      <w:proofErr w:type="gramStart"/>
      <w:r>
        <w:t>confidential</w:t>
      </w:r>
      <w:proofErr w:type="gramEnd"/>
      <w:r>
        <w:t xml:space="preserve"> and its purpose is to gather your thoughts and opinions about gender equality and how to improve participation of women in STEM postgraduate training and careers. The study is being conducted in 6 countries in East Africa. There are no right or wrong answers, but rather this is an opportunity to hear your thoughts about the topic. If you agree to this, I will record the conversation in audio so that I can later remember what we talked about. I will likely be taking notes as well while we speak. I will also ask you to complete and sign an informed consent form. You will keep a signed copy with you.</w:t>
      </w:r>
    </w:p>
    <w:p w14:paraId="41E83298" w14:textId="77777777" w:rsidR="00AF2262" w:rsidRDefault="00000000">
      <w:pPr>
        <w:ind w:left="102"/>
        <w:rPr>
          <w:b/>
          <w:i/>
        </w:rPr>
      </w:pPr>
      <w:r>
        <w:rPr>
          <w:b/>
          <w:i/>
        </w:rPr>
        <w:t>Thanks in advance for agreeing to participate in this activity.</w:t>
      </w:r>
    </w:p>
    <w:p w14:paraId="03E9D52D" w14:textId="77777777" w:rsidR="00AF2262" w:rsidRDefault="00000000">
      <w:pPr>
        <w:ind w:left="102"/>
        <w:rPr>
          <w:b/>
        </w:rPr>
      </w:pPr>
      <w:r>
        <w:rPr>
          <w:b/>
        </w:rPr>
        <w:t>IDI Guide Questions</w:t>
      </w:r>
    </w:p>
    <w:p w14:paraId="3CA3DEAA" w14:textId="77777777" w:rsidR="00AF2262" w:rsidRDefault="00000000">
      <w:pPr>
        <w:numPr>
          <w:ilvl w:val="0"/>
          <w:numId w:val="45"/>
        </w:numPr>
        <w:rPr>
          <w:color w:val="000000"/>
          <w:highlight w:val="yellow"/>
        </w:rPr>
      </w:pPr>
      <w:r>
        <w:rPr>
          <w:color w:val="000000"/>
          <w:highlight w:val="yellow"/>
        </w:rPr>
        <w:t>In your opinion, how would you describe the effect of the covid19 pandemic on your progress in your career as a woman in a STEM field?</w:t>
      </w:r>
      <w:r>
        <w:rPr>
          <w:color w:val="000000"/>
        </w:rPr>
        <w:t xml:space="preserve"> </w:t>
      </w:r>
      <w:r>
        <w:rPr>
          <w:i/>
        </w:rPr>
        <w:t xml:space="preserve">Probe for triple gender roles, overlap of private and productive (work) spheres of life, closure of institutions and resultant supervision challenges,    </w:t>
      </w:r>
      <w:r>
        <w:t xml:space="preserve">  </w:t>
      </w:r>
    </w:p>
    <w:p w14:paraId="75A1E5E3" w14:textId="77777777" w:rsidR="00AF2262" w:rsidRDefault="00000000">
      <w:pPr>
        <w:numPr>
          <w:ilvl w:val="0"/>
          <w:numId w:val="45"/>
        </w:numPr>
        <w:rPr>
          <w:i/>
        </w:rPr>
      </w:pPr>
      <w:r>
        <w:t>In your opinion, how would you describe gender equality in your STEM discipline</w:t>
      </w:r>
      <w:r>
        <w:rPr>
          <w:i/>
        </w:rPr>
        <w:t>? Probe for discipline of the researcher/ faculty member</w:t>
      </w:r>
      <w:r>
        <w:rPr>
          <w:i/>
          <w:u w:val="single"/>
        </w:rPr>
        <w:t>. Other probes</w:t>
      </w:r>
      <w:r>
        <w:rPr>
          <w:i/>
        </w:rPr>
        <w:t>:</w:t>
      </w:r>
      <w:r>
        <w:t xml:space="preserve"> </w:t>
      </w:r>
      <w:r>
        <w:rPr>
          <w:i/>
        </w:rPr>
        <w:t>Comment on the ‘equality of opportunities’ for women doctoral degree holders to pursue a career locally in research in your field?</w:t>
      </w:r>
    </w:p>
    <w:p w14:paraId="5EFD3644" w14:textId="77777777" w:rsidR="00AF2262" w:rsidRDefault="00000000">
      <w:pPr>
        <w:numPr>
          <w:ilvl w:val="1"/>
          <w:numId w:val="45"/>
        </w:numPr>
        <w:spacing w:after="0"/>
      </w:pPr>
      <w:r>
        <w:t>Which practices promote or hinder gender equality in STEM related postgraduate training and careers in East Africa?</w:t>
      </w:r>
    </w:p>
    <w:p w14:paraId="3317B1D6" w14:textId="77777777" w:rsidR="00AF2262" w:rsidRDefault="00000000">
      <w:pPr>
        <w:numPr>
          <w:ilvl w:val="1"/>
          <w:numId w:val="45"/>
        </w:numPr>
        <w:spacing w:after="0"/>
        <w:rPr>
          <w:i/>
        </w:rPr>
      </w:pPr>
      <w:r>
        <w:t xml:space="preserve">How is the status of ‘Equal access to resources, career opportunities and remuneration’, economic participation and decision-making in your field of STEM? </w:t>
      </w:r>
      <w:r>
        <w:rPr>
          <w:i/>
        </w:rPr>
        <w:t>Probe for examples to illustrate the participants' answer.</w:t>
      </w:r>
    </w:p>
    <w:p w14:paraId="2F0E1E22" w14:textId="77777777" w:rsidR="00AF2262" w:rsidRDefault="00000000">
      <w:pPr>
        <w:numPr>
          <w:ilvl w:val="1"/>
          <w:numId w:val="45"/>
        </w:numPr>
        <w:spacing w:after="0"/>
      </w:pPr>
      <w:r>
        <w:t>To what extent are your behaviours, aspirations and needs as a woman valued in your field?</w:t>
      </w:r>
    </w:p>
    <w:p w14:paraId="4BA6CB74" w14:textId="77777777" w:rsidR="00AF2262" w:rsidRDefault="00000000">
      <w:pPr>
        <w:numPr>
          <w:ilvl w:val="1"/>
          <w:numId w:val="45"/>
        </w:numPr>
      </w:pPr>
      <w:r>
        <w:rPr>
          <w:i/>
        </w:rPr>
        <w:t>(To department heads, ask)</w:t>
      </w:r>
      <w:r>
        <w:t xml:space="preserve"> What is the gender distribution of students and scientists in your STEM postgraduate training and careers in East Africa?</w:t>
      </w:r>
    </w:p>
    <w:p w14:paraId="58D7F775" w14:textId="77777777" w:rsidR="00AF2262" w:rsidRDefault="00000000">
      <w:pPr>
        <w:numPr>
          <w:ilvl w:val="0"/>
          <w:numId w:val="45"/>
        </w:numPr>
        <w:rPr>
          <w:i/>
        </w:rPr>
      </w:pPr>
      <w:r>
        <w:lastRenderedPageBreak/>
        <w:t xml:space="preserve">How would you describe the experience during the supervision of your doctoral studies? </w:t>
      </w:r>
      <w:r>
        <w:rPr>
          <w:i/>
        </w:rPr>
        <w:t>Probe: what stood out for you? How would you describe your relationship with your supervisor?</w:t>
      </w:r>
      <w:r>
        <w:t xml:space="preserve"> </w:t>
      </w:r>
      <w:r>
        <w:rPr>
          <w:i/>
        </w:rPr>
        <w:t>Probe: How did this relationship affect your studies? In what ways did your being a woman affect your supervision experience?</w:t>
      </w:r>
    </w:p>
    <w:p w14:paraId="703D26EE" w14:textId="77777777" w:rsidR="00AF2262" w:rsidRDefault="00000000">
      <w:pPr>
        <w:numPr>
          <w:ilvl w:val="1"/>
          <w:numId w:val="45"/>
        </w:numPr>
        <w:spacing w:after="0"/>
      </w:pPr>
      <w:r>
        <w:t>What things/ aspects of supervision improved your experience during training, as a woman in a doctoral program?</w:t>
      </w:r>
    </w:p>
    <w:p w14:paraId="750B7A15" w14:textId="77777777" w:rsidR="00AF2262" w:rsidRDefault="00000000">
      <w:pPr>
        <w:numPr>
          <w:ilvl w:val="1"/>
          <w:numId w:val="45"/>
        </w:numPr>
        <w:spacing w:after="0"/>
      </w:pPr>
      <w:r>
        <w:t>As a woman in a doctoral program, were there things you wished could have been done to improve your supervision experience?</w:t>
      </w:r>
    </w:p>
    <w:p w14:paraId="5457811F" w14:textId="77777777" w:rsidR="00AF2262" w:rsidRDefault="00000000">
      <w:pPr>
        <w:numPr>
          <w:ilvl w:val="1"/>
          <w:numId w:val="45"/>
        </w:numPr>
      </w:pPr>
      <w:r>
        <w:t xml:space="preserve">In your opinion, how did your supervision experience in doctoral studies influence your current style of supervising doctoral students? </w:t>
      </w:r>
    </w:p>
    <w:p w14:paraId="3C016817" w14:textId="77777777" w:rsidR="00AF2262" w:rsidRDefault="00000000">
      <w:pPr>
        <w:numPr>
          <w:ilvl w:val="0"/>
          <w:numId w:val="45"/>
        </w:numPr>
      </w:pPr>
      <w:r>
        <w:t xml:space="preserve">How would you describe the experience of mentorship during your doctoral studies? </w:t>
      </w:r>
      <w:r>
        <w:rPr>
          <w:i/>
        </w:rPr>
        <w:t>Probe: Were you in any mentorship relationship? Was it a formal written down contract? How has your mentor affected the way you perceive and conduct your research and or teaching career in your field?</w:t>
      </w:r>
    </w:p>
    <w:p w14:paraId="1D030E6D" w14:textId="77777777" w:rsidR="00AF2262" w:rsidRDefault="00000000">
      <w:pPr>
        <w:numPr>
          <w:ilvl w:val="1"/>
          <w:numId w:val="45"/>
        </w:numPr>
        <w:spacing w:after="0"/>
      </w:pPr>
      <w:r>
        <w:t xml:space="preserve">What things/ aspects of mentorship improved your experience during training </w:t>
      </w:r>
      <w:proofErr w:type="gramStart"/>
      <w:r>
        <w:t>As</w:t>
      </w:r>
      <w:proofErr w:type="gramEnd"/>
      <w:r>
        <w:t xml:space="preserve"> a woman in a doctoral program?</w:t>
      </w:r>
    </w:p>
    <w:p w14:paraId="194D3DCC" w14:textId="77777777" w:rsidR="00AF2262" w:rsidRDefault="00000000">
      <w:pPr>
        <w:numPr>
          <w:ilvl w:val="1"/>
          <w:numId w:val="45"/>
        </w:numPr>
        <w:spacing w:after="0"/>
      </w:pPr>
      <w:r>
        <w:t>As a woman in a doctoral program, were there things you wished could have been done to improve your mentorship experience?</w:t>
      </w:r>
    </w:p>
    <w:p w14:paraId="4348788D" w14:textId="77777777" w:rsidR="00AF2262" w:rsidRDefault="00000000">
      <w:pPr>
        <w:numPr>
          <w:ilvl w:val="1"/>
          <w:numId w:val="45"/>
        </w:numPr>
      </w:pPr>
      <w:r>
        <w:t>In your opinion, how did your mentorship experience in doctoral studies influence your current style of mentoring doctoral students and early careers scientists in your field?</w:t>
      </w:r>
    </w:p>
    <w:p w14:paraId="4E4590F7" w14:textId="77777777" w:rsidR="00AF2262" w:rsidRDefault="00000000">
      <w:pPr>
        <w:numPr>
          <w:ilvl w:val="0"/>
          <w:numId w:val="45"/>
        </w:numPr>
      </w:pPr>
      <w:r>
        <w:t xml:space="preserve">I would like to get your opinion on the career progression of women in your field/ discipline of STEM. </w:t>
      </w:r>
    </w:p>
    <w:p w14:paraId="5DD7221B" w14:textId="77777777" w:rsidR="00AF2262" w:rsidRDefault="00000000">
      <w:pPr>
        <w:numPr>
          <w:ilvl w:val="1"/>
          <w:numId w:val="45"/>
        </w:numPr>
        <w:spacing w:after="0"/>
      </w:pPr>
      <w:r>
        <w:t xml:space="preserve">What career pathways do women in STEM follow in East Africa? </w:t>
      </w:r>
      <w:r>
        <w:rPr>
          <w:i/>
        </w:rPr>
        <w:t xml:space="preserve">Probe for odds of a successful career, enablers and disablers of progression, likelihood of retention within the career path. </w:t>
      </w:r>
    </w:p>
    <w:p w14:paraId="21443F80" w14:textId="77777777" w:rsidR="00AF2262" w:rsidRDefault="00000000">
      <w:pPr>
        <w:numPr>
          <w:ilvl w:val="1"/>
          <w:numId w:val="45"/>
        </w:numPr>
        <w:spacing w:after="0"/>
      </w:pPr>
      <w:r>
        <w:t xml:space="preserve">In your opinion, what factors contribute to increase successful women’s agency and resilience to develop successful STEM career trajectories? </w:t>
      </w:r>
    </w:p>
    <w:p w14:paraId="5244D53C" w14:textId="77777777" w:rsidR="00AF2262" w:rsidRDefault="00000000">
      <w:pPr>
        <w:numPr>
          <w:ilvl w:val="1"/>
          <w:numId w:val="45"/>
        </w:numPr>
        <w:spacing w:after="0"/>
        <w:rPr>
          <w:i/>
        </w:rPr>
      </w:pPr>
      <w:r>
        <w:t xml:space="preserve">How do successful women faculty and researchers in STEM overcome the gender barriers to scale the different stages of career progress? </w:t>
      </w:r>
      <w:r>
        <w:rPr>
          <w:i/>
        </w:rPr>
        <w:t xml:space="preserve">Probe for reflection on the personal journey </w:t>
      </w:r>
    </w:p>
    <w:p w14:paraId="35B5406E" w14:textId="77777777" w:rsidR="00AF2262" w:rsidRDefault="00AF2262"/>
    <w:p w14:paraId="05758971" w14:textId="77777777" w:rsidR="00AF2262" w:rsidRDefault="00000000">
      <w:pPr>
        <w:rPr>
          <w:rFonts w:ascii="Arial" w:eastAsia="Arial" w:hAnsi="Arial" w:cs="Arial"/>
          <w:b/>
          <w:sz w:val="24"/>
          <w:szCs w:val="24"/>
        </w:rPr>
      </w:pPr>
      <w:r>
        <w:br w:type="page"/>
      </w:r>
    </w:p>
    <w:p w14:paraId="0926607D" w14:textId="77777777" w:rsidR="00AF2262" w:rsidRDefault="00000000">
      <w:r>
        <w:rPr>
          <w:rFonts w:ascii="Arial" w:eastAsia="Arial" w:hAnsi="Arial" w:cs="Arial"/>
          <w:b/>
          <w:sz w:val="24"/>
          <w:szCs w:val="24"/>
        </w:rPr>
        <w:lastRenderedPageBreak/>
        <w:t>Appendix 3: Questionnaire</w:t>
      </w:r>
      <w:r>
        <w:t xml:space="preserve"> </w:t>
      </w:r>
    </w:p>
    <w:p w14:paraId="205043E0" w14:textId="77777777" w:rsidR="00AF2262" w:rsidRDefault="00000000">
      <w:pPr>
        <w:spacing w:after="0" w:line="276" w:lineRule="auto"/>
        <w:jc w:val="center"/>
        <w:rPr>
          <w:b/>
          <w:sz w:val="24"/>
          <w:szCs w:val="24"/>
          <w:u w:val="single"/>
        </w:rPr>
      </w:pPr>
      <w:r>
        <w:rPr>
          <w:noProof/>
        </w:rPr>
        <mc:AlternateContent>
          <mc:Choice Requires="wpg">
            <w:drawing>
              <wp:anchor distT="45720" distB="45720" distL="114300" distR="114300" simplePos="0" relativeHeight="251681792" behindDoc="0" locked="0" layoutInCell="1" hidden="0" allowOverlap="1" wp14:anchorId="1C176C84" wp14:editId="49AABF39">
                <wp:simplePos x="0" y="0"/>
                <wp:positionH relativeFrom="margin">
                  <wp:align>left</wp:align>
                </wp:positionH>
                <wp:positionV relativeFrom="page">
                  <wp:posOffset>1728141</wp:posOffset>
                </wp:positionV>
                <wp:extent cx="6191250" cy="273050"/>
                <wp:effectExtent l="0" t="0" r="0" b="0"/>
                <wp:wrapSquare wrapText="bothSides" distT="45720" distB="45720" distL="114300" distR="114300"/>
                <wp:docPr id="64" name="Rectangle 64"/>
                <wp:cNvGraphicFramePr/>
                <a:graphic xmlns:a="http://schemas.openxmlformats.org/drawingml/2006/main">
                  <a:graphicData uri="http://schemas.microsoft.com/office/word/2010/wordprocessingShape">
                    <wps:wsp>
                      <wps:cNvSpPr/>
                      <wps:spPr>
                        <a:xfrm>
                          <a:off x="2259900" y="3653000"/>
                          <a:ext cx="6172200" cy="254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8E951D" w14:textId="77777777" w:rsidR="00AF2262" w:rsidRDefault="00000000">
                            <w:pPr>
                              <w:spacing w:line="258" w:lineRule="auto"/>
                              <w:textDirection w:val="btLr"/>
                            </w:pPr>
                            <w:r>
                              <w:rPr>
                                <w:b/>
                                <w:color w:val="000000"/>
                              </w:rPr>
                              <w:t xml:space="preserve">PART A- Participant Characteristics </w:t>
                            </w:r>
                          </w:p>
                          <w:p w14:paraId="6BFB461C"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margin">
                  <wp:align>left</wp:align>
                </wp:positionH>
                <wp:positionV relativeFrom="page">
                  <wp:posOffset>1728141</wp:posOffset>
                </wp:positionV>
                <wp:extent cx="6191250" cy="273050"/>
                <wp:effectExtent b="0" l="0" r="0" t="0"/>
                <wp:wrapSquare wrapText="bothSides" distB="45720" distT="45720" distL="114300" distR="114300"/>
                <wp:docPr id="64" name="image24.png"/>
                <a:graphic>
                  <a:graphicData uri="http://schemas.openxmlformats.org/drawingml/2006/picture">
                    <pic:pic>
                      <pic:nvPicPr>
                        <pic:cNvPr id="0" name="image24.png"/>
                        <pic:cNvPicPr preferRelativeResize="0"/>
                      </pic:nvPicPr>
                      <pic:blipFill>
                        <a:blip r:embed="rId36"/>
                        <a:srcRect/>
                        <a:stretch>
                          <a:fillRect/>
                        </a:stretch>
                      </pic:blipFill>
                      <pic:spPr>
                        <a:xfrm>
                          <a:off x="0" y="0"/>
                          <a:ext cx="6191250" cy="273050"/>
                        </a:xfrm>
                        <a:prstGeom prst="rect"/>
                        <a:ln/>
                      </pic:spPr>
                    </pic:pic>
                  </a:graphicData>
                </a:graphic>
              </wp:anchor>
            </w:drawing>
          </mc:Fallback>
        </mc:AlternateContent>
      </w:r>
      <w:r>
        <w:rPr>
          <w:b/>
        </w:rPr>
        <w:t xml:space="preserve">Examining Participation and Quality of Experiences of Women in Science Technology Engineering and Mathematics: Postgraduate Training Programs and Careers study. </w:t>
      </w:r>
    </w:p>
    <w:p w14:paraId="42489F26" w14:textId="77777777" w:rsidR="00AF2262" w:rsidRDefault="00AF2262">
      <w:pPr>
        <w:spacing w:after="0" w:line="240" w:lineRule="auto"/>
        <w:ind w:left="720"/>
        <w:rPr>
          <w:sz w:val="24"/>
          <w:szCs w:val="24"/>
        </w:rPr>
      </w:pPr>
    </w:p>
    <w:p w14:paraId="770E462C" w14:textId="77777777" w:rsidR="00AF2262" w:rsidRDefault="00000000">
      <w:pPr>
        <w:numPr>
          <w:ilvl w:val="0"/>
          <w:numId w:val="8"/>
        </w:numPr>
        <w:spacing w:after="0" w:line="240" w:lineRule="auto"/>
        <w:rPr>
          <w:sz w:val="24"/>
          <w:szCs w:val="24"/>
        </w:rPr>
      </w:pPr>
      <w:r>
        <w:rPr>
          <w:sz w:val="24"/>
          <w:szCs w:val="24"/>
        </w:rPr>
        <w:t xml:space="preserve">How old are you? </w:t>
      </w:r>
      <w:r>
        <w:rPr>
          <w:i/>
          <w:sz w:val="24"/>
          <w:szCs w:val="24"/>
        </w:rPr>
        <w:t>Select your birthdate below</w:t>
      </w:r>
    </w:p>
    <w:p w14:paraId="79A71039" w14:textId="77777777" w:rsidR="00AF2262" w:rsidRDefault="00000000">
      <w:pPr>
        <w:spacing w:after="0" w:line="240" w:lineRule="auto"/>
        <w:rPr>
          <w:color w:val="A6A6A6"/>
          <w:sz w:val="24"/>
          <w:szCs w:val="24"/>
        </w:rPr>
      </w:pPr>
      <w:r>
        <w:rPr>
          <w:color w:val="A6A6A6"/>
        </w:rPr>
        <w:t>Click or tap to enter your Birthdate</w:t>
      </w:r>
    </w:p>
    <w:p w14:paraId="19265FDB" w14:textId="77777777" w:rsidR="00AF2262" w:rsidRDefault="00AF2262">
      <w:pPr>
        <w:spacing w:after="0" w:line="240" w:lineRule="auto"/>
        <w:ind w:left="360"/>
        <w:rPr>
          <w:sz w:val="24"/>
          <w:szCs w:val="24"/>
        </w:rPr>
      </w:pPr>
    </w:p>
    <w:p w14:paraId="703825DA" w14:textId="77777777" w:rsidR="00AF2262" w:rsidRDefault="00000000">
      <w:pPr>
        <w:numPr>
          <w:ilvl w:val="0"/>
          <w:numId w:val="8"/>
        </w:numPr>
        <w:spacing w:after="0" w:line="240" w:lineRule="auto"/>
        <w:rPr>
          <w:sz w:val="24"/>
          <w:szCs w:val="24"/>
        </w:rPr>
      </w:pPr>
      <w:r>
        <w:rPr>
          <w:sz w:val="24"/>
          <w:szCs w:val="24"/>
        </w:rPr>
        <w:t xml:space="preserve">How do you identify your gender? </w:t>
      </w:r>
      <w:r>
        <w:rPr>
          <w:i/>
          <w:sz w:val="24"/>
          <w:szCs w:val="24"/>
        </w:rPr>
        <w:t>Please tick the most appropriate responses</w:t>
      </w:r>
      <w:r>
        <w:rPr>
          <w:sz w:val="24"/>
          <w:szCs w:val="24"/>
        </w:rPr>
        <w:t xml:space="preserve">.  </w:t>
      </w:r>
    </w:p>
    <w:p w14:paraId="35111F78" w14:textId="77777777" w:rsidR="00AF2262" w:rsidRDefault="00000000">
      <w:pPr>
        <w:numPr>
          <w:ilvl w:val="0"/>
          <w:numId w:val="21"/>
        </w:numPr>
        <w:spacing w:after="0" w:line="240" w:lineRule="auto"/>
        <w:rPr>
          <w:sz w:val="24"/>
          <w:szCs w:val="24"/>
        </w:rPr>
      </w:pPr>
      <w:r>
        <w:rPr>
          <w:sz w:val="24"/>
          <w:szCs w:val="24"/>
        </w:rPr>
        <w:t xml:space="preserve">Male </w:t>
      </w:r>
    </w:p>
    <w:p w14:paraId="6CF1216C" w14:textId="77777777" w:rsidR="00AF2262" w:rsidRDefault="00000000">
      <w:pPr>
        <w:numPr>
          <w:ilvl w:val="0"/>
          <w:numId w:val="21"/>
        </w:numPr>
        <w:spacing w:after="0" w:line="240" w:lineRule="auto"/>
        <w:rPr>
          <w:sz w:val="24"/>
          <w:szCs w:val="24"/>
        </w:rPr>
      </w:pPr>
      <w:r>
        <w:rPr>
          <w:sz w:val="24"/>
          <w:szCs w:val="24"/>
        </w:rPr>
        <w:t xml:space="preserve">Female </w:t>
      </w:r>
    </w:p>
    <w:p w14:paraId="799C1C79" w14:textId="77777777" w:rsidR="00AF2262" w:rsidRDefault="00000000">
      <w:pPr>
        <w:numPr>
          <w:ilvl w:val="0"/>
          <w:numId w:val="21"/>
        </w:numPr>
        <w:spacing w:after="0" w:line="240" w:lineRule="auto"/>
        <w:rPr>
          <w:sz w:val="24"/>
          <w:szCs w:val="24"/>
        </w:rPr>
      </w:pPr>
      <w:r>
        <w:rPr>
          <w:sz w:val="24"/>
          <w:szCs w:val="24"/>
        </w:rPr>
        <w:t>Other (please specify)</w:t>
      </w:r>
    </w:p>
    <w:p w14:paraId="74FD520D" w14:textId="77777777" w:rsidR="00AF2262" w:rsidRDefault="00000000">
      <w:pPr>
        <w:numPr>
          <w:ilvl w:val="0"/>
          <w:numId w:val="21"/>
        </w:numPr>
        <w:spacing w:after="0" w:line="240" w:lineRule="auto"/>
        <w:rPr>
          <w:sz w:val="24"/>
          <w:szCs w:val="24"/>
        </w:rPr>
      </w:pPr>
      <w:r>
        <w:rPr>
          <w:sz w:val="24"/>
          <w:szCs w:val="24"/>
        </w:rPr>
        <w:t>Prefer not to say</w:t>
      </w:r>
    </w:p>
    <w:p w14:paraId="3541C5EB" w14:textId="77777777" w:rsidR="00AF2262" w:rsidRDefault="00AF2262">
      <w:pPr>
        <w:spacing w:after="0" w:line="240" w:lineRule="auto"/>
        <w:rPr>
          <w:sz w:val="24"/>
          <w:szCs w:val="24"/>
        </w:rPr>
      </w:pPr>
    </w:p>
    <w:p w14:paraId="37529254" w14:textId="77777777" w:rsidR="00AF2262" w:rsidRDefault="00000000">
      <w:pPr>
        <w:numPr>
          <w:ilvl w:val="0"/>
          <w:numId w:val="8"/>
        </w:numPr>
        <w:spacing w:after="0" w:line="240" w:lineRule="auto"/>
        <w:rPr>
          <w:sz w:val="24"/>
          <w:szCs w:val="24"/>
        </w:rPr>
      </w:pPr>
      <w:r>
        <w:rPr>
          <w:sz w:val="24"/>
          <w:szCs w:val="24"/>
        </w:rPr>
        <w:t>What is your nationality? (</w:t>
      </w:r>
      <w:r>
        <w:rPr>
          <w:i/>
          <w:sz w:val="24"/>
          <w:szCs w:val="24"/>
        </w:rPr>
        <w:t>Please tick the most appropriate response)</w:t>
      </w:r>
    </w:p>
    <w:p w14:paraId="75C45EB4" w14:textId="77777777" w:rsidR="00AF2262" w:rsidRDefault="00AF2262">
      <w:pPr>
        <w:spacing w:after="0" w:line="240" w:lineRule="auto"/>
        <w:ind w:left="360"/>
        <w:rPr>
          <w:sz w:val="24"/>
          <w:szCs w:val="24"/>
        </w:rPr>
      </w:pPr>
    </w:p>
    <w:p w14:paraId="09721675" w14:textId="77777777" w:rsidR="00AF2262" w:rsidRDefault="00000000">
      <w:pPr>
        <w:tabs>
          <w:tab w:val="left" w:pos="1185"/>
        </w:tabs>
        <w:spacing w:after="0" w:line="240" w:lineRule="auto"/>
        <w:ind w:left="360"/>
        <w:rPr>
          <w:rFonts w:ascii="Tahoma" w:eastAsia="Tahoma" w:hAnsi="Tahoma" w:cs="Tahoma"/>
          <w:color w:val="004997"/>
          <w:sz w:val="21"/>
          <w:szCs w:val="21"/>
        </w:rPr>
      </w:pPr>
      <w:r>
        <w:rPr>
          <w:color w:val="808080"/>
        </w:rPr>
        <w:t>Choose an item.</w:t>
      </w:r>
    </w:p>
    <w:p w14:paraId="78D42BBD" w14:textId="77777777" w:rsidR="00AF2262" w:rsidRDefault="00AF2262">
      <w:pPr>
        <w:tabs>
          <w:tab w:val="left" w:pos="1185"/>
        </w:tabs>
        <w:spacing w:after="0" w:line="240" w:lineRule="auto"/>
        <w:ind w:left="360"/>
        <w:rPr>
          <w:sz w:val="24"/>
          <w:szCs w:val="24"/>
        </w:rPr>
      </w:pPr>
    </w:p>
    <w:p w14:paraId="7E9EFC6D" w14:textId="77777777" w:rsidR="00AF2262" w:rsidRDefault="00AF2262">
      <w:pPr>
        <w:spacing w:after="0" w:line="240" w:lineRule="auto"/>
        <w:rPr>
          <w:sz w:val="24"/>
          <w:szCs w:val="24"/>
        </w:rPr>
      </w:pPr>
    </w:p>
    <w:p w14:paraId="3446CAB9" w14:textId="77777777" w:rsidR="00AF2262" w:rsidRDefault="00000000">
      <w:pPr>
        <w:numPr>
          <w:ilvl w:val="0"/>
          <w:numId w:val="8"/>
        </w:numPr>
        <w:spacing w:after="0" w:line="240" w:lineRule="auto"/>
        <w:rPr>
          <w:sz w:val="24"/>
          <w:szCs w:val="24"/>
        </w:rPr>
      </w:pPr>
      <w:r>
        <w:rPr>
          <w:sz w:val="24"/>
          <w:szCs w:val="24"/>
        </w:rPr>
        <w:t xml:space="preserve">What is your current residence/ domicile country? </w:t>
      </w:r>
      <w:r>
        <w:rPr>
          <w:i/>
          <w:sz w:val="24"/>
          <w:szCs w:val="24"/>
        </w:rPr>
        <w:t>(please select from the list below)</w:t>
      </w:r>
    </w:p>
    <w:p w14:paraId="1ADBEF0E" w14:textId="77777777" w:rsidR="00AF2262" w:rsidRDefault="00000000">
      <w:pPr>
        <w:spacing w:after="0" w:line="240" w:lineRule="auto"/>
        <w:rPr>
          <w:sz w:val="24"/>
          <w:szCs w:val="24"/>
        </w:rPr>
      </w:pPr>
      <w:r>
        <w:rPr>
          <w:color w:val="808080"/>
        </w:rPr>
        <w:t>Choose an item.</w:t>
      </w:r>
    </w:p>
    <w:p w14:paraId="026EA962" w14:textId="77777777" w:rsidR="00AF2262" w:rsidRDefault="00AF2262">
      <w:pPr>
        <w:keepNext/>
        <w:spacing w:after="0" w:line="240" w:lineRule="auto"/>
        <w:ind w:left="360"/>
        <w:rPr>
          <w:sz w:val="24"/>
          <w:szCs w:val="24"/>
        </w:rPr>
      </w:pPr>
    </w:p>
    <w:p w14:paraId="6A64B80A" w14:textId="77777777" w:rsidR="00AF2262" w:rsidRDefault="00000000">
      <w:pPr>
        <w:numPr>
          <w:ilvl w:val="0"/>
          <w:numId w:val="8"/>
        </w:numPr>
        <w:spacing w:after="0" w:line="240" w:lineRule="auto"/>
        <w:rPr>
          <w:sz w:val="24"/>
          <w:szCs w:val="24"/>
        </w:rPr>
      </w:pPr>
      <w:r>
        <w:rPr>
          <w:sz w:val="24"/>
          <w:szCs w:val="24"/>
        </w:rPr>
        <w:t xml:space="preserve">Marital status. </w:t>
      </w:r>
    </w:p>
    <w:p w14:paraId="34F5549E" w14:textId="77777777" w:rsidR="00AF2262" w:rsidRDefault="00000000">
      <w:pPr>
        <w:numPr>
          <w:ilvl w:val="0"/>
          <w:numId w:val="22"/>
        </w:numPr>
        <w:spacing w:after="0" w:line="240" w:lineRule="auto"/>
        <w:rPr>
          <w:sz w:val="24"/>
          <w:szCs w:val="24"/>
        </w:rPr>
      </w:pPr>
      <w:r>
        <w:rPr>
          <w:sz w:val="24"/>
          <w:szCs w:val="24"/>
        </w:rPr>
        <w:t>Single (Never married)</w:t>
      </w:r>
    </w:p>
    <w:p w14:paraId="42BBFAFA" w14:textId="77777777" w:rsidR="00AF2262" w:rsidRDefault="00000000">
      <w:pPr>
        <w:numPr>
          <w:ilvl w:val="0"/>
          <w:numId w:val="22"/>
        </w:numPr>
        <w:spacing w:after="0" w:line="240" w:lineRule="auto"/>
        <w:rPr>
          <w:sz w:val="24"/>
          <w:szCs w:val="24"/>
        </w:rPr>
      </w:pPr>
      <w:r>
        <w:rPr>
          <w:sz w:val="24"/>
          <w:szCs w:val="24"/>
        </w:rPr>
        <w:t>Married</w:t>
      </w:r>
    </w:p>
    <w:p w14:paraId="409830E5" w14:textId="77777777" w:rsidR="00AF2262" w:rsidRDefault="00000000">
      <w:pPr>
        <w:numPr>
          <w:ilvl w:val="0"/>
          <w:numId w:val="22"/>
        </w:numPr>
        <w:spacing w:after="0" w:line="240" w:lineRule="auto"/>
        <w:rPr>
          <w:sz w:val="24"/>
          <w:szCs w:val="24"/>
        </w:rPr>
      </w:pPr>
      <w:r>
        <w:rPr>
          <w:sz w:val="24"/>
          <w:szCs w:val="24"/>
        </w:rPr>
        <w:t>Divorced</w:t>
      </w:r>
    </w:p>
    <w:p w14:paraId="2998A67F" w14:textId="77777777" w:rsidR="00AF2262" w:rsidRDefault="00000000">
      <w:pPr>
        <w:numPr>
          <w:ilvl w:val="0"/>
          <w:numId w:val="22"/>
        </w:numPr>
        <w:spacing w:after="0" w:line="240" w:lineRule="auto"/>
        <w:rPr>
          <w:sz w:val="24"/>
          <w:szCs w:val="24"/>
        </w:rPr>
      </w:pPr>
      <w:r>
        <w:rPr>
          <w:sz w:val="24"/>
          <w:szCs w:val="24"/>
        </w:rPr>
        <w:t>Widowed</w:t>
      </w:r>
    </w:p>
    <w:p w14:paraId="60381FCA" w14:textId="77777777" w:rsidR="00AF2262" w:rsidRDefault="00000000">
      <w:pPr>
        <w:numPr>
          <w:ilvl w:val="0"/>
          <w:numId w:val="22"/>
        </w:numPr>
        <w:spacing w:after="0" w:line="240" w:lineRule="auto"/>
        <w:rPr>
          <w:sz w:val="24"/>
          <w:szCs w:val="24"/>
        </w:rPr>
      </w:pPr>
      <w:r>
        <w:rPr>
          <w:sz w:val="24"/>
          <w:szCs w:val="24"/>
        </w:rPr>
        <w:t xml:space="preserve">Remarried </w:t>
      </w:r>
    </w:p>
    <w:p w14:paraId="6428776D" w14:textId="77777777" w:rsidR="00AF2262" w:rsidRDefault="00AF2262">
      <w:pPr>
        <w:keepNext/>
        <w:spacing w:after="0" w:line="240" w:lineRule="auto"/>
        <w:ind w:left="360"/>
        <w:rPr>
          <w:sz w:val="24"/>
          <w:szCs w:val="24"/>
        </w:rPr>
      </w:pPr>
    </w:p>
    <w:p w14:paraId="7F7A71C7" w14:textId="77777777" w:rsidR="00AF2262" w:rsidRDefault="00000000">
      <w:pPr>
        <w:keepNext/>
        <w:numPr>
          <w:ilvl w:val="0"/>
          <w:numId w:val="8"/>
        </w:numPr>
        <w:spacing w:after="0" w:line="240" w:lineRule="auto"/>
        <w:rPr>
          <w:sz w:val="24"/>
          <w:szCs w:val="24"/>
        </w:rPr>
      </w:pPr>
      <w:r>
        <w:rPr>
          <w:sz w:val="24"/>
          <w:szCs w:val="24"/>
        </w:rPr>
        <w:t>Please select all the disability situation(s) that affect you.</w:t>
      </w:r>
    </w:p>
    <w:p w14:paraId="176BCFB0" w14:textId="77777777" w:rsidR="00AF2262" w:rsidRDefault="00000000">
      <w:pPr>
        <w:keepNext/>
        <w:numPr>
          <w:ilvl w:val="0"/>
          <w:numId w:val="38"/>
        </w:numPr>
        <w:spacing w:after="0" w:line="240" w:lineRule="auto"/>
        <w:rPr>
          <w:sz w:val="24"/>
          <w:szCs w:val="24"/>
        </w:rPr>
      </w:pPr>
      <w:r>
        <w:rPr>
          <w:sz w:val="24"/>
          <w:szCs w:val="24"/>
        </w:rPr>
        <w:t xml:space="preserve">I have a physical disability  </w:t>
      </w:r>
    </w:p>
    <w:p w14:paraId="1E0B5819" w14:textId="77777777" w:rsidR="00AF2262" w:rsidRDefault="00000000">
      <w:pPr>
        <w:keepNext/>
        <w:numPr>
          <w:ilvl w:val="0"/>
          <w:numId w:val="38"/>
        </w:numPr>
        <w:spacing w:after="0" w:line="240" w:lineRule="auto"/>
        <w:rPr>
          <w:sz w:val="24"/>
          <w:szCs w:val="24"/>
        </w:rPr>
      </w:pPr>
      <w:r>
        <w:rPr>
          <w:sz w:val="24"/>
          <w:szCs w:val="24"/>
        </w:rPr>
        <w:t xml:space="preserve">I have a sensory </w:t>
      </w:r>
      <w:proofErr w:type="gramStart"/>
      <w:r>
        <w:rPr>
          <w:sz w:val="24"/>
          <w:szCs w:val="24"/>
        </w:rPr>
        <w:t>disability  (</w:t>
      </w:r>
      <w:proofErr w:type="gramEnd"/>
      <w:r>
        <w:rPr>
          <w:sz w:val="24"/>
          <w:szCs w:val="24"/>
        </w:rPr>
        <w:t>e.g., hearing impairment)</w:t>
      </w:r>
    </w:p>
    <w:p w14:paraId="343F83A9" w14:textId="77777777" w:rsidR="00AF2262" w:rsidRDefault="00000000">
      <w:pPr>
        <w:keepNext/>
        <w:numPr>
          <w:ilvl w:val="0"/>
          <w:numId w:val="38"/>
        </w:numPr>
        <w:spacing w:after="0" w:line="240" w:lineRule="auto"/>
        <w:rPr>
          <w:sz w:val="24"/>
          <w:szCs w:val="24"/>
        </w:rPr>
      </w:pPr>
      <w:r>
        <w:rPr>
          <w:sz w:val="24"/>
          <w:szCs w:val="24"/>
        </w:rPr>
        <w:t xml:space="preserve">I have a learning difference such as dyslexia or dyspraxia  </w:t>
      </w:r>
    </w:p>
    <w:p w14:paraId="03AAB64D" w14:textId="77777777" w:rsidR="00AF2262" w:rsidRDefault="00000000">
      <w:pPr>
        <w:keepNext/>
        <w:numPr>
          <w:ilvl w:val="0"/>
          <w:numId w:val="38"/>
        </w:numPr>
        <w:spacing w:after="0" w:line="240" w:lineRule="auto"/>
        <w:rPr>
          <w:sz w:val="24"/>
          <w:szCs w:val="24"/>
        </w:rPr>
      </w:pPr>
      <w:r>
        <w:rPr>
          <w:sz w:val="24"/>
          <w:szCs w:val="24"/>
        </w:rPr>
        <w:t>I have another long-term condition: Please enter here:  ________________________________________________</w:t>
      </w:r>
    </w:p>
    <w:p w14:paraId="47205B86" w14:textId="77777777" w:rsidR="00AF2262" w:rsidRDefault="00000000">
      <w:pPr>
        <w:keepNext/>
        <w:numPr>
          <w:ilvl w:val="0"/>
          <w:numId w:val="38"/>
        </w:numPr>
        <w:spacing w:after="0" w:line="240" w:lineRule="auto"/>
        <w:rPr>
          <w:sz w:val="24"/>
          <w:szCs w:val="24"/>
        </w:rPr>
      </w:pPr>
      <w:r>
        <w:rPr>
          <w:sz w:val="24"/>
          <w:szCs w:val="24"/>
        </w:rPr>
        <w:t xml:space="preserve">None of the above apply to me.  </w:t>
      </w:r>
    </w:p>
    <w:p w14:paraId="3F63FC52" w14:textId="77777777" w:rsidR="00AF2262" w:rsidRDefault="00000000">
      <w:pPr>
        <w:keepNext/>
        <w:numPr>
          <w:ilvl w:val="0"/>
          <w:numId w:val="38"/>
        </w:numPr>
        <w:spacing w:after="0" w:line="240" w:lineRule="auto"/>
        <w:rPr>
          <w:sz w:val="24"/>
          <w:szCs w:val="24"/>
        </w:rPr>
      </w:pPr>
      <w:r>
        <w:rPr>
          <w:sz w:val="24"/>
          <w:szCs w:val="24"/>
        </w:rPr>
        <w:t xml:space="preserve">Prefer not to say  </w:t>
      </w:r>
    </w:p>
    <w:p w14:paraId="79D3AB0E" w14:textId="77777777" w:rsidR="00AF2262" w:rsidRDefault="00AF2262">
      <w:pPr>
        <w:spacing w:after="0" w:line="240" w:lineRule="auto"/>
        <w:rPr>
          <w:sz w:val="24"/>
          <w:szCs w:val="24"/>
        </w:rPr>
      </w:pPr>
    </w:p>
    <w:p w14:paraId="48562D0C" w14:textId="77777777" w:rsidR="00AF2262" w:rsidRDefault="00000000">
      <w:pPr>
        <w:numPr>
          <w:ilvl w:val="0"/>
          <w:numId w:val="8"/>
        </w:numPr>
        <w:spacing w:after="0" w:line="240" w:lineRule="auto"/>
        <w:rPr>
          <w:sz w:val="24"/>
          <w:szCs w:val="24"/>
        </w:rPr>
      </w:pPr>
      <w:r>
        <w:rPr>
          <w:sz w:val="24"/>
          <w:szCs w:val="24"/>
        </w:rPr>
        <w:t>Which of these describes your total household income?</w:t>
      </w:r>
    </w:p>
    <w:p w14:paraId="2D0B1408" w14:textId="77777777" w:rsidR="00AF2262" w:rsidRDefault="00000000">
      <w:pPr>
        <w:numPr>
          <w:ilvl w:val="0"/>
          <w:numId w:val="34"/>
        </w:numPr>
        <w:shd w:val="clear" w:color="auto" w:fill="FFFFFF"/>
        <w:spacing w:after="0" w:line="240" w:lineRule="auto"/>
        <w:rPr>
          <w:sz w:val="24"/>
          <w:szCs w:val="24"/>
        </w:rPr>
      </w:pPr>
      <w:r>
        <w:rPr>
          <w:sz w:val="24"/>
          <w:szCs w:val="24"/>
        </w:rPr>
        <w:t>$20,001 – $40,000</w:t>
      </w:r>
    </w:p>
    <w:p w14:paraId="1D0C3540" w14:textId="77777777" w:rsidR="00AF2262" w:rsidRDefault="00000000">
      <w:pPr>
        <w:numPr>
          <w:ilvl w:val="0"/>
          <w:numId w:val="34"/>
        </w:numPr>
        <w:shd w:val="clear" w:color="auto" w:fill="FFFFFF"/>
        <w:spacing w:after="0" w:line="240" w:lineRule="auto"/>
        <w:rPr>
          <w:sz w:val="24"/>
          <w:szCs w:val="24"/>
        </w:rPr>
      </w:pPr>
      <w:r>
        <w:rPr>
          <w:sz w:val="24"/>
          <w:szCs w:val="24"/>
        </w:rPr>
        <w:t xml:space="preserve"> $40,001 – $60,000</w:t>
      </w:r>
    </w:p>
    <w:p w14:paraId="78639085" w14:textId="77777777" w:rsidR="00AF2262" w:rsidRDefault="00000000">
      <w:pPr>
        <w:numPr>
          <w:ilvl w:val="0"/>
          <w:numId w:val="34"/>
        </w:numPr>
        <w:shd w:val="clear" w:color="auto" w:fill="FFFFFF"/>
        <w:spacing w:after="0" w:line="240" w:lineRule="auto"/>
        <w:rPr>
          <w:sz w:val="24"/>
          <w:szCs w:val="24"/>
        </w:rPr>
      </w:pPr>
      <w:r>
        <w:rPr>
          <w:sz w:val="24"/>
          <w:szCs w:val="24"/>
        </w:rPr>
        <w:t>$60,001 – $80,000</w:t>
      </w:r>
    </w:p>
    <w:p w14:paraId="1EAC27F8" w14:textId="77777777" w:rsidR="00AF2262" w:rsidRDefault="00000000">
      <w:pPr>
        <w:numPr>
          <w:ilvl w:val="0"/>
          <w:numId w:val="34"/>
        </w:numPr>
        <w:shd w:val="clear" w:color="auto" w:fill="FFFFFF"/>
        <w:spacing w:after="0" w:line="240" w:lineRule="auto"/>
        <w:rPr>
          <w:sz w:val="24"/>
          <w:szCs w:val="24"/>
        </w:rPr>
      </w:pPr>
      <w:r>
        <w:rPr>
          <w:sz w:val="24"/>
          <w:szCs w:val="24"/>
        </w:rPr>
        <w:t xml:space="preserve"> $80,001 – $100,000</w:t>
      </w:r>
    </w:p>
    <w:p w14:paraId="4D860D11" w14:textId="77777777" w:rsidR="00AF2262" w:rsidRDefault="00000000">
      <w:pPr>
        <w:numPr>
          <w:ilvl w:val="0"/>
          <w:numId w:val="34"/>
        </w:numPr>
        <w:shd w:val="clear" w:color="auto" w:fill="FFFFFF"/>
        <w:spacing w:after="0" w:line="240" w:lineRule="auto"/>
        <w:rPr>
          <w:sz w:val="24"/>
          <w:szCs w:val="24"/>
        </w:rPr>
      </w:pPr>
      <w:r>
        <w:rPr>
          <w:sz w:val="24"/>
          <w:szCs w:val="24"/>
        </w:rPr>
        <w:t>$100,001 or over</w:t>
      </w:r>
    </w:p>
    <w:p w14:paraId="2AB012F4" w14:textId="77777777" w:rsidR="00AF2262" w:rsidRDefault="00000000">
      <w:pPr>
        <w:numPr>
          <w:ilvl w:val="0"/>
          <w:numId w:val="34"/>
        </w:numPr>
        <w:spacing w:after="0" w:line="240" w:lineRule="auto"/>
        <w:rPr>
          <w:sz w:val="24"/>
          <w:szCs w:val="24"/>
        </w:rPr>
      </w:pPr>
      <w:r>
        <w:rPr>
          <w:sz w:val="24"/>
          <w:szCs w:val="24"/>
        </w:rPr>
        <w:t>Under $20,000</w:t>
      </w:r>
    </w:p>
    <w:p w14:paraId="3FD3E2F2" w14:textId="77777777" w:rsidR="00AF2262" w:rsidRDefault="00AF2262">
      <w:pPr>
        <w:spacing w:after="0" w:line="240" w:lineRule="auto"/>
        <w:ind w:left="720"/>
        <w:rPr>
          <w:sz w:val="24"/>
          <w:szCs w:val="24"/>
        </w:rPr>
      </w:pPr>
    </w:p>
    <w:p w14:paraId="3EB6429E" w14:textId="77777777" w:rsidR="00AF2262" w:rsidRDefault="00000000">
      <w:pPr>
        <w:numPr>
          <w:ilvl w:val="0"/>
          <w:numId w:val="8"/>
        </w:numPr>
        <w:spacing w:after="0" w:line="240" w:lineRule="auto"/>
        <w:rPr>
          <w:sz w:val="24"/>
          <w:szCs w:val="24"/>
        </w:rPr>
      </w:pPr>
      <w:r>
        <w:rPr>
          <w:sz w:val="24"/>
          <w:szCs w:val="24"/>
        </w:rPr>
        <w:t>Do you currently live in an urban or rural setting?</w:t>
      </w:r>
    </w:p>
    <w:p w14:paraId="71268608" w14:textId="77777777" w:rsidR="00AF2262" w:rsidRDefault="00000000">
      <w:pPr>
        <w:numPr>
          <w:ilvl w:val="0"/>
          <w:numId w:val="30"/>
        </w:numPr>
        <w:spacing w:after="0" w:line="240" w:lineRule="auto"/>
        <w:rPr>
          <w:b/>
          <w:sz w:val="24"/>
          <w:szCs w:val="24"/>
        </w:rPr>
      </w:pPr>
      <w:r>
        <w:rPr>
          <w:sz w:val="24"/>
          <w:szCs w:val="24"/>
        </w:rPr>
        <w:t>Urban</w:t>
      </w:r>
    </w:p>
    <w:p w14:paraId="6DF0CA8D" w14:textId="77777777" w:rsidR="00AF2262" w:rsidRDefault="00000000">
      <w:pPr>
        <w:numPr>
          <w:ilvl w:val="0"/>
          <w:numId w:val="30"/>
        </w:numPr>
        <w:spacing w:after="0" w:line="240" w:lineRule="auto"/>
        <w:rPr>
          <w:b/>
          <w:sz w:val="24"/>
          <w:szCs w:val="24"/>
        </w:rPr>
      </w:pPr>
      <w:r>
        <w:rPr>
          <w:sz w:val="24"/>
          <w:szCs w:val="24"/>
        </w:rPr>
        <w:t>Rural</w:t>
      </w:r>
    </w:p>
    <w:p w14:paraId="499787EC" w14:textId="77777777" w:rsidR="00AF2262" w:rsidRDefault="00000000">
      <w:pPr>
        <w:numPr>
          <w:ilvl w:val="0"/>
          <w:numId w:val="30"/>
        </w:numPr>
        <w:spacing w:after="0" w:line="240" w:lineRule="auto"/>
        <w:rPr>
          <w:b/>
          <w:sz w:val="24"/>
          <w:szCs w:val="24"/>
        </w:rPr>
      </w:pPr>
      <w:r>
        <w:rPr>
          <w:sz w:val="24"/>
          <w:szCs w:val="24"/>
        </w:rPr>
        <w:t>Peri-urban/ sub-urban</w:t>
      </w:r>
    </w:p>
    <w:p w14:paraId="55463695" w14:textId="77777777" w:rsidR="00AF2262" w:rsidRDefault="00AF2262">
      <w:pPr>
        <w:spacing w:after="0" w:line="240" w:lineRule="auto"/>
        <w:ind w:left="1080"/>
        <w:rPr>
          <w:b/>
          <w:sz w:val="24"/>
          <w:szCs w:val="24"/>
        </w:rPr>
      </w:pPr>
    </w:p>
    <w:p w14:paraId="01A8E7C5" w14:textId="77777777" w:rsidR="00AF2262" w:rsidRDefault="00000000">
      <w:pPr>
        <w:numPr>
          <w:ilvl w:val="0"/>
          <w:numId w:val="8"/>
        </w:numPr>
        <w:spacing w:after="0"/>
        <w:rPr>
          <w:sz w:val="24"/>
          <w:szCs w:val="24"/>
        </w:rPr>
      </w:pPr>
      <w:r>
        <w:rPr>
          <w:sz w:val="24"/>
          <w:szCs w:val="24"/>
        </w:rPr>
        <w:t xml:space="preserve">Select your highest level of education attained/ completed? </w:t>
      </w:r>
    </w:p>
    <w:p w14:paraId="47D02AC9" w14:textId="77777777" w:rsidR="00AF2262" w:rsidRDefault="00000000">
      <w:pPr>
        <w:numPr>
          <w:ilvl w:val="0"/>
          <w:numId w:val="17"/>
        </w:numPr>
        <w:spacing w:after="0"/>
        <w:rPr>
          <w:sz w:val="24"/>
          <w:szCs w:val="24"/>
        </w:rPr>
      </w:pPr>
      <w:r>
        <w:rPr>
          <w:sz w:val="24"/>
          <w:szCs w:val="24"/>
        </w:rPr>
        <w:t xml:space="preserve">Bachelor’s Degree          </w:t>
      </w:r>
    </w:p>
    <w:p w14:paraId="18064008" w14:textId="77777777" w:rsidR="00AF2262" w:rsidRDefault="00000000">
      <w:pPr>
        <w:numPr>
          <w:ilvl w:val="0"/>
          <w:numId w:val="17"/>
        </w:numPr>
        <w:spacing w:after="0"/>
        <w:rPr>
          <w:sz w:val="24"/>
          <w:szCs w:val="24"/>
        </w:rPr>
      </w:pPr>
      <w:r>
        <w:rPr>
          <w:sz w:val="24"/>
          <w:szCs w:val="24"/>
        </w:rPr>
        <w:t xml:space="preserve">Master’s Degree  </w:t>
      </w:r>
    </w:p>
    <w:p w14:paraId="42D33E22" w14:textId="77777777" w:rsidR="00AF2262" w:rsidRDefault="00000000">
      <w:pPr>
        <w:numPr>
          <w:ilvl w:val="0"/>
          <w:numId w:val="17"/>
        </w:numPr>
        <w:spacing w:after="0"/>
        <w:rPr>
          <w:sz w:val="24"/>
          <w:szCs w:val="24"/>
        </w:rPr>
      </w:pPr>
      <w:r>
        <w:rPr>
          <w:sz w:val="24"/>
          <w:szCs w:val="24"/>
        </w:rPr>
        <w:t xml:space="preserve">Post-Graduate diploma        </w:t>
      </w:r>
    </w:p>
    <w:p w14:paraId="3D038647" w14:textId="77777777" w:rsidR="00AF2262" w:rsidRDefault="00000000">
      <w:pPr>
        <w:numPr>
          <w:ilvl w:val="0"/>
          <w:numId w:val="17"/>
        </w:numPr>
        <w:spacing w:after="0"/>
        <w:rPr>
          <w:sz w:val="24"/>
          <w:szCs w:val="24"/>
        </w:rPr>
      </w:pPr>
      <w:r>
        <w:rPr>
          <w:sz w:val="24"/>
          <w:szCs w:val="24"/>
        </w:rPr>
        <w:t xml:space="preserve">Doctoral degree </w:t>
      </w:r>
    </w:p>
    <w:p w14:paraId="4B432929" w14:textId="77777777" w:rsidR="00AF2262" w:rsidRDefault="00000000">
      <w:pPr>
        <w:numPr>
          <w:ilvl w:val="0"/>
          <w:numId w:val="17"/>
        </w:numPr>
        <w:spacing w:after="0"/>
        <w:rPr>
          <w:sz w:val="24"/>
          <w:szCs w:val="24"/>
        </w:rPr>
      </w:pPr>
      <w:r>
        <w:rPr>
          <w:sz w:val="24"/>
          <w:szCs w:val="24"/>
        </w:rPr>
        <w:t>Other _ please specify</w:t>
      </w:r>
    </w:p>
    <w:p w14:paraId="6A8EDBCA" w14:textId="77777777" w:rsidR="00AF2262" w:rsidRDefault="00AF2262">
      <w:pPr>
        <w:spacing w:after="0"/>
        <w:ind w:left="360"/>
        <w:rPr>
          <w:sz w:val="24"/>
          <w:szCs w:val="24"/>
        </w:rPr>
      </w:pPr>
    </w:p>
    <w:p w14:paraId="0592C2AE" w14:textId="77777777" w:rsidR="00AF2262" w:rsidRDefault="00000000">
      <w:pPr>
        <w:numPr>
          <w:ilvl w:val="0"/>
          <w:numId w:val="8"/>
        </w:numPr>
        <w:spacing w:after="0" w:line="240" w:lineRule="auto"/>
        <w:rPr>
          <w:sz w:val="24"/>
          <w:szCs w:val="24"/>
        </w:rPr>
      </w:pPr>
      <w:r>
        <w:rPr>
          <w:sz w:val="24"/>
          <w:szCs w:val="24"/>
        </w:rPr>
        <w:t>Are you currently enrolled in a PhD program as a student?</w:t>
      </w:r>
    </w:p>
    <w:p w14:paraId="6A434F12" w14:textId="77777777" w:rsidR="00AF2262" w:rsidRDefault="00000000">
      <w:pPr>
        <w:numPr>
          <w:ilvl w:val="0"/>
          <w:numId w:val="41"/>
        </w:numPr>
        <w:spacing w:after="0" w:line="240" w:lineRule="auto"/>
        <w:rPr>
          <w:sz w:val="24"/>
          <w:szCs w:val="24"/>
        </w:rPr>
      </w:pPr>
      <w:r>
        <w:rPr>
          <w:sz w:val="24"/>
          <w:szCs w:val="24"/>
        </w:rPr>
        <w:t>Yes</w:t>
      </w:r>
    </w:p>
    <w:p w14:paraId="333D58C8" w14:textId="77777777" w:rsidR="00AF2262" w:rsidRDefault="00000000">
      <w:pPr>
        <w:numPr>
          <w:ilvl w:val="0"/>
          <w:numId w:val="41"/>
        </w:numPr>
        <w:spacing w:after="0" w:line="240" w:lineRule="auto"/>
        <w:rPr>
          <w:sz w:val="24"/>
          <w:szCs w:val="24"/>
        </w:rPr>
      </w:pPr>
      <w:r>
        <w:rPr>
          <w:sz w:val="24"/>
          <w:szCs w:val="24"/>
        </w:rPr>
        <w:t>No</w:t>
      </w:r>
    </w:p>
    <w:p w14:paraId="5383B211" w14:textId="77777777" w:rsidR="00AF2262" w:rsidRDefault="00AF2262">
      <w:pPr>
        <w:spacing w:after="0" w:line="240" w:lineRule="auto"/>
        <w:ind w:left="720"/>
        <w:rPr>
          <w:sz w:val="24"/>
          <w:szCs w:val="24"/>
        </w:rPr>
      </w:pPr>
    </w:p>
    <w:p w14:paraId="7E5325F7" w14:textId="77777777" w:rsidR="00AF2262" w:rsidRDefault="00000000">
      <w:pPr>
        <w:shd w:val="clear" w:color="auto" w:fill="FFFFFF"/>
        <w:spacing w:after="0" w:line="240" w:lineRule="auto"/>
        <w:ind w:left="360"/>
        <w:rPr>
          <w:color w:val="000000"/>
          <w:sz w:val="24"/>
          <w:szCs w:val="24"/>
        </w:rPr>
      </w:pPr>
      <w:r>
        <w:rPr>
          <w:b/>
          <w:i/>
          <w:sz w:val="24"/>
          <w:szCs w:val="24"/>
        </w:rPr>
        <w:t>If yes,</w:t>
      </w:r>
      <w:r>
        <w:rPr>
          <w:sz w:val="24"/>
          <w:szCs w:val="24"/>
        </w:rPr>
        <w:t xml:space="preserve"> </w:t>
      </w:r>
      <w:r>
        <w:rPr>
          <w:color w:val="000000"/>
          <w:sz w:val="24"/>
          <w:szCs w:val="24"/>
        </w:rPr>
        <w:t>please indicate the university where you are registered as PhD student?</w:t>
      </w:r>
    </w:p>
    <w:p w14:paraId="56E4753B" w14:textId="77777777" w:rsidR="00AF2262" w:rsidRDefault="00000000">
      <w:pPr>
        <w:shd w:val="clear" w:color="auto" w:fill="FFFFFF"/>
        <w:spacing w:line="240" w:lineRule="auto"/>
        <w:ind w:left="357"/>
        <w:rPr>
          <w:color w:val="000000"/>
          <w:sz w:val="24"/>
          <w:szCs w:val="24"/>
        </w:rPr>
      </w:pPr>
      <w:r>
        <w:rPr>
          <w:i/>
          <w:sz w:val="24"/>
          <w:szCs w:val="24"/>
        </w:rPr>
        <w:t>____________________________________________</w:t>
      </w:r>
      <w:r>
        <w:rPr>
          <w:color w:val="000000"/>
          <w:sz w:val="24"/>
          <w:szCs w:val="24"/>
        </w:rPr>
        <w:t xml:space="preserve"> </w:t>
      </w:r>
    </w:p>
    <w:p w14:paraId="1572460E" w14:textId="77777777" w:rsidR="00AF2262" w:rsidRDefault="00000000">
      <w:pPr>
        <w:shd w:val="clear" w:color="auto" w:fill="FFFFFF"/>
        <w:spacing w:before="160" w:after="0" w:line="240" w:lineRule="auto"/>
        <w:ind w:left="360"/>
        <w:rPr>
          <w:color w:val="000000"/>
          <w:sz w:val="24"/>
          <w:szCs w:val="24"/>
        </w:rPr>
      </w:pPr>
      <w:r>
        <w:rPr>
          <w:b/>
          <w:i/>
          <w:sz w:val="24"/>
          <w:szCs w:val="24"/>
        </w:rPr>
        <w:t>If no, skip to question 17.</w:t>
      </w:r>
    </w:p>
    <w:p w14:paraId="5BF656F5" w14:textId="77777777" w:rsidR="00AF2262" w:rsidRDefault="00AF2262">
      <w:pPr>
        <w:spacing w:after="0" w:line="240" w:lineRule="auto"/>
        <w:ind w:left="720"/>
        <w:rPr>
          <w:sz w:val="24"/>
          <w:szCs w:val="24"/>
        </w:rPr>
      </w:pPr>
    </w:p>
    <w:p w14:paraId="1472E6F9" w14:textId="77777777" w:rsidR="00AF2262" w:rsidRDefault="00000000">
      <w:pPr>
        <w:numPr>
          <w:ilvl w:val="0"/>
          <w:numId w:val="8"/>
        </w:numPr>
        <w:spacing w:after="0" w:line="240" w:lineRule="auto"/>
        <w:rPr>
          <w:sz w:val="24"/>
          <w:szCs w:val="24"/>
        </w:rPr>
      </w:pPr>
      <w:r>
        <w:rPr>
          <w:sz w:val="24"/>
          <w:szCs w:val="24"/>
        </w:rPr>
        <w:t>Which year of study are you in?</w:t>
      </w:r>
    </w:p>
    <w:p w14:paraId="17139C80" w14:textId="77777777" w:rsidR="00AF2262" w:rsidRDefault="00000000">
      <w:pPr>
        <w:keepNext/>
        <w:numPr>
          <w:ilvl w:val="0"/>
          <w:numId w:val="3"/>
        </w:numPr>
        <w:spacing w:after="0" w:line="240" w:lineRule="auto"/>
      </w:pPr>
      <w:r>
        <w:t xml:space="preserve">1st year  </w:t>
      </w:r>
    </w:p>
    <w:p w14:paraId="66679D42" w14:textId="77777777" w:rsidR="00AF2262" w:rsidRDefault="00000000">
      <w:pPr>
        <w:keepNext/>
        <w:numPr>
          <w:ilvl w:val="0"/>
          <w:numId w:val="3"/>
        </w:numPr>
        <w:spacing w:after="0" w:line="240" w:lineRule="auto"/>
      </w:pPr>
      <w:r>
        <w:t xml:space="preserve">2nd year </w:t>
      </w:r>
    </w:p>
    <w:p w14:paraId="3008E71C" w14:textId="77777777" w:rsidR="00AF2262" w:rsidRDefault="00000000">
      <w:pPr>
        <w:keepNext/>
        <w:numPr>
          <w:ilvl w:val="0"/>
          <w:numId w:val="3"/>
        </w:numPr>
        <w:spacing w:after="0" w:line="240" w:lineRule="auto"/>
      </w:pPr>
      <w:r>
        <w:t xml:space="preserve">3rd year  </w:t>
      </w:r>
    </w:p>
    <w:p w14:paraId="6096F9DB" w14:textId="77777777" w:rsidR="00AF2262" w:rsidRDefault="00000000">
      <w:pPr>
        <w:keepNext/>
        <w:numPr>
          <w:ilvl w:val="0"/>
          <w:numId w:val="3"/>
        </w:numPr>
        <w:spacing w:after="0" w:line="240" w:lineRule="auto"/>
      </w:pPr>
      <w:r>
        <w:t xml:space="preserve">4th year </w:t>
      </w:r>
    </w:p>
    <w:p w14:paraId="1AFC3ADA" w14:textId="77777777" w:rsidR="00AF2262" w:rsidRDefault="00000000">
      <w:pPr>
        <w:keepNext/>
        <w:numPr>
          <w:ilvl w:val="0"/>
          <w:numId w:val="3"/>
        </w:numPr>
        <w:spacing w:after="0" w:line="240" w:lineRule="auto"/>
      </w:pPr>
      <w:r>
        <w:t xml:space="preserve">5th year  </w:t>
      </w:r>
    </w:p>
    <w:p w14:paraId="596A6D13" w14:textId="77777777" w:rsidR="00AF2262" w:rsidRDefault="00000000">
      <w:pPr>
        <w:keepNext/>
        <w:numPr>
          <w:ilvl w:val="0"/>
          <w:numId w:val="3"/>
        </w:numPr>
        <w:spacing w:after="0" w:line="240" w:lineRule="auto"/>
      </w:pPr>
      <w:r>
        <w:t xml:space="preserve">6th year or beyond  </w:t>
      </w:r>
    </w:p>
    <w:p w14:paraId="62E74E5D" w14:textId="77777777" w:rsidR="00AF2262" w:rsidRDefault="00AF2262">
      <w:pPr>
        <w:keepNext/>
        <w:spacing w:after="0" w:line="240" w:lineRule="auto"/>
      </w:pPr>
    </w:p>
    <w:p w14:paraId="5EB6252B" w14:textId="77777777" w:rsidR="00AF2262" w:rsidRDefault="00000000">
      <w:pPr>
        <w:keepNext/>
        <w:numPr>
          <w:ilvl w:val="0"/>
          <w:numId w:val="8"/>
        </w:numPr>
        <w:spacing w:after="0" w:line="240" w:lineRule="auto"/>
        <w:rPr>
          <w:sz w:val="24"/>
          <w:szCs w:val="24"/>
        </w:rPr>
      </w:pPr>
      <w:r>
        <w:rPr>
          <w:sz w:val="24"/>
          <w:szCs w:val="24"/>
        </w:rPr>
        <w:t>Are you studying full time or part time?</w:t>
      </w:r>
    </w:p>
    <w:p w14:paraId="0CBCC53B" w14:textId="77777777" w:rsidR="00AF2262" w:rsidRDefault="00000000">
      <w:pPr>
        <w:keepNext/>
        <w:numPr>
          <w:ilvl w:val="0"/>
          <w:numId w:val="9"/>
        </w:numPr>
        <w:spacing w:after="0" w:line="240" w:lineRule="auto"/>
        <w:rPr>
          <w:sz w:val="24"/>
          <w:szCs w:val="24"/>
        </w:rPr>
      </w:pPr>
      <w:r>
        <w:rPr>
          <w:sz w:val="24"/>
          <w:szCs w:val="24"/>
        </w:rPr>
        <w:t xml:space="preserve">Full time  </w:t>
      </w:r>
    </w:p>
    <w:p w14:paraId="40E71D68" w14:textId="77777777" w:rsidR="00AF2262" w:rsidRDefault="00000000">
      <w:pPr>
        <w:keepNext/>
        <w:numPr>
          <w:ilvl w:val="0"/>
          <w:numId w:val="9"/>
        </w:numPr>
        <w:spacing w:after="0" w:line="240" w:lineRule="auto"/>
        <w:rPr>
          <w:sz w:val="24"/>
          <w:szCs w:val="24"/>
        </w:rPr>
      </w:pPr>
      <w:r>
        <w:rPr>
          <w:sz w:val="24"/>
          <w:szCs w:val="24"/>
        </w:rPr>
        <w:t xml:space="preserve">Part time  </w:t>
      </w:r>
    </w:p>
    <w:p w14:paraId="7D6008BA" w14:textId="77777777" w:rsidR="00AF2262" w:rsidRDefault="00AF2262">
      <w:pPr>
        <w:keepNext/>
        <w:spacing w:after="0" w:line="240" w:lineRule="auto"/>
        <w:ind w:left="720"/>
        <w:rPr>
          <w:sz w:val="24"/>
          <w:szCs w:val="24"/>
        </w:rPr>
      </w:pPr>
    </w:p>
    <w:p w14:paraId="683BC1A0" w14:textId="77777777" w:rsidR="00AF2262" w:rsidRDefault="00000000">
      <w:pPr>
        <w:numPr>
          <w:ilvl w:val="0"/>
          <w:numId w:val="8"/>
        </w:numPr>
        <w:spacing w:after="0" w:line="240" w:lineRule="auto"/>
        <w:rPr>
          <w:sz w:val="24"/>
          <w:szCs w:val="24"/>
        </w:rPr>
      </w:pPr>
      <w:r>
        <w:rPr>
          <w:sz w:val="24"/>
          <w:szCs w:val="24"/>
        </w:rPr>
        <w:t xml:space="preserve">Are you in a formal supervision relationship? </w:t>
      </w:r>
    </w:p>
    <w:p w14:paraId="57801348" w14:textId="77777777" w:rsidR="00AF2262" w:rsidRDefault="00000000">
      <w:pPr>
        <w:numPr>
          <w:ilvl w:val="1"/>
          <w:numId w:val="43"/>
        </w:numPr>
        <w:spacing w:after="0" w:line="240" w:lineRule="auto"/>
        <w:rPr>
          <w:sz w:val="24"/>
          <w:szCs w:val="24"/>
        </w:rPr>
      </w:pPr>
      <w:r>
        <w:rPr>
          <w:sz w:val="24"/>
          <w:szCs w:val="24"/>
        </w:rPr>
        <w:t>Yes</w:t>
      </w:r>
    </w:p>
    <w:p w14:paraId="67708A2B" w14:textId="77777777" w:rsidR="00AF2262" w:rsidRDefault="00000000">
      <w:pPr>
        <w:numPr>
          <w:ilvl w:val="1"/>
          <w:numId w:val="43"/>
        </w:numPr>
        <w:spacing w:after="0" w:line="240" w:lineRule="auto"/>
        <w:rPr>
          <w:sz w:val="24"/>
          <w:szCs w:val="24"/>
        </w:rPr>
      </w:pPr>
      <w:r>
        <w:rPr>
          <w:sz w:val="24"/>
          <w:szCs w:val="24"/>
        </w:rPr>
        <w:t xml:space="preserve">No </w:t>
      </w:r>
    </w:p>
    <w:p w14:paraId="63718BBB" w14:textId="77777777" w:rsidR="00AF2262" w:rsidRDefault="00000000">
      <w:pPr>
        <w:numPr>
          <w:ilvl w:val="0"/>
          <w:numId w:val="8"/>
        </w:numPr>
        <w:spacing w:after="0" w:line="240" w:lineRule="auto"/>
        <w:rPr>
          <w:sz w:val="24"/>
          <w:szCs w:val="24"/>
        </w:rPr>
      </w:pPr>
      <w:r>
        <w:rPr>
          <w:sz w:val="24"/>
          <w:szCs w:val="24"/>
        </w:rPr>
        <w:t>If yes, what is your role?</w:t>
      </w:r>
    </w:p>
    <w:p w14:paraId="160A654B" w14:textId="77777777" w:rsidR="00AF2262" w:rsidRDefault="00000000">
      <w:pPr>
        <w:numPr>
          <w:ilvl w:val="1"/>
          <w:numId w:val="43"/>
        </w:numPr>
        <w:spacing w:after="0" w:line="240" w:lineRule="auto"/>
        <w:rPr>
          <w:sz w:val="24"/>
          <w:szCs w:val="24"/>
        </w:rPr>
      </w:pPr>
      <w:r>
        <w:rPr>
          <w:sz w:val="24"/>
          <w:szCs w:val="24"/>
        </w:rPr>
        <w:t>Supervisor</w:t>
      </w:r>
    </w:p>
    <w:p w14:paraId="27DCB85A" w14:textId="77777777" w:rsidR="00AF2262" w:rsidRDefault="00000000">
      <w:pPr>
        <w:numPr>
          <w:ilvl w:val="1"/>
          <w:numId w:val="43"/>
        </w:numPr>
        <w:spacing w:after="0" w:line="240" w:lineRule="auto"/>
        <w:rPr>
          <w:sz w:val="24"/>
          <w:szCs w:val="24"/>
        </w:rPr>
      </w:pPr>
      <w:r>
        <w:rPr>
          <w:sz w:val="24"/>
          <w:szCs w:val="24"/>
        </w:rPr>
        <w:t>Supervisee</w:t>
      </w:r>
    </w:p>
    <w:p w14:paraId="599920D2" w14:textId="77777777" w:rsidR="00AF2262" w:rsidRDefault="00000000">
      <w:pPr>
        <w:numPr>
          <w:ilvl w:val="1"/>
          <w:numId w:val="43"/>
        </w:numPr>
        <w:spacing w:after="0" w:line="240" w:lineRule="auto"/>
        <w:rPr>
          <w:sz w:val="24"/>
          <w:szCs w:val="24"/>
        </w:rPr>
      </w:pPr>
      <w:r>
        <w:rPr>
          <w:sz w:val="24"/>
          <w:szCs w:val="24"/>
        </w:rPr>
        <w:t xml:space="preserve">Both </w:t>
      </w:r>
    </w:p>
    <w:p w14:paraId="628D071B" w14:textId="77777777" w:rsidR="00AF2262" w:rsidRDefault="00000000">
      <w:pPr>
        <w:numPr>
          <w:ilvl w:val="0"/>
          <w:numId w:val="8"/>
        </w:numPr>
        <w:spacing w:after="0" w:line="240" w:lineRule="auto"/>
        <w:rPr>
          <w:sz w:val="24"/>
          <w:szCs w:val="24"/>
        </w:rPr>
      </w:pPr>
      <w:r>
        <w:rPr>
          <w:sz w:val="24"/>
          <w:szCs w:val="24"/>
        </w:rPr>
        <w:t xml:space="preserve">Are you in a formal mentorship relationship? </w:t>
      </w:r>
    </w:p>
    <w:p w14:paraId="57568973" w14:textId="77777777" w:rsidR="00AF2262" w:rsidRDefault="00000000">
      <w:pPr>
        <w:numPr>
          <w:ilvl w:val="1"/>
          <w:numId w:val="33"/>
        </w:numPr>
        <w:spacing w:after="0" w:line="240" w:lineRule="auto"/>
        <w:rPr>
          <w:sz w:val="24"/>
          <w:szCs w:val="24"/>
        </w:rPr>
      </w:pPr>
      <w:r>
        <w:rPr>
          <w:sz w:val="24"/>
          <w:szCs w:val="24"/>
        </w:rPr>
        <w:t>Yes</w:t>
      </w:r>
    </w:p>
    <w:p w14:paraId="2DE3D72C" w14:textId="77777777" w:rsidR="00AF2262" w:rsidRDefault="00000000">
      <w:pPr>
        <w:numPr>
          <w:ilvl w:val="1"/>
          <w:numId w:val="33"/>
        </w:numPr>
        <w:spacing w:after="0" w:line="240" w:lineRule="auto"/>
        <w:rPr>
          <w:sz w:val="24"/>
          <w:szCs w:val="24"/>
        </w:rPr>
      </w:pPr>
      <w:r>
        <w:rPr>
          <w:sz w:val="24"/>
          <w:szCs w:val="24"/>
        </w:rPr>
        <w:t xml:space="preserve">No </w:t>
      </w:r>
    </w:p>
    <w:p w14:paraId="18C27706" w14:textId="77777777" w:rsidR="00AF2262" w:rsidRDefault="00000000">
      <w:pPr>
        <w:numPr>
          <w:ilvl w:val="0"/>
          <w:numId w:val="8"/>
        </w:numPr>
        <w:spacing w:after="0" w:line="240" w:lineRule="auto"/>
        <w:rPr>
          <w:sz w:val="24"/>
          <w:szCs w:val="24"/>
        </w:rPr>
      </w:pPr>
      <w:r>
        <w:rPr>
          <w:sz w:val="24"/>
          <w:szCs w:val="24"/>
        </w:rPr>
        <w:t>If yes, what is your role?</w:t>
      </w:r>
    </w:p>
    <w:p w14:paraId="775CD1F4" w14:textId="77777777" w:rsidR="00AF2262" w:rsidRDefault="00000000">
      <w:pPr>
        <w:numPr>
          <w:ilvl w:val="1"/>
          <w:numId w:val="43"/>
        </w:numPr>
        <w:spacing w:after="0" w:line="240" w:lineRule="auto"/>
        <w:rPr>
          <w:sz w:val="24"/>
          <w:szCs w:val="24"/>
        </w:rPr>
      </w:pPr>
      <w:r>
        <w:rPr>
          <w:sz w:val="24"/>
          <w:szCs w:val="24"/>
        </w:rPr>
        <w:t>Mentor</w:t>
      </w:r>
    </w:p>
    <w:p w14:paraId="3EEF875C" w14:textId="77777777" w:rsidR="00AF2262" w:rsidRDefault="00000000">
      <w:pPr>
        <w:numPr>
          <w:ilvl w:val="1"/>
          <w:numId w:val="43"/>
        </w:numPr>
        <w:spacing w:after="0" w:line="240" w:lineRule="auto"/>
        <w:rPr>
          <w:sz w:val="24"/>
          <w:szCs w:val="24"/>
        </w:rPr>
      </w:pPr>
      <w:r>
        <w:rPr>
          <w:sz w:val="24"/>
          <w:szCs w:val="24"/>
        </w:rPr>
        <w:t>Mentee</w:t>
      </w:r>
    </w:p>
    <w:p w14:paraId="0628A8DF" w14:textId="77777777" w:rsidR="00AF2262" w:rsidRDefault="00000000">
      <w:pPr>
        <w:numPr>
          <w:ilvl w:val="1"/>
          <w:numId w:val="43"/>
        </w:numPr>
        <w:spacing w:after="0" w:line="240" w:lineRule="auto"/>
        <w:rPr>
          <w:sz w:val="24"/>
          <w:szCs w:val="24"/>
        </w:rPr>
      </w:pPr>
      <w:r>
        <w:rPr>
          <w:sz w:val="24"/>
          <w:szCs w:val="24"/>
        </w:rPr>
        <w:t xml:space="preserve">Both </w:t>
      </w:r>
    </w:p>
    <w:p w14:paraId="60E31B52" w14:textId="77777777" w:rsidR="00AF2262" w:rsidRDefault="00000000">
      <w:pPr>
        <w:numPr>
          <w:ilvl w:val="0"/>
          <w:numId w:val="8"/>
        </w:numPr>
        <w:spacing w:after="0" w:line="240" w:lineRule="auto"/>
        <w:rPr>
          <w:sz w:val="24"/>
          <w:szCs w:val="24"/>
        </w:rPr>
      </w:pPr>
      <w:r>
        <w:rPr>
          <w:sz w:val="24"/>
          <w:szCs w:val="24"/>
        </w:rPr>
        <w:lastRenderedPageBreak/>
        <w:t>What is your field of study/ background/interest?</w:t>
      </w:r>
    </w:p>
    <w:p w14:paraId="039C0E5B" w14:textId="77777777" w:rsidR="00AF2262" w:rsidRDefault="00000000">
      <w:pPr>
        <w:numPr>
          <w:ilvl w:val="0"/>
          <w:numId w:val="10"/>
        </w:numPr>
        <w:shd w:val="clear" w:color="auto" w:fill="FFFFFF"/>
        <w:spacing w:after="0" w:line="240" w:lineRule="auto"/>
        <w:rPr>
          <w:color w:val="000000"/>
          <w:sz w:val="24"/>
          <w:szCs w:val="24"/>
        </w:rPr>
      </w:pPr>
      <w:r>
        <w:rPr>
          <w:color w:val="000000"/>
          <w:sz w:val="24"/>
          <w:szCs w:val="24"/>
        </w:rPr>
        <w:t xml:space="preserve">Science (Biological sciences, physical sciences, health sciences, laboratory and allied </w:t>
      </w:r>
      <w:proofErr w:type="gramStart"/>
      <w:r>
        <w:rPr>
          <w:color w:val="000000"/>
          <w:sz w:val="24"/>
          <w:szCs w:val="24"/>
        </w:rPr>
        <w:t>health,  etc</w:t>
      </w:r>
      <w:proofErr w:type="gramEnd"/>
      <w:r>
        <w:rPr>
          <w:color w:val="000000"/>
          <w:sz w:val="24"/>
          <w:szCs w:val="24"/>
        </w:rPr>
        <w:t xml:space="preserve">) </w:t>
      </w:r>
    </w:p>
    <w:p w14:paraId="14DF6C50" w14:textId="77777777" w:rsidR="00AF2262" w:rsidRDefault="00000000">
      <w:pPr>
        <w:numPr>
          <w:ilvl w:val="0"/>
          <w:numId w:val="10"/>
        </w:numPr>
        <w:shd w:val="clear" w:color="auto" w:fill="FFFFFF"/>
        <w:spacing w:after="0" w:line="240" w:lineRule="auto"/>
        <w:rPr>
          <w:color w:val="000000"/>
          <w:sz w:val="24"/>
          <w:szCs w:val="24"/>
        </w:rPr>
      </w:pPr>
      <w:r>
        <w:rPr>
          <w:color w:val="000000"/>
          <w:sz w:val="24"/>
          <w:szCs w:val="24"/>
        </w:rPr>
        <w:t>Technology</w:t>
      </w:r>
    </w:p>
    <w:p w14:paraId="5A4AF5D4" w14:textId="77777777" w:rsidR="00AF2262" w:rsidRDefault="00000000">
      <w:pPr>
        <w:numPr>
          <w:ilvl w:val="0"/>
          <w:numId w:val="10"/>
        </w:numPr>
        <w:shd w:val="clear" w:color="auto" w:fill="FFFFFF"/>
        <w:spacing w:after="0" w:line="240" w:lineRule="auto"/>
        <w:rPr>
          <w:color w:val="000000"/>
          <w:sz w:val="24"/>
          <w:szCs w:val="24"/>
        </w:rPr>
      </w:pPr>
      <w:r>
        <w:rPr>
          <w:color w:val="000000"/>
          <w:sz w:val="24"/>
          <w:szCs w:val="24"/>
        </w:rPr>
        <w:t>Engineering</w:t>
      </w:r>
    </w:p>
    <w:p w14:paraId="08C5ABC6" w14:textId="77777777" w:rsidR="00AF2262" w:rsidRDefault="00000000">
      <w:pPr>
        <w:numPr>
          <w:ilvl w:val="0"/>
          <w:numId w:val="10"/>
        </w:numPr>
        <w:shd w:val="clear" w:color="auto" w:fill="FFFFFF"/>
        <w:spacing w:after="0" w:line="240" w:lineRule="auto"/>
        <w:rPr>
          <w:color w:val="000000"/>
          <w:sz w:val="24"/>
          <w:szCs w:val="24"/>
        </w:rPr>
      </w:pPr>
      <w:r>
        <w:rPr>
          <w:color w:val="000000"/>
          <w:sz w:val="24"/>
          <w:szCs w:val="24"/>
        </w:rPr>
        <w:t xml:space="preserve">Mathematics </w:t>
      </w:r>
    </w:p>
    <w:p w14:paraId="225B71AB" w14:textId="77777777" w:rsidR="00AF2262" w:rsidRDefault="00AF2262">
      <w:pPr>
        <w:shd w:val="clear" w:color="auto" w:fill="FFFFFF"/>
        <w:spacing w:after="0" w:line="240" w:lineRule="auto"/>
        <w:ind w:left="720"/>
        <w:rPr>
          <w:color w:val="000000"/>
          <w:sz w:val="24"/>
          <w:szCs w:val="24"/>
        </w:rPr>
      </w:pPr>
    </w:p>
    <w:p w14:paraId="29248371" w14:textId="77777777" w:rsidR="00AF2262" w:rsidRDefault="00000000">
      <w:pPr>
        <w:numPr>
          <w:ilvl w:val="0"/>
          <w:numId w:val="8"/>
        </w:numPr>
        <w:shd w:val="clear" w:color="auto" w:fill="FFFFFF"/>
        <w:spacing w:after="0" w:line="240" w:lineRule="auto"/>
        <w:rPr>
          <w:color w:val="000000"/>
          <w:sz w:val="24"/>
          <w:szCs w:val="24"/>
        </w:rPr>
      </w:pPr>
      <w:r>
        <w:rPr>
          <w:color w:val="000000"/>
          <w:sz w:val="24"/>
          <w:szCs w:val="24"/>
        </w:rPr>
        <w:t xml:space="preserve">How was/ are your post-graduate studies funded? </w:t>
      </w:r>
    </w:p>
    <w:p w14:paraId="78D3431D" w14:textId="77777777" w:rsidR="00AF2262" w:rsidRDefault="00000000">
      <w:pPr>
        <w:numPr>
          <w:ilvl w:val="0"/>
          <w:numId w:val="18"/>
        </w:numPr>
        <w:shd w:val="clear" w:color="auto" w:fill="FFFFFF"/>
        <w:spacing w:after="0" w:line="240" w:lineRule="auto"/>
        <w:rPr>
          <w:color w:val="000000"/>
          <w:sz w:val="24"/>
          <w:szCs w:val="24"/>
        </w:rPr>
      </w:pPr>
      <w:r>
        <w:rPr>
          <w:color w:val="000000"/>
          <w:sz w:val="24"/>
          <w:szCs w:val="24"/>
        </w:rPr>
        <w:t>Scholarship</w:t>
      </w:r>
    </w:p>
    <w:p w14:paraId="5BC2B129" w14:textId="77777777" w:rsidR="00AF2262" w:rsidRDefault="00000000">
      <w:pPr>
        <w:numPr>
          <w:ilvl w:val="0"/>
          <w:numId w:val="18"/>
        </w:numPr>
        <w:shd w:val="clear" w:color="auto" w:fill="FFFFFF"/>
        <w:spacing w:after="0" w:line="240" w:lineRule="auto"/>
        <w:rPr>
          <w:color w:val="000000"/>
          <w:sz w:val="24"/>
          <w:szCs w:val="24"/>
        </w:rPr>
      </w:pPr>
      <w:r>
        <w:rPr>
          <w:color w:val="000000"/>
          <w:sz w:val="24"/>
          <w:szCs w:val="24"/>
        </w:rPr>
        <w:t>Private</w:t>
      </w:r>
    </w:p>
    <w:p w14:paraId="57135506" w14:textId="77777777" w:rsidR="00AF2262" w:rsidRDefault="00000000">
      <w:pPr>
        <w:numPr>
          <w:ilvl w:val="0"/>
          <w:numId w:val="18"/>
        </w:numPr>
        <w:shd w:val="clear" w:color="auto" w:fill="FFFFFF"/>
        <w:spacing w:after="0" w:line="240" w:lineRule="auto"/>
        <w:rPr>
          <w:color w:val="000000"/>
          <w:sz w:val="24"/>
          <w:szCs w:val="24"/>
        </w:rPr>
      </w:pPr>
      <w:r>
        <w:rPr>
          <w:color w:val="000000"/>
          <w:sz w:val="24"/>
          <w:szCs w:val="24"/>
        </w:rPr>
        <w:t>Self-sponsored</w:t>
      </w:r>
    </w:p>
    <w:p w14:paraId="1BB1ACEF" w14:textId="77777777" w:rsidR="00AF2262" w:rsidRDefault="00AF2262">
      <w:pPr>
        <w:shd w:val="clear" w:color="auto" w:fill="FFFFFF"/>
        <w:spacing w:after="0" w:line="240" w:lineRule="auto"/>
        <w:rPr>
          <w:color w:val="000000"/>
          <w:sz w:val="24"/>
          <w:szCs w:val="24"/>
        </w:rPr>
      </w:pPr>
    </w:p>
    <w:p w14:paraId="0A4419EE" w14:textId="77777777" w:rsidR="00AF2262" w:rsidRDefault="00000000">
      <w:pPr>
        <w:numPr>
          <w:ilvl w:val="0"/>
          <w:numId w:val="8"/>
        </w:numPr>
        <w:spacing w:after="0" w:line="240" w:lineRule="auto"/>
        <w:rPr>
          <w:sz w:val="24"/>
          <w:szCs w:val="24"/>
        </w:rPr>
      </w:pPr>
      <w:r>
        <w:rPr>
          <w:sz w:val="24"/>
          <w:szCs w:val="24"/>
        </w:rPr>
        <w:t>What is your current position in research?</w:t>
      </w:r>
      <w:r>
        <w:rPr>
          <w:sz w:val="16"/>
          <w:szCs w:val="16"/>
        </w:rPr>
        <w:t xml:space="preserve"> </w:t>
      </w:r>
    </w:p>
    <w:p w14:paraId="71A36F6A" w14:textId="77777777" w:rsidR="00AF2262" w:rsidRDefault="00000000">
      <w:pPr>
        <w:numPr>
          <w:ilvl w:val="0"/>
          <w:numId w:val="42"/>
        </w:numPr>
        <w:spacing w:after="0" w:line="240" w:lineRule="auto"/>
        <w:rPr>
          <w:sz w:val="24"/>
          <w:szCs w:val="24"/>
        </w:rPr>
      </w:pPr>
      <w:r>
        <w:rPr>
          <w:sz w:val="24"/>
          <w:szCs w:val="24"/>
        </w:rPr>
        <w:t xml:space="preserve">Post-doctoral researcher </w:t>
      </w:r>
    </w:p>
    <w:p w14:paraId="25F618F1" w14:textId="77777777" w:rsidR="00AF2262" w:rsidRDefault="00000000">
      <w:pPr>
        <w:numPr>
          <w:ilvl w:val="0"/>
          <w:numId w:val="42"/>
        </w:numPr>
        <w:spacing w:after="0" w:line="240" w:lineRule="auto"/>
        <w:rPr>
          <w:sz w:val="24"/>
          <w:szCs w:val="24"/>
        </w:rPr>
      </w:pPr>
      <w:r>
        <w:rPr>
          <w:sz w:val="24"/>
          <w:szCs w:val="24"/>
        </w:rPr>
        <w:t>An early career researcher</w:t>
      </w:r>
    </w:p>
    <w:p w14:paraId="6D278A86" w14:textId="77777777" w:rsidR="00AF2262" w:rsidRDefault="00000000">
      <w:pPr>
        <w:numPr>
          <w:ilvl w:val="0"/>
          <w:numId w:val="42"/>
        </w:numPr>
        <w:spacing w:after="0" w:line="240" w:lineRule="auto"/>
        <w:rPr>
          <w:sz w:val="24"/>
          <w:szCs w:val="24"/>
        </w:rPr>
      </w:pPr>
      <w:r>
        <w:rPr>
          <w:sz w:val="24"/>
          <w:szCs w:val="24"/>
        </w:rPr>
        <w:t>Senior researcher</w:t>
      </w:r>
    </w:p>
    <w:p w14:paraId="20FA20A1" w14:textId="77777777" w:rsidR="00AF2262" w:rsidRDefault="00AF2262">
      <w:pPr>
        <w:spacing w:after="0" w:line="240" w:lineRule="auto"/>
        <w:ind w:left="360"/>
        <w:rPr>
          <w:sz w:val="24"/>
          <w:szCs w:val="24"/>
        </w:rPr>
      </w:pPr>
    </w:p>
    <w:p w14:paraId="36C29455" w14:textId="77777777" w:rsidR="00AF2262" w:rsidRDefault="00000000">
      <w:pPr>
        <w:numPr>
          <w:ilvl w:val="0"/>
          <w:numId w:val="8"/>
        </w:numPr>
        <w:spacing w:after="0" w:line="240" w:lineRule="auto"/>
        <w:rPr>
          <w:sz w:val="24"/>
          <w:szCs w:val="24"/>
        </w:rPr>
      </w:pPr>
      <w:r>
        <w:rPr>
          <w:sz w:val="24"/>
          <w:szCs w:val="24"/>
        </w:rPr>
        <w:t>How long have you been in this position?</w:t>
      </w:r>
    </w:p>
    <w:p w14:paraId="61C16488" w14:textId="77777777" w:rsidR="00AF2262" w:rsidRDefault="00AF2262">
      <w:pPr>
        <w:spacing w:after="0" w:line="240" w:lineRule="auto"/>
        <w:ind w:left="360"/>
        <w:rPr>
          <w:sz w:val="24"/>
          <w:szCs w:val="24"/>
        </w:rPr>
      </w:pPr>
    </w:p>
    <w:p w14:paraId="533AA593" w14:textId="77777777" w:rsidR="00AF2262" w:rsidRDefault="00000000">
      <w:pPr>
        <w:spacing w:after="0" w:line="240" w:lineRule="auto"/>
        <w:ind w:left="360"/>
        <w:rPr>
          <w:sz w:val="24"/>
          <w:szCs w:val="24"/>
          <w:u w:val="single"/>
        </w:rPr>
      </w:pPr>
      <w:r>
        <w:rPr>
          <w:color w:val="808080"/>
          <w:u w:val="single"/>
        </w:rPr>
        <w:t>Choose an item.</w:t>
      </w:r>
    </w:p>
    <w:p w14:paraId="0BEECF06" w14:textId="77777777" w:rsidR="00AF2262" w:rsidRDefault="00AF2262">
      <w:pPr>
        <w:shd w:val="clear" w:color="auto" w:fill="FFFFFF"/>
        <w:spacing w:after="0" w:line="240" w:lineRule="auto"/>
        <w:ind w:left="360"/>
        <w:rPr>
          <w:color w:val="000000"/>
          <w:sz w:val="24"/>
          <w:szCs w:val="24"/>
        </w:rPr>
      </w:pPr>
    </w:p>
    <w:p w14:paraId="6388CBC1" w14:textId="77777777" w:rsidR="00AF2262" w:rsidRDefault="00000000">
      <w:pPr>
        <w:shd w:val="clear" w:color="auto" w:fill="FFFFFF"/>
        <w:spacing w:after="0" w:line="240" w:lineRule="auto"/>
        <w:ind w:left="360"/>
        <w:rPr>
          <w:b/>
          <w:color w:val="000000"/>
          <w:sz w:val="24"/>
          <w:szCs w:val="24"/>
        </w:rPr>
      </w:pPr>
      <w:r>
        <w:rPr>
          <w:noProof/>
        </w:rPr>
        <mc:AlternateContent>
          <mc:Choice Requires="wpg">
            <w:drawing>
              <wp:anchor distT="45720" distB="45720" distL="114300" distR="114300" simplePos="0" relativeHeight="251682816" behindDoc="0" locked="0" layoutInCell="1" hidden="0" allowOverlap="1" wp14:anchorId="3676BB2F" wp14:editId="03F7CCE0">
                <wp:simplePos x="0" y="0"/>
                <wp:positionH relativeFrom="column">
                  <wp:posOffset>1</wp:posOffset>
                </wp:positionH>
                <wp:positionV relativeFrom="paragraph">
                  <wp:posOffset>210820</wp:posOffset>
                </wp:positionV>
                <wp:extent cx="6191250" cy="273050"/>
                <wp:effectExtent l="0" t="0" r="0" b="0"/>
                <wp:wrapSquare wrapText="bothSides" distT="45720" distB="45720" distL="114300" distR="114300"/>
                <wp:docPr id="63" name="Rectangle 63"/>
                <wp:cNvGraphicFramePr/>
                <a:graphic xmlns:a="http://schemas.openxmlformats.org/drawingml/2006/main">
                  <a:graphicData uri="http://schemas.microsoft.com/office/word/2010/wordprocessingShape">
                    <wps:wsp>
                      <wps:cNvSpPr/>
                      <wps:spPr>
                        <a:xfrm>
                          <a:off x="2259900" y="3653000"/>
                          <a:ext cx="6172200" cy="254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A7ACAE" w14:textId="77777777" w:rsidR="00AF2262" w:rsidRDefault="00000000">
                            <w:pPr>
                              <w:spacing w:line="258" w:lineRule="auto"/>
                              <w:textDirection w:val="btLr"/>
                            </w:pPr>
                            <w:r>
                              <w:rPr>
                                <w:b/>
                                <w:color w:val="000000"/>
                              </w:rPr>
                              <w:t xml:space="preserve"> Part B:  Status of Gender Equality </w:t>
                            </w:r>
                          </w:p>
                          <w:p w14:paraId="3B984875" w14:textId="77777777" w:rsidR="00AF2262" w:rsidRDefault="00AF226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210820</wp:posOffset>
                </wp:positionV>
                <wp:extent cx="6191250" cy="273050"/>
                <wp:effectExtent b="0" l="0" r="0" t="0"/>
                <wp:wrapSquare wrapText="bothSides" distB="45720" distT="45720" distL="114300" distR="114300"/>
                <wp:docPr id="63" name="image23.png"/>
                <a:graphic>
                  <a:graphicData uri="http://schemas.openxmlformats.org/drawingml/2006/picture">
                    <pic:pic>
                      <pic:nvPicPr>
                        <pic:cNvPr id="0" name="image23.png"/>
                        <pic:cNvPicPr preferRelativeResize="0"/>
                      </pic:nvPicPr>
                      <pic:blipFill>
                        <a:blip r:embed="rId37"/>
                        <a:srcRect/>
                        <a:stretch>
                          <a:fillRect/>
                        </a:stretch>
                      </pic:blipFill>
                      <pic:spPr>
                        <a:xfrm>
                          <a:off x="0" y="0"/>
                          <a:ext cx="6191250" cy="273050"/>
                        </a:xfrm>
                        <a:prstGeom prst="rect"/>
                        <a:ln/>
                      </pic:spPr>
                    </pic:pic>
                  </a:graphicData>
                </a:graphic>
              </wp:anchor>
            </w:drawing>
          </mc:Fallback>
        </mc:AlternateContent>
      </w:r>
    </w:p>
    <w:p w14:paraId="11FD9C42" w14:textId="77777777" w:rsidR="00AF2262" w:rsidRDefault="00000000">
      <w:pPr>
        <w:numPr>
          <w:ilvl w:val="0"/>
          <w:numId w:val="8"/>
        </w:numPr>
        <w:shd w:val="clear" w:color="auto" w:fill="FFFFFF"/>
        <w:spacing w:after="0" w:line="240" w:lineRule="auto"/>
        <w:rPr>
          <w:color w:val="000000"/>
          <w:sz w:val="24"/>
          <w:szCs w:val="24"/>
        </w:rPr>
      </w:pPr>
      <w:r>
        <w:rPr>
          <w:sz w:val="24"/>
          <w:szCs w:val="24"/>
        </w:rPr>
        <w:t xml:space="preserve">Below are </w:t>
      </w:r>
      <w:proofErr w:type="gramStart"/>
      <w:r>
        <w:rPr>
          <w:sz w:val="24"/>
          <w:szCs w:val="24"/>
        </w:rPr>
        <w:t>a number of</w:t>
      </w:r>
      <w:proofErr w:type="gramEnd"/>
      <w:r>
        <w:rPr>
          <w:sz w:val="24"/>
          <w:szCs w:val="24"/>
        </w:rPr>
        <w:t xml:space="preserve"> statements about gender distribution of </w:t>
      </w:r>
      <w:r>
        <w:rPr>
          <w:b/>
          <w:sz w:val="24"/>
          <w:szCs w:val="24"/>
        </w:rPr>
        <w:t>students enrolled</w:t>
      </w:r>
      <w:r>
        <w:rPr>
          <w:sz w:val="24"/>
          <w:szCs w:val="24"/>
        </w:rPr>
        <w:t xml:space="preserve"> </w:t>
      </w:r>
      <w:r>
        <w:rPr>
          <w:b/>
          <w:sz w:val="24"/>
          <w:szCs w:val="24"/>
        </w:rPr>
        <w:t>at PhD level courses in your discipline</w:t>
      </w:r>
      <w:r>
        <w:rPr>
          <w:sz w:val="24"/>
          <w:szCs w:val="24"/>
        </w:rPr>
        <w:t>. Please indicate with a tick (✔) to what extent you agree or disagree with each statement.</w:t>
      </w:r>
    </w:p>
    <w:p w14:paraId="49604E18" w14:textId="77777777" w:rsidR="00AF2262" w:rsidRDefault="00AF2262">
      <w:pPr>
        <w:shd w:val="clear" w:color="auto" w:fill="FFFFFF"/>
        <w:spacing w:after="0" w:line="240" w:lineRule="auto"/>
        <w:ind w:left="360"/>
        <w:rPr>
          <w:color w:val="000000"/>
          <w:sz w:val="24"/>
          <w:szCs w:val="24"/>
        </w:rPr>
      </w:pPr>
    </w:p>
    <w:tbl>
      <w:tblPr>
        <w:tblStyle w:val="afc"/>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940"/>
        <w:gridCol w:w="1169"/>
        <w:gridCol w:w="1109"/>
        <w:gridCol w:w="1177"/>
        <w:gridCol w:w="991"/>
      </w:tblGrid>
      <w:tr w:rsidR="00AF2262" w14:paraId="04586D15" w14:textId="77777777">
        <w:tc>
          <w:tcPr>
            <w:tcW w:w="3964" w:type="dxa"/>
          </w:tcPr>
          <w:p w14:paraId="0EA0B874" w14:textId="77777777" w:rsidR="00AF2262" w:rsidRDefault="00000000">
            <w:pPr>
              <w:rPr>
                <w:i/>
                <w:color w:val="000000"/>
              </w:rPr>
            </w:pPr>
            <w:r>
              <w:rPr>
                <w:i/>
                <w:color w:val="000000"/>
              </w:rPr>
              <w:t>Statements</w:t>
            </w:r>
          </w:p>
        </w:tc>
        <w:tc>
          <w:tcPr>
            <w:tcW w:w="940" w:type="dxa"/>
          </w:tcPr>
          <w:p w14:paraId="46D0E36D" w14:textId="77777777" w:rsidR="00AF2262" w:rsidRDefault="00000000">
            <w:pPr>
              <w:rPr>
                <w:i/>
                <w:color w:val="000000"/>
              </w:rPr>
            </w:pPr>
            <w:r>
              <w:rPr>
                <w:i/>
              </w:rPr>
              <w:t>Strongly Agree</w:t>
            </w:r>
          </w:p>
        </w:tc>
        <w:tc>
          <w:tcPr>
            <w:tcW w:w="1169" w:type="dxa"/>
          </w:tcPr>
          <w:p w14:paraId="56B1A9A8" w14:textId="77777777" w:rsidR="00AF2262" w:rsidRDefault="00000000">
            <w:pPr>
              <w:rPr>
                <w:i/>
                <w:color w:val="000000"/>
              </w:rPr>
            </w:pPr>
            <w:r>
              <w:rPr>
                <w:i/>
              </w:rPr>
              <w:t>Somewhat agree</w:t>
            </w:r>
          </w:p>
        </w:tc>
        <w:tc>
          <w:tcPr>
            <w:tcW w:w="1109" w:type="dxa"/>
          </w:tcPr>
          <w:p w14:paraId="78C682CC" w14:textId="77777777" w:rsidR="00AF2262" w:rsidRDefault="00000000">
            <w:pPr>
              <w:rPr>
                <w:i/>
                <w:color w:val="000000"/>
              </w:rPr>
            </w:pPr>
            <w:r>
              <w:rPr>
                <w:i/>
              </w:rPr>
              <w:t>Neutral (Neither agree nor disagree)</w:t>
            </w:r>
          </w:p>
        </w:tc>
        <w:tc>
          <w:tcPr>
            <w:tcW w:w="1177" w:type="dxa"/>
          </w:tcPr>
          <w:p w14:paraId="7294B41B" w14:textId="77777777" w:rsidR="00AF2262" w:rsidRDefault="00000000">
            <w:pPr>
              <w:rPr>
                <w:i/>
                <w:color w:val="000000"/>
              </w:rPr>
            </w:pPr>
            <w:r>
              <w:rPr>
                <w:i/>
              </w:rPr>
              <w:t>Somewhat disagree</w:t>
            </w:r>
          </w:p>
        </w:tc>
        <w:tc>
          <w:tcPr>
            <w:tcW w:w="991" w:type="dxa"/>
          </w:tcPr>
          <w:p w14:paraId="4DCE7482" w14:textId="77777777" w:rsidR="00AF2262" w:rsidRDefault="00000000">
            <w:pPr>
              <w:rPr>
                <w:i/>
                <w:color w:val="000000"/>
              </w:rPr>
            </w:pPr>
            <w:r>
              <w:rPr>
                <w:i/>
              </w:rPr>
              <w:t>Strongly disagree</w:t>
            </w:r>
          </w:p>
        </w:tc>
      </w:tr>
      <w:tr w:rsidR="00AF2262" w14:paraId="5A42471A" w14:textId="77777777">
        <w:tc>
          <w:tcPr>
            <w:tcW w:w="3964" w:type="dxa"/>
          </w:tcPr>
          <w:p w14:paraId="4F5D678A" w14:textId="77777777" w:rsidR="00AF2262" w:rsidRDefault="00000000">
            <w:pPr>
              <w:shd w:val="clear" w:color="auto" w:fill="FFFFFF"/>
            </w:pPr>
            <w:r>
              <w:t xml:space="preserve">There are </w:t>
            </w:r>
            <w:r>
              <w:rPr>
                <w:b/>
              </w:rPr>
              <w:t>more men than women</w:t>
            </w:r>
            <w:r>
              <w:t xml:space="preserve"> enrolled in courses at </w:t>
            </w:r>
            <w:proofErr w:type="gramStart"/>
            <w:r>
              <w:t>Masters</w:t>
            </w:r>
            <w:proofErr w:type="gramEnd"/>
            <w:r>
              <w:t xml:space="preserve"> level in my discipline/ faculty. </w:t>
            </w:r>
          </w:p>
        </w:tc>
        <w:tc>
          <w:tcPr>
            <w:tcW w:w="940" w:type="dxa"/>
          </w:tcPr>
          <w:p w14:paraId="4D59F9B7" w14:textId="77777777" w:rsidR="00AF2262" w:rsidRDefault="00AF2262">
            <w:pPr>
              <w:rPr>
                <w:color w:val="000000"/>
              </w:rPr>
            </w:pPr>
          </w:p>
        </w:tc>
        <w:tc>
          <w:tcPr>
            <w:tcW w:w="1169" w:type="dxa"/>
          </w:tcPr>
          <w:p w14:paraId="0FCDC07E" w14:textId="77777777" w:rsidR="00AF2262" w:rsidRDefault="00AF2262">
            <w:pPr>
              <w:rPr>
                <w:color w:val="000000"/>
              </w:rPr>
            </w:pPr>
          </w:p>
        </w:tc>
        <w:tc>
          <w:tcPr>
            <w:tcW w:w="1109" w:type="dxa"/>
          </w:tcPr>
          <w:p w14:paraId="635E6189" w14:textId="77777777" w:rsidR="00AF2262" w:rsidRDefault="00AF2262">
            <w:pPr>
              <w:rPr>
                <w:color w:val="000000"/>
              </w:rPr>
            </w:pPr>
          </w:p>
        </w:tc>
        <w:tc>
          <w:tcPr>
            <w:tcW w:w="1177" w:type="dxa"/>
          </w:tcPr>
          <w:p w14:paraId="36D0B4B7" w14:textId="77777777" w:rsidR="00AF2262" w:rsidRDefault="00AF2262">
            <w:pPr>
              <w:rPr>
                <w:color w:val="000000"/>
              </w:rPr>
            </w:pPr>
          </w:p>
        </w:tc>
        <w:tc>
          <w:tcPr>
            <w:tcW w:w="991" w:type="dxa"/>
          </w:tcPr>
          <w:p w14:paraId="7FB19230" w14:textId="77777777" w:rsidR="00AF2262" w:rsidRDefault="00AF2262">
            <w:pPr>
              <w:rPr>
                <w:color w:val="000000"/>
              </w:rPr>
            </w:pPr>
          </w:p>
        </w:tc>
      </w:tr>
      <w:tr w:rsidR="00AF2262" w14:paraId="24250719" w14:textId="77777777">
        <w:tc>
          <w:tcPr>
            <w:tcW w:w="3964" w:type="dxa"/>
          </w:tcPr>
          <w:p w14:paraId="3BAEA077" w14:textId="77777777" w:rsidR="00AF2262" w:rsidRDefault="00000000">
            <w:pPr>
              <w:shd w:val="clear" w:color="auto" w:fill="FFFFFF"/>
            </w:pPr>
            <w:r>
              <w:t xml:space="preserve">There are </w:t>
            </w:r>
            <w:r>
              <w:rPr>
                <w:b/>
              </w:rPr>
              <w:t>more women than men</w:t>
            </w:r>
            <w:r>
              <w:t xml:space="preserve"> enrolled in courses at master’s level in my discipline/ faculty.</w:t>
            </w:r>
          </w:p>
        </w:tc>
        <w:tc>
          <w:tcPr>
            <w:tcW w:w="940" w:type="dxa"/>
          </w:tcPr>
          <w:p w14:paraId="354EBDE9" w14:textId="77777777" w:rsidR="00AF2262" w:rsidRDefault="00AF2262">
            <w:pPr>
              <w:rPr>
                <w:color w:val="000000"/>
              </w:rPr>
            </w:pPr>
          </w:p>
        </w:tc>
        <w:tc>
          <w:tcPr>
            <w:tcW w:w="1169" w:type="dxa"/>
          </w:tcPr>
          <w:p w14:paraId="28D874D4" w14:textId="77777777" w:rsidR="00AF2262" w:rsidRDefault="00AF2262">
            <w:pPr>
              <w:rPr>
                <w:color w:val="000000"/>
              </w:rPr>
            </w:pPr>
          </w:p>
        </w:tc>
        <w:tc>
          <w:tcPr>
            <w:tcW w:w="1109" w:type="dxa"/>
          </w:tcPr>
          <w:p w14:paraId="1306B30C" w14:textId="77777777" w:rsidR="00AF2262" w:rsidRDefault="00AF2262">
            <w:pPr>
              <w:rPr>
                <w:color w:val="000000"/>
              </w:rPr>
            </w:pPr>
          </w:p>
        </w:tc>
        <w:tc>
          <w:tcPr>
            <w:tcW w:w="1177" w:type="dxa"/>
          </w:tcPr>
          <w:p w14:paraId="030F9886" w14:textId="77777777" w:rsidR="00AF2262" w:rsidRDefault="00AF2262">
            <w:pPr>
              <w:rPr>
                <w:color w:val="000000"/>
              </w:rPr>
            </w:pPr>
          </w:p>
        </w:tc>
        <w:tc>
          <w:tcPr>
            <w:tcW w:w="991" w:type="dxa"/>
          </w:tcPr>
          <w:p w14:paraId="085AF2E6" w14:textId="77777777" w:rsidR="00AF2262" w:rsidRDefault="00AF2262">
            <w:pPr>
              <w:rPr>
                <w:color w:val="000000"/>
              </w:rPr>
            </w:pPr>
          </w:p>
        </w:tc>
      </w:tr>
      <w:tr w:rsidR="00AF2262" w14:paraId="7BF1C6CF" w14:textId="77777777">
        <w:tc>
          <w:tcPr>
            <w:tcW w:w="3964" w:type="dxa"/>
          </w:tcPr>
          <w:p w14:paraId="3B8E14A0" w14:textId="77777777" w:rsidR="00AF2262" w:rsidRDefault="00000000">
            <w:pPr>
              <w:shd w:val="clear" w:color="auto" w:fill="FFFFFF"/>
            </w:pPr>
            <w:r>
              <w:t xml:space="preserve">There is an </w:t>
            </w:r>
            <w:r>
              <w:rPr>
                <w:b/>
              </w:rPr>
              <w:t>equal number</w:t>
            </w:r>
            <w:r>
              <w:t xml:space="preserve"> of man and women enrolled in courses at master’s level in my discipline/ faculty.</w:t>
            </w:r>
          </w:p>
        </w:tc>
        <w:tc>
          <w:tcPr>
            <w:tcW w:w="940" w:type="dxa"/>
          </w:tcPr>
          <w:p w14:paraId="54BA24D0" w14:textId="77777777" w:rsidR="00AF2262" w:rsidRDefault="00AF2262">
            <w:pPr>
              <w:rPr>
                <w:color w:val="000000"/>
              </w:rPr>
            </w:pPr>
          </w:p>
        </w:tc>
        <w:tc>
          <w:tcPr>
            <w:tcW w:w="1169" w:type="dxa"/>
          </w:tcPr>
          <w:p w14:paraId="04232A44" w14:textId="77777777" w:rsidR="00AF2262" w:rsidRDefault="00AF2262">
            <w:pPr>
              <w:rPr>
                <w:color w:val="000000"/>
              </w:rPr>
            </w:pPr>
          </w:p>
        </w:tc>
        <w:tc>
          <w:tcPr>
            <w:tcW w:w="1109" w:type="dxa"/>
          </w:tcPr>
          <w:p w14:paraId="541918FE" w14:textId="77777777" w:rsidR="00AF2262" w:rsidRDefault="00AF2262">
            <w:pPr>
              <w:rPr>
                <w:color w:val="000000"/>
              </w:rPr>
            </w:pPr>
          </w:p>
        </w:tc>
        <w:tc>
          <w:tcPr>
            <w:tcW w:w="1177" w:type="dxa"/>
          </w:tcPr>
          <w:p w14:paraId="61E09B24" w14:textId="77777777" w:rsidR="00AF2262" w:rsidRDefault="00AF2262">
            <w:pPr>
              <w:rPr>
                <w:color w:val="000000"/>
              </w:rPr>
            </w:pPr>
          </w:p>
        </w:tc>
        <w:tc>
          <w:tcPr>
            <w:tcW w:w="991" w:type="dxa"/>
          </w:tcPr>
          <w:p w14:paraId="00ACB03D" w14:textId="77777777" w:rsidR="00AF2262" w:rsidRDefault="00AF2262">
            <w:pPr>
              <w:rPr>
                <w:color w:val="000000"/>
              </w:rPr>
            </w:pPr>
          </w:p>
        </w:tc>
      </w:tr>
    </w:tbl>
    <w:p w14:paraId="0564EB50" w14:textId="77777777" w:rsidR="00AF2262" w:rsidRDefault="00AF2262">
      <w:pPr>
        <w:shd w:val="clear" w:color="auto" w:fill="FFFFFF"/>
        <w:spacing w:after="0" w:line="240" w:lineRule="auto"/>
        <w:rPr>
          <w:sz w:val="24"/>
          <w:szCs w:val="24"/>
        </w:rPr>
      </w:pPr>
    </w:p>
    <w:p w14:paraId="0BA421AD" w14:textId="77777777" w:rsidR="00AF2262" w:rsidRDefault="00000000">
      <w:pPr>
        <w:numPr>
          <w:ilvl w:val="0"/>
          <w:numId w:val="8"/>
        </w:numPr>
        <w:shd w:val="clear" w:color="auto" w:fill="FFFFFF"/>
        <w:spacing w:after="0" w:line="240" w:lineRule="auto"/>
        <w:rPr>
          <w:sz w:val="24"/>
          <w:szCs w:val="24"/>
        </w:rPr>
      </w:pPr>
      <w:r>
        <w:rPr>
          <w:sz w:val="24"/>
          <w:szCs w:val="24"/>
        </w:rPr>
        <w:t xml:space="preserve">Below are </w:t>
      </w:r>
      <w:proofErr w:type="gramStart"/>
      <w:r>
        <w:rPr>
          <w:sz w:val="24"/>
          <w:szCs w:val="24"/>
        </w:rPr>
        <w:t>a number of</w:t>
      </w:r>
      <w:proofErr w:type="gramEnd"/>
      <w:r>
        <w:rPr>
          <w:sz w:val="24"/>
          <w:szCs w:val="24"/>
        </w:rPr>
        <w:t xml:space="preserve"> statements about gender distribution of </w:t>
      </w:r>
      <w:r>
        <w:rPr>
          <w:b/>
          <w:sz w:val="24"/>
          <w:szCs w:val="24"/>
        </w:rPr>
        <w:t>students enrolled in PhD level courses</w:t>
      </w:r>
      <w:r>
        <w:rPr>
          <w:sz w:val="24"/>
          <w:szCs w:val="24"/>
        </w:rPr>
        <w:t xml:space="preserve"> in your discipline.  Please indicate with a tick (✔) to what extent you agree or with each statement.</w:t>
      </w:r>
    </w:p>
    <w:p w14:paraId="32AC9382" w14:textId="77777777" w:rsidR="00AF2262" w:rsidRDefault="00AF2262">
      <w:pPr>
        <w:shd w:val="clear" w:color="auto" w:fill="FFFFFF"/>
        <w:spacing w:after="0" w:line="240" w:lineRule="auto"/>
        <w:ind w:left="360"/>
        <w:rPr>
          <w:sz w:val="24"/>
          <w:szCs w:val="24"/>
        </w:rPr>
      </w:pPr>
    </w:p>
    <w:tbl>
      <w:tblPr>
        <w:tblStyle w:val="afd"/>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0"/>
        <w:gridCol w:w="1077"/>
        <w:gridCol w:w="1284"/>
        <w:gridCol w:w="1353"/>
        <w:gridCol w:w="1344"/>
        <w:gridCol w:w="1152"/>
      </w:tblGrid>
      <w:tr w:rsidR="00AF2262" w14:paraId="52203570" w14:textId="77777777">
        <w:tc>
          <w:tcPr>
            <w:tcW w:w="3140" w:type="dxa"/>
          </w:tcPr>
          <w:p w14:paraId="21A3BBC5" w14:textId="77777777" w:rsidR="00AF2262" w:rsidRDefault="00000000">
            <w:pPr>
              <w:rPr>
                <w:i/>
                <w:color w:val="000000"/>
              </w:rPr>
            </w:pPr>
            <w:r>
              <w:rPr>
                <w:i/>
                <w:color w:val="000000"/>
              </w:rPr>
              <w:lastRenderedPageBreak/>
              <w:t>Statements</w:t>
            </w:r>
          </w:p>
        </w:tc>
        <w:tc>
          <w:tcPr>
            <w:tcW w:w="1077" w:type="dxa"/>
          </w:tcPr>
          <w:p w14:paraId="21672A5E" w14:textId="77777777" w:rsidR="00AF2262" w:rsidRDefault="00000000">
            <w:pPr>
              <w:rPr>
                <w:i/>
                <w:color w:val="000000"/>
              </w:rPr>
            </w:pPr>
            <w:r>
              <w:rPr>
                <w:i/>
              </w:rPr>
              <w:t>Strongly Agree</w:t>
            </w:r>
          </w:p>
        </w:tc>
        <w:tc>
          <w:tcPr>
            <w:tcW w:w="1284" w:type="dxa"/>
          </w:tcPr>
          <w:p w14:paraId="0DD11BAA" w14:textId="77777777" w:rsidR="00AF2262" w:rsidRDefault="00000000">
            <w:pPr>
              <w:rPr>
                <w:i/>
                <w:color w:val="000000"/>
              </w:rPr>
            </w:pPr>
            <w:r>
              <w:rPr>
                <w:i/>
              </w:rPr>
              <w:t>Somewhat agree</w:t>
            </w:r>
          </w:p>
        </w:tc>
        <w:tc>
          <w:tcPr>
            <w:tcW w:w="1353" w:type="dxa"/>
          </w:tcPr>
          <w:p w14:paraId="2A1EEF1F" w14:textId="77777777" w:rsidR="00AF2262" w:rsidRDefault="00000000">
            <w:pPr>
              <w:rPr>
                <w:i/>
                <w:color w:val="000000"/>
              </w:rPr>
            </w:pPr>
            <w:r>
              <w:rPr>
                <w:i/>
              </w:rPr>
              <w:t>Neither agree nor disagree</w:t>
            </w:r>
          </w:p>
        </w:tc>
        <w:tc>
          <w:tcPr>
            <w:tcW w:w="1344" w:type="dxa"/>
          </w:tcPr>
          <w:p w14:paraId="7FC85219" w14:textId="77777777" w:rsidR="00AF2262" w:rsidRDefault="00000000">
            <w:pPr>
              <w:rPr>
                <w:i/>
                <w:color w:val="000000"/>
              </w:rPr>
            </w:pPr>
            <w:r>
              <w:rPr>
                <w:i/>
              </w:rPr>
              <w:t>Somewhat disagree</w:t>
            </w:r>
          </w:p>
        </w:tc>
        <w:tc>
          <w:tcPr>
            <w:tcW w:w="1152" w:type="dxa"/>
          </w:tcPr>
          <w:p w14:paraId="4302811E" w14:textId="77777777" w:rsidR="00AF2262" w:rsidRDefault="00000000">
            <w:pPr>
              <w:rPr>
                <w:i/>
                <w:color w:val="000000"/>
              </w:rPr>
            </w:pPr>
            <w:r>
              <w:rPr>
                <w:i/>
              </w:rPr>
              <w:t>Strongly disagree</w:t>
            </w:r>
          </w:p>
        </w:tc>
      </w:tr>
      <w:tr w:rsidR="00AF2262" w14:paraId="7E6B354A" w14:textId="77777777">
        <w:tc>
          <w:tcPr>
            <w:tcW w:w="3140" w:type="dxa"/>
          </w:tcPr>
          <w:p w14:paraId="38AEE5DA" w14:textId="77777777" w:rsidR="00AF2262" w:rsidRDefault="00000000">
            <w:pPr>
              <w:shd w:val="clear" w:color="auto" w:fill="FFFFFF"/>
            </w:pPr>
            <w:r>
              <w:t xml:space="preserve">There are </w:t>
            </w:r>
            <w:r>
              <w:rPr>
                <w:b/>
              </w:rPr>
              <w:t>more men than women enrolled</w:t>
            </w:r>
            <w:r>
              <w:t xml:space="preserve"> in courses at PhD level in my discipline/ faculty.</w:t>
            </w:r>
          </w:p>
        </w:tc>
        <w:tc>
          <w:tcPr>
            <w:tcW w:w="1077" w:type="dxa"/>
          </w:tcPr>
          <w:p w14:paraId="28B49FB5" w14:textId="77777777" w:rsidR="00AF2262" w:rsidRDefault="00AF2262">
            <w:pPr>
              <w:rPr>
                <w:color w:val="000000"/>
              </w:rPr>
            </w:pPr>
          </w:p>
        </w:tc>
        <w:tc>
          <w:tcPr>
            <w:tcW w:w="1284" w:type="dxa"/>
          </w:tcPr>
          <w:p w14:paraId="345FAF7B" w14:textId="77777777" w:rsidR="00AF2262" w:rsidRDefault="00AF2262">
            <w:pPr>
              <w:rPr>
                <w:color w:val="000000"/>
              </w:rPr>
            </w:pPr>
          </w:p>
        </w:tc>
        <w:tc>
          <w:tcPr>
            <w:tcW w:w="1353" w:type="dxa"/>
          </w:tcPr>
          <w:p w14:paraId="55DBDB86" w14:textId="77777777" w:rsidR="00AF2262" w:rsidRDefault="00AF2262">
            <w:pPr>
              <w:rPr>
                <w:color w:val="000000"/>
              </w:rPr>
            </w:pPr>
          </w:p>
        </w:tc>
        <w:tc>
          <w:tcPr>
            <w:tcW w:w="1344" w:type="dxa"/>
          </w:tcPr>
          <w:p w14:paraId="6E817559" w14:textId="77777777" w:rsidR="00AF2262" w:rsidRDefault="00AF2262">
            <w:pPr>
              <w:rPr>
                <w:color w:val="000000"/>
              </w:rPr>
            </w:pPr>
          </w:p>
        </w:tc>
        <w:tc>
          <w:tcPr>
            <w:tcW w:w="1152" w:type="dxa"/>
          </w:tcPr>
          <w:p w14:paraId="777FD715" w14:textId="77777777" w:rsidR="00AF2262" w:rsidRDefault="00AF2262">
            <w:pPr>
              <w:rPr>
                <w:color w:val="000000"/>
              </w:rPr>
            </w:pPr>
          </w:p>
        </w:tc>
      </w:tr>
      <w:tr w:rsidR="00AF2262" w14:paraId="6D81A81D" w14:textId="77777777">
        <w:tc>
          <w:tcPr>
            <w:tcW w:w="3140" w:type="dxa"/>
          </w:tcPr>
          <w:p w14:paraId="71E8510A" w14:textId="77777777" w:rsidR="00AF2262" w:rsidRDefault="00000000">
            <w:pPr>
              <w:shd w:val="clear" w:color="auto" w:fill="FFFFFF"/>
            </w:pPr>
            <w:r>
              <w:t xml:space="preserve">There are </w:t>
            </w:r>
            <w:r>
              <w:rPr>
                <w:b/>
              </w:rPr>
              <w:t>more women than men</w:t>
            </w:r>
            <w:r>
              <w:t xml:space="preserve"> enrolled in courses at PhD levels in my discipline/ faculty.</w:t>
            </w:r>
          </w:p>
        </w:tc>
        <w:tc>
          <w:tcPr>
            <w:tcW w:w="1077" w:type="dxa"/>
          </w:tcPr>
          <w:p w14:paraId="7879E1E4" w14:textId="77777777" w:rsidR="00AF2262" w:rsidRDefault="00AF2262">
            <w:pPr>
              <w:rPr>
                <w:color w:val="000000"/>
              </w:rPr>
            </w:pPr>
          </w:p>
        </w:tc>
        <w:tc>
          <w:tcPr>
            <w:tcW w:w="1284" w:type="dxa"/>
          </w:tcPr>
          <w:p w14:paraId="76DBF25E" w14:textId="77777777" w:rsidR="00AF2262" w:rsidRDefault="00AF2262">
            <w:pPr>
              <w:rPr>
                <w:color w:val="000000"/>
              </w:rPr>
            </w:pPr>
          </w:p>
        </w:tc>
        <w:tc>
          <w:tcPr>
            <w:tcW w:w="1353" w:type="dxa"/>
          </w:tcPr>
          <w:p w14:paraId="6EEDFACE" w14:textId="77777777" w:rsidR="00AF2262" w:rsidRDefault="00AF2262">
            <w:pPr>
              <w:rPr>
                <w:color w:val="000000"/>
              </w:rPr>
            </w:pPr>
          </w:p>
        </w:tc>
        <w:tc>
          <w:tcPr>
            <w:tcW w:w="1344" w:type="dxa"/>
          </w:tcPr>
          <w:p w14:paraId="3ABB9803" w14:textId="77777777" w:rsidR="00AF2262" w:rsidRDefault="00AF2262">
            <w:pPr>
              <w:rPr>
                <w:color w:val="000000"/>
              </w:rPr>
            </w:pPr>
          </w:p>
        </w:tc>
        <w:tc>
          <w:tcPr>
            <w:tcW w:w="1152" w:type="dxa"/>
          </w:tcPr>
          <w:p w14:paraId="49C38993" w14:textId="77777777" w:rsidR="00AF2262" w:rsidRDefault="00AF2262">
            <w:pPr>
              <w:rPr>
                <w:color w:val="000000"/>
              </w:rPr>
            </w:pPr>
          </w:p>
        </w:tc>
      </w:tr>
      <w:tr w:rsidR="00AF2262" w14:paraId="054370A6" w14:textId="77777777">
        <w:tc>
          <w:tcPr>
            <w:tcW w:w="3140" w:type="dxa"/>
          </w:tcPr>
          <w:p w14:paraId="221B46F7" w14:textId="77777777" w:rsidR="00AF2262" w:rsidRDefault="00000000">
            <w:pPr>
              <w:shd w:val="clear" w:color="auto" w:fill="FFFFFF"/>
            </w:pPr>
            <w:r>
              <w:t xml:space="preserve">There is an </w:t>
            </w:r>
            <w:r>
              <w:rPr>
                <w:b/>
              </w:rPr>
              <w:t xml:space="preserve">equal number </w:t>
            </w:r>
            <w:r>
              <w:t>of men and women enrolled courses at PhD level in my discipline/ faculty.</w:t>
            </w:r>
          </w:p>
        </w:tc>
        <w:tc>
          <w:tcPr>
            <w:tcW w:w="1077" w:type="dxa"/>
          </w:tcPr>
          <w:p w14:paraId="0B7E30E6" w14:textId="77777777" w:rsidR="00AF2262" w:rsidRDefault="00AF2262">
            <w:pPr>
              <w:rPr>
                <w:color w:val="000000"/>
              </w:rPr>
            </w:pPr>
          </w:p>
        </w:tc>
        <w:tc>
          <w:tcPr>
            <w:tcW w:w="1284" w:type="dxa"/>
          </w:tcPr>
          <w:p w14:paraId="03269FC1" w14:textId="77777777" w:rsidR="00AF2262" w:rsidRDefault="00AF2262">
            <w:pPr>
              <w:rPr>
                <w:color w:val="000000"/>
              </w:rPr>
            </w:pPr>
          </w:p>
        </w:tc>
        <w:tc>
          <w:tcPr>
            <w:tcW w:w="1353" w:type="dxa"/>
          </w:tcPr>
          <w:p w14:paraId="7BCB6B6D" w14:textId="77777777" w:rsidR="00AF2262" w:rsidRDefault="00AF2262">
            <w:pPr>
              <w:rPr>
                <w:color w:val="000000"/>
              </w:rPr>
            </w:pPr>
          </w:p>
        </w:tc>
        <w:tc>
          <w:tcPr>
            <w:tcW w:w="1344" w:type="dxa"/>
          </w:tcPr>
          <w:p w14:paraId="45E53D45" w14:textId="77777777" w:rsidR="00AF2262" w:rsidRDefault="00AF2262">
            <w:pPr>
              <w:rPr>
                <w:color w:val="000000"/>
              </w:rPr>
            </w:pPr>
          </w:p>
        </w:tc>
        <w:tc>
          <w:tcPr>
            <w:tcW w:w="1152" w:type="dxa"/>
          </w:tcPr>
          <w:p w14:paraId="066C569D" w14:textId="77777777" w:rsidR="00AF2262" w:rsidRDefault="00AF2262">
            <w:pPr>
              <w:rPr>
                <w:color w:val="000000"/>
              </w:rPr>
            </w:pPr>
          </w:p>
        </w:tc>
      </w:tr>
    </w:tbl>
    <w:p w14:paraId="074538D8" w14:textId="77777777" w:rsidR="00AF2262" w:rsidRDefault="00AF2262">
      <w:pPr>
        <w:shd w:val="clear" w:color="auto" w:fill="FFFFFF"/>
        <w:spacing w:after="0" w:line="240" w:lineRule="auto"/>
        <w:rPr>
          <w:color w:val="000000"/>
          <w:sz w:val="24"/>
          <w:szCs w:val="24"/>
        </w:rPr>
      </w:pPr>
    </w:p>
    <w:p w14:paraId="05A27437" w14:textId="77777777" w:rsidR="00AF2262" w:rsidRDefault="00AF2262">
      <w:pPr>
        <w:shd w:val="clear" w:color="auto" w:fill="FFFFFF"/>
        <w:spacing w:after="0" w:line="240" w:lineRule="auto"/>
        <w:rPr>
          <w:sz w:val="24"/>
          <w:szCs w:val="24"/>
        </w:rPr>
      </w:pPr>
    </w:p>
    <w:p w14:paraId="445108DE" w14:textId="77777777" w:rsidR="00AF2262" w:rsidRDefault="00000000">
      <w:pPr>
        <w:numPr>
          <w:ilvl w:val="0"/>
          <w:numId w:val="8"/>
        </w:numPr>
        <w:spacing w:after="0" w:line="240" w:lineRule="auto"/>
        <w:rPr>
          <w:sz w:val="24"/>
          <w:szCs w:val="24"/>
        </w:rPr>
      </w:pPr>
      <w:r>
        <w:rPr>
          <w:sz w:val="24"/>
          <w:szCs w:val="24"/>
        </w:rPr>
        <w:t xml:space="preserve">Below are </w:t>
      </w:r>
      <w:proofErr w:type="gramStart"/>
      <w:r>
        <w:rPr>
          <w:sz w:val="24"/>
          <w:szCs w:val="24"/>
        </w:rPr>
        <w:t>a number of</w:t>
      </w:r>
      <w:proofErr w:type="gramEnd"/>
      <w:r>
        <w:rPr>
          <w:sz w:val="24"/>
          <w:szCs w:val="24"/>
        </w:rPr>
        <w:t xml:space="preserve"> statements about the </w:t>
      </w:r>
      <w:r>
        <w:rPr>
          <w:b/>
          <w:sz w:val="24"/>
          <w:szCs w:val="24"/>
        </w:rPr>
        <w:t>gender distribution of post-graduate students who graduated in your discipline/ faculty</w:t>
      </w:r>
      <w:r>
        <w:rPr>
          <w:sz w:val="24"/>
          <w:szCs w:val="24"/>
        </w:rPr>
        <w:t>. Please indicate with a tick (✔) to what extent you agree or disagree with each statement</w:t>
      </w:r>
    </w:p>
    <w:tbl>
      <w:tblPr>
        <w:tblStyle w:val="a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3"/>
        <w:gridCol w:w="1097"/>
        <w:gridCol w:w="1305"/>
        <w:gridCol w:w="1412"/>
        <w:gridCol w:w="1373"/>
        <w:gridCol w:w="1180"/>
      </w:tblGrid>
      <w:tr w:rsidR="00AF2262" w14:paraId="360D674B" w14:textId="77777777">
        <w:tc>
          <w:tcPr>
            <w:tcW w:w="2983" w:type="dxa"/>
          </w:tcPr>
          <w:p w14:paraId="73CE10E6" w14:textId="77777777" w:rsidR="00AF2262" w:rsidRDefault="00000000">
            <w:pPr>
              <w:rPr>
                <w:i/>
                <w:color w:val="000000"/>
              </w:rPr>
            </w:pPr>
            <w:r>
              <w:rPr>
                <w:i/>
                <w:color w:val="000000"/>
              </w:rPr>
              <w:t>Statements</w:t>
            </w:r>
          </w:p>
        </w:tc>
        <w:tc>
          <w:tcPr>
            <w:tcW w:w="1097" w:type="dxa"/>
          </w:tcPr>
          <w:p w14:paraId="436B491B" w14:textId="77777777" w:rsidR="00AF2262" w:rsidRDefault="00000000">
            <w:pPr>
              <w:rPr>
                <w:i/>
                <w:color w:val="000000"/>
              </w:rPr>
            </w:pPr>
            <w:r>
              <w:rPr>
                <w:i/>
              </w:rPr>
              <w:t>Strongly Agree</w:t>
            </w:r>
          </w:p>
        </w:tc>
        <w:tc>
          <w:tcPr>
            <w:tcW w:w="1305" w:type="dxa"/>
          </w:tcPr>
          <w:p w14:paraId="05E06CE6" w14:textId="77777777" w:rsidR="00AF2262" w:rsidRDefault="00000000">
            <w:pPr>
              <w:rPr>
                <w:i/>
                <w:color w:val="000000"/>
              </w:rPr>
            </w:pPr>
            <w:r>
              <w:rPr>
                <w:i/>
              </w:rPr>
              <w:t>Somewhat agree</w:t>
            </w:r>
          </w:p>
        </w:tc>
        <w:tc>
          <w:tcPr>
            <w:tcW w:w="1412" w:type="dxa"/>
          </w:tcPr>
          <w:p w14:paraId="0DBE701A" w14:textId="77777777" w:rsidR="00AF2262" w:rsidRDefault="00000000">
            <w:pPr>
              <w:rPr>
                <w:i/>
                <w:color w:val="000000"/>
              </w:rPr>
            </w:pPr>
            <w:r>
              <w:rPr>
                <w:i/>
              </w:rPr>
              <w:t>Neither agree nor disagree</w:t>
            </w:r>
          </w:p>
        </w:tc>
        <w:tc>
          <w:tcPr>
            <w:tcW w:w="1373" w:type="dxa"/>
          </w:tcPr>
          <w:p w14:paraId="5DDF3FEE" w14:textId="77777777" w:rsidR="00AF2262" w:rsidRDefault="00000000">
            <w:pPr>
              <w:rPr>
                <w:i/>
                <w:color w:val="000000"/>
              </w:rPr>
            </w:pPr>
            <w:r>
              <w:rPr>
                <w:i/>
              </w:rPr>
              <w:t>Somewhat disagree</w:t>
            </w:r>
          </w:p>
        </w:tc>
        <w:tc>
          <w:tcPr>
            <w:tcW w:w="1180" w:type="dxa"/>
          </w:tcPr>
          <w:p w14:paraId="58A466ED" w14:textId="77777777" w:rsidR="00AF2262" w:rsidRDefault="00000000">
            <w:pPr>
              <w:rPr>
                <w:i/>
                <w:color w:val="000000"/>
              </w:rPr>
            </w:pPr>
            <w:r>
              <w:rPr>
                <w:i/>
              </w:rPr>
              <w:t>Strongly disagree</w:t>
            </w:r>
          </w:p>
        </w:tc>
      </w:tr>
      <w:tr w:rsidR="00AF2262" w14:paraId="278D4DDB" w14:textId="77777777">
        <w:tc>
          <w:tcPr>
            <w:tcW w:w="2983" w:type="dxa"/>
          </w:tcPr>
          <w:p w14:paraId="3B406FE1" w14:textId="77777777" w:rsidR="00AF2262" w:rsidRDefault="00000000">
            <w:r>
              <w:t xml:space="preserve">There are </w:t>
            </w:r>
            <w:r>
              <w:rPr>
                <w:b/>
              </w:rPr>
              <w:t>more men than women</w:t>
            </w:r>
            <w:r>
              <w:t xml:space="preserve"> </w:t>
            </w:r>
            <w:r>
              <w:rPr>
                <w:b/>
              </w:rPr>
              <w:t>who have graduated</w:t>
            </w:r>
            <w:r>
              <w:t xml:space="preserve"> at </w:t>
            </w:r>
            <w:proofErr w:type="gramStart"/>
            <w:r>
              <w:t>Masters</w:t>
            </w:r>
            <w:proofErr w:type="gramEnd"/>
            <w:r>
              <w:t xml:space="preserve"> level</w:t>
            </w:r>
          </w:p>
        </w:tc>
        <w:tc>
          <w:tcPr>
            <w:tcW w:w="1097" w:type="dxa"/>
          </w:tcPr>
          <w:p w14:paraId="3210D717" w14:textId="77777777" w:rsidR="00AF2262" w:rsidRDefault="00AF2262">
            <w:pPr>
              <w:rPr>
                <w:color w:val="000000"/>
              </w:rPr>
            </w:pPr>
          </w:p>
        </w:tc>
        <w:tc>
          <w:tcPr>
            <w:tcW w:w="1305" w:type="dxa"/>
          </w:tcPr>
          <w:p w14:paraId="4B186AB7" w14:textId="77777777" w:rsidR="00AF2262" w:rsidRDefault="00AF2262">
            <w:pPr>
              <w:rPr>
                <w:color w:val="000000"/>
              </w:rPr>
            </w:pPr>
          </w:p>
        </w:tc>
        <w:tc>
          <w:tcPr>
            <w:tcW w:w="1412" w:type="dxa"/>
          </w:tcPr>
          <w:p w14:paraId="02C2D4C3" w14:textId="77777777" w:rsidR="00AF2262" w:rsidRDefault="00AF2262">
            <w:pPr>
              <w:rPr>
                <w:color w:val="000000"/>
              </w:rPr>
            </w:pPr>
          </w:p>
        </w:tc>
        <w:tc>
          <w:tcPr>
            <w:tcW w:w="1373" w:type="dxa"/>
          </w:tcPr>
          <w:p w14:paraId="0768EDFF" w14:textId="77777777" w:rsidR="00AF2262" w:rsidRDefault="00AF2262">
            <w:pPr>
              <w:rPr>
                <w:color w:val="000000"/>
              </w:rPr>
            </w:pPr>
          </w:p>
        </w:tc>
        <w:tc>
          <w:tcPr>
            <w:tcW w:w="1180" w:type="dxa"/>
          </w:tcPr>
          <w:p w14:paraId="5F7F091C" w14:textId="77777777" w:rsidR="00AF2262" w:rsidRDefault="00AF2262">
            <w:pPr>
              <w:rPr>
                <w:color w:val="000000"/>
              </w:rPr>
            </w:pPr>
          </w:p>
        </w:tc>
      </w:tr>
      <w:tr w:rsidR="00AF2262" w14:paraId="7F8C7A93" w14:textId="77777777">
        <w:tc>
          <w:tcPr>
            <w:tcW w:w="2983" w:type="dxa"/>
          </w:tcPr>
          <w:p w14:paraId="72F09B2E" w14:textId="77777777" w:rsidR="00AF2262" w:rsidRDefault="00000000">
            <w:pPr>
              <w:shd w:val="clear" w:color="auto" w:fill="FFFFFF"/>
            </w:pPr>
            <w:r>
              <w:t xml:space="preserve">There are </w:t>
            </w:r>
            <w:r>
              <w:rPr>
                <w:b/>
              </w:rPr>
              <w:t>more men than women who have graduated</w:t>
            </w:r>
            <w:r>
              <w:t xml:space="preserve"> at PhD levels</w:t>
            </w:r>
          </w:p>
        </w:tc>
        <w:tc>
          <w:tcPr>
            <w:tcW w:w="1097" w:type="dxa"/>
          </w:tcPr>
          <w:p w14:paraId="137E1EA3" w14:textId="77777777" w:rsidR="00AF2262" w:rsidRDefault="00AF2262">
            <w:pPr>
              <w:rPr>
                <w:color w:val="000000"/>
              </w:rPr>
            </w:pPr>
          </w:p>
        </w:tc>
        <w:tc>
          <w:tcPr>
            <w:tcW w:w="1305" w:type="dxa"/>
          </w:tcPr>
          <w:p w14:paraId="686A0E7B" w14:textId="77777777" w:rsidR="00AF2262" w:rsidRDefault="00AF2262">
            <w:pPr>
              <w:rPr>
                <w:color w:val="000000"/>
              </w:rPr>
            </w:pPr>
          </w:p>
        </w:tc>
        <w:tc>
          <w:tcPr>
            <w:tcW w:w="1412" w:type="dxa"/>
          </w:tcPr>
          <w:p w14:paraId="47BA7886" w14:textId="77777777" w:rsidR="00AF2262" w:rsidRDefault="00AF2262">
            <w:pPr>
              <w:rPr>
                <w:color w:val="000000"/>
              </w:rPr>
            </w:pPr>
          </w:p>
        </w:tc>
        <w:tc>
          <w:tcPr>
            <w:tcW w:w="1373" w:type="dxa"/>
          </w:tcPr>
          <w:p w14:paraId="57AE7F79" w14:textId="77777777" w:rsidR="00AF2262" w:rsidRDefault="00AF2262">
            <w:pPr>
              <w:rPr>
                <w:color w:val="000000"/>
              </w:rPr>
            </w:pPr>
          </w:p>
        </w:tc>
        <w:tc>
          <w:tcPr>
            <w:tcW w:w="1180" w:type="dxa"/>
          </w:tcPr>
          <w:p w14:paraId="5C5D3A25" w14:textId="77777777" w:rsidR="00AF2262" w:rsidRDefault="00AF2262">
            <w:pPr>
              <w:rPr>
                <w:color w:val="000000"/>
              </w:rPr>
            </w:pPr>
          </w:p>
        </w:tc>
      </w:tr>
      <w:tr w:rsidR="00AF2262" w14:paraId="4CC36CD1" w14:textId="77777777">
        <w:tc>
          <w:tcPr>
            <w:tcW w:w="2983" w:type="dxa"/>
          </w:tcPr>
          <w:p w14:paraId="4B475123" w14:textId="77777777" w:rsidR="00AF2262" w:rsidRDefault="00000000">
            <w:pPr>
              <w:shd w:val="clear" w:color="auto" w:fill="FFFFFF"/>
            </w:pPr>
            <w:r>
              <w:t xml:space="preserve">There are more </w:t>
            </w:r>
            <w:r>
              <w:rPr>
                <w:b/>
              </w:rPr>
              <w:t>women than men who have graduated</w:t>
            </w:r>
            <w:r>
              <w:t xml:space="preserve"> at </w:t>
            </w:r>
            <w:proofErr w:type="gramStart"/>
            <w:r>
              <w:t>Masters</w:t>
            </w:r>
            <w:proofErr w:type="gramEnd"/>
            <w:r>
              <w:t xml:space="preserve"> level</w:t>
            </w:r>
          </w:p>
        </w:tc>
        <w:tc>
          <w:tcPr>
            <w:tcW w:w="1097" w:type="dxa"/>
          </w:tcPr>
          <w:p w14:paraId="0A008FBF" w14:textId="77777777" w:rsidR="00AF2262" w:rsidRDefault="00AF2262">
            <w:pPr>
              <w:rPr>
                <w:color w:val="000000"/>
              </w:rPr>
            </w:pPr>
          </w:p>
        </w:tc>
        <w:tc>
          <w:tcPr>
            <w:tcW w:w="1305" w:type="dxa"/>
          </w:tcPr>
          <w:p w14:paraId="529758AB" w14:textId="77777777" w:rsidR="00AF2262" w:rsidRDefault="00AF2262">
            <w:pPr>
              <w:rPr>
                <w:color w:val="000000"/>
              </w:rPr>
            </w:pPr>
          </w:p>
        </w:tc>
        <w:tc>
          <w:tcPr>
            <w:tcW w:w="1412" w:type="dxa"/>
          </w:tcPr>
          <w:p w14:paraId="13318080" w14:textId="77777777" w:rsidR="00AF2262" w:rsidRDefault="00AF2262">
            <w:pPr>
              <w:rPr>
                <w:color w:val="000000"/>
              </w:rPr>
            </w:pPr>
          </w:p>
        </w:tc>
        <w:tc>
          <w:tcPr>
            <w:tcW w:w="1373" w:type="dxa"/>
          </w:tcPr>
          <w:p w14:paraId="6D1B62F3" w14:textId="77777777" w:rsidR="00AF2262" w:rsidRDefault="00AF2262">
            <w:pPr>
              <w:rPr>
                <w:color w:val="000000"/>
              </w:rPr>
            </w:pPr>
          </w:p>
        </w:tc>
        <w:tc>
          <w:tcPr>
            <w:tcW w:w="1180" w:type="dxa"/>
          </w:tcPr>
          <w:p w14:paraId="4EAFE3CF" w14:textId="77777777" w:rsidR="00AF2262" w:rsidRDefault="00AF2262">
            <w:pPr>
              <w:rPr>
                <w:color w:val="000000"/>
              </w:rPr>
            </w:pPr>
          </w:p>
        </w:tc>
      </w:tr>
      <w:tr w:rsidR="00AF2262" w14:paraId="28629186" w14:textId="77777777">
        <w:tc>
          <w:tcPr>
            <w:tcW w:w="2983" w:type="dxa"/>
          </w:tcPr>
          <w:p w14:paraId="003267FE" w14:textId="77777777" w:rsidR="00AF2262" w:rsidRDefault="00000000">
            <w:pPr>
              <w:shd w:val="clear" w:color="auto" w:fill="FFFFFF"/>
            </w:pPr>
            <w:r>
              <w:t xml:space="preserve">There are </w:t>
            </w:r>
            <w:proofErr w:type="gramStart"/>
            <w:r>
              <w:rPr>
                <w:b/>
              </w:rPr>
              <w:t>more  women</w:t>
            </w:r>
            <w:proofErr w:type="gramEnd"/>
            <w:r>
              <w:rPr>
                <w:b/>
              </w:rPr>
              <w:t xml:space="preserve"> than men</w:t>
            </w:r>
            <w:r>
              <w:t xml:space="preserve"> who have graduated at PhD level</w:t>
            </w:r>
          </w:p>
        </w:tc>
        <w:tc>
          <w:tcPr>
            <w:tcW w:w="1097" w:type="dxa"/>
          </w:tcPr>
          <w:p w14:paraId="28CC3B7D" w14:textId="77777777" w:rsidR="00AF2262" w:rsidRDefault="00AF2262">
            <w:pPr>
              <w:rPr>
                <w:color w:val="000000"/>
              </w:rPr>
            </w:pPr>
          </w:p>
        </w:tc>
        <w:tc>
          <w:tcPr>
            <w:tcW w:w="1305" w:type="dxa"/>
          </w:tcPr>
          <w:p w14:paraId="3E12F770" w14:textId="77777777" w:rsidR="00AF2262" w:rsidRDefault="00AF2262">
            <w:pPr>
              <w:rPr>
                <w:color w:val="000000"/>
              </w:rPr>
            </w:pPr>
          </w:p>
        </w:tc>
        <w:tc>
          <w:tcPr>
            <w:tcW w:w="1412" w:type="dxa"/>
          </w:tcPr>
          <w:p w14:paraId="78AB616B" w14:textId="77777777" w:rsidR="00AF2262" w:rsidRDefault="00AF2262">
            <w:pPr>
              <w:rPr>
                <w:color w:val="000000"/>
              </w:rPr>
            </w:pPr>
          </w:p>
        </w:tc>
        <w:tc>
          <w:tcPr>
            <w:tcW w:w="1373" w:type="dxa"/>
          </w:tcPr>
          <w:p w14:paraId="61C54EFD" w14:textId="77777777" w:rsidR="00AF2262" w:rsidRDefault="00AF2262">
            <w:pPr>
              <w:rPr>
                <w:color w:val="000000"/>
              </w:rPr>
            </w:pPr>
          </w:p>
        </w:tc>
        <w:tc>
          <w:tcPr>
            <w:tcW w:w="1180" w:type="dxa"/>
          </w:tcPr>
          <w:p w14:paraId="69742955" w14:textId="77777777" w:rsidR="00AF2262" w:rsidRDefault="00AF2262">
            <w:pPr>
              <w:rPr>
                <w:color w:val="000000"/>
              </w:rPr>
            </w:pPr>
          </w:p>
        </w:tc>
      </w:tr>
      <w:tr w:rsidR="00AF2262" w14:paraId="1D18F566" w14:textId="77777777">
        <w:tc>
          <w:tcPr>
            <w:tcW w:w="2983" w:type="dxa"/>
          </w:tcPr>
          <w:p w14:paraId="68758DE1" w14:textId="77777777" w:rsidR="00AF2262" w:rsidRDefault="00000000">
            <w:pPr>
              <w:shd w:val="clear" w:color="auto" w:fill="FFFFFF"/>
            </w:pPr>
            <w:r>
              <w:t xml:space="preserve">There is an </w:t>
            </w:r>
            <w:r>
              <w:rPr>
                <w:b/>
              </w:rPr>
              <w:t>equal number of men and women who have graduated</w:t>
            </w:r>
            <w:r>
              <w:t xml:space="preserve"> at </w:t>
            </w:r>
            <w:proofErr w:type="gramStart"/>
            <w:r>
              <w:t>Masters</w:t>
            </w:r>
            <w:proofErr w:type="gramEnd"/>
            <w:r>
              <w:t xml:space="preserve"> level</w:t>
            </w:r>
          </w:p>
        </w:tc>
        <w:tc>
          <w:tcPr>
            <w:tcW w:w="1097" w:type="dxa"/>
          </w:tcPr>
          <w:p w14:paraId="00D0E688" w14:textId="77777777" w:rsidR="00AF2262" w:rsidRDefault="00AF2262">
            <w:pPr>
              <w:rPr>
                <w:color w:val="000000"/>
              </w:rPr>
            </w:pPr>
          </w:p>
        </w:tc>
        <w:tc>
          <w:tcPr>
            <w:tcW w:w="1305" w:type="dxa"/>
          </w:tcPr>
          <w:p w14:paraId="69289132" w14:textId="77777777" w:rsidR="00AF2262" w:rsidRDefault="00AF2262">
            <w:pPr>
              <w:rPr>
                <w:color w:val="000000"/>
              </w:rPr>
            </w:pPr>
          </w:p>
        </w:tc>
        <w:tc>
          <w:tcPr>
            <w:tcW w:w="1412" w:type="dxa"/>
          </w:tcPr>
          <w:p w14:paraId="5457284B" w14:textId="77777777" w:rsidR="00AF2262" w:rsidRDefault="00AF2262">
            <w:pPr>
              <w:rPr>
                <w:color w:val="000000"/>
              </w:rPr>
            </w:pPr>
          </w:p>
        </w:tc>
        <w:tc>
          <w:tcPr>
            <w:tcW w:w="1373" w:type="dxa"/>
          </w:tcPr>
          <w:p w14:paraId="2EB1B797" w14:textId="77777777" w:rsidR="00AF2262" w:rsidRDefault="00AF2262">
            <w:pPr>
              <w:rPr>
                <w:color w:val="000000"/>
              </w:rPr>
            </w:pPr>
          </w:p>
        </w:tc>
        <w:tc>
          <w:tcPr>
            <w:tcW w:w="1180" w:type="dxa"/>
          </w:tcPr>
          <w:p w14:paraId="72DCD65F" w14:textId="77777777" w:rsidR="00AF2262" w:rsidRDefault="00AF2262">
            <w:pPr>
              <w:rPr>
                <w:color w:val="000000"/>
              </w:rPr>
            </w:pPr>
          </w:p>
        </w:tc>
      </w:tr>
    </w:tbl>
    <w:p w14:paraId="618AF955" w14:textId="77777777" w:rsidR="00AF2262" w:rsidRDefault="00AF2262">
      <w:pPr>
        <w:spacing w:after="0" w:line="240" w:lineRule="auto"/>
        <w:rPr>
          <w:sz w:val="24"/>
          <w:szCs w:val="24"/>
        </w:rPr>
      </w:pPr>
    </w:p>
    <w:p w14:paraId="2B8C2352" w14:textId="77777777" w:rsidR="00AF2262" w:rsidRDefault="00000000">
      <w:pPr>
        <w:numPr>
          <w:ilvl w:val="0"/>
          <w:numId w:val="8"/>
        </w:numPr>
        <w:spacing w:after="0" w:line="240" w:lineRule="auto"/>
        <w:rPr>
          <w:sz w:val="24"/>
          <w:szCs w:val="24"/>
        </w:rPr>
      </w:pPr>
      <w:r>
        <w:rPr>
          <w:sz w:val="24"/>
          <w:szCs w:val="24"/>
        </w:rPr>
        <w:t xml:space="preserve">Below are </w:t>
      </w:r>
      <w:proofErr w:type="gramStart"/>
      <w:r>
        <w:rPr>
          <w:sz w:val="24"/>
          <w:szCs w:val="24"/>
        </w:rPr>
        <w:t>a number of</w:t>
      </w:r>
      <w:proofErr w:type="gramEnd"/>
      <w:r>
        <w:rPr>
          <w:sz w:val="24"/>
          <w:szCs w:val="24"/>
        </w:rPr>
        <w:t xml:space="preserve"> statements </w:t>
      </w:r>
      <w:r>
        <w:rPr>
          <w:b/>
          <w:i/>
          <w:sz w:val="24"/>
          <w:szCs w:val="24"/>
        </w:rPr>
        <w:t>about gender distribution in various stem related faculty positions in your university home faculty</w:t>
      </w:r>
      <w:r>
        <w:rPr>
          <w:sz w:val="24"/>
          <w:szCs w:val="24"/>
        </w:rPr>
        <w:t>. Please indicate with a tick (✔) to what extent you agree or disagree with each statement</w:t>
      </w:r>
    </w:p>
    <w:tbl>
      <w:tblPr>
        <w:tblStyle w:val="a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0"/>
        <w:gridCol w:w="940"/>
        <w:gridCol w:w="1245"/>
        <w:gridCol w:w="1240"/>
        <w:gridCol w:w="1287"/>
        <w:gridCol w:w="1098"/>
      </w:tblGrid>
      <w:tr w:rsidR="00AF2262" w14:paraId="45E76C5F" w14:textId="77777777">
        <w:tc>
          <w:tcPr>
            <w:tcW w:w="3540" w:type="dxa"/>
          </w:tcPr>
          <w:p w14:paraId="3A33DAC7" w14:textId="77777777" w:rsidR="00AF2262" w:rsidRDefault="00000000">
            <w:pPr>
              <w:rPr>
                <w:i/>
                <w:color w:val="000000"/>
              </w:rPr>
            </w:pPr>
            <w:r>
              <w:rPr>
                <w:i/>
                <w:color w:val="000000"/>
              </w:rPr>
              <w:t>Statements</w:t>
            </w:r>
          </w:p>
        </w:tc>
        <w:tc>
          <w:tcPr>
            <w:tcW w:w="940" w:type="dxa"/>
          </w:tcPr>
          <w:p w14:paraId="725CE3E6" w14:textId="77777777" w:rsidR="00AF2262" w:rsidRDefault="00000000">
            <w:pPr>
              <w:rPr>
                <w:i/>
                <w:color w:val="000000"/>
              </w:rPr>
            </w:pPr>
            <w:r>
              <w:rPr>
                <w:i/>
              </w:rPr>
              <w:t>Strongly Agree</w:t>
            </w:r>
          </w:p>
        </w:tc>
        <w:tc>
          <w:tcPr>
            <w:tcW w:w="1245" w:type="dxa"/>
          </w:tcPr>
          <w:p w14:paraId="709FE610" w14:textId="77777777" w:rsidR="00AF2262" w:rsidRDefault="00000000">
            <w:pPr>
              <w:rPr>
                <w:i/>
                <w:color w:val="000000"/>
              </w:rPr>
            </w:pPr>
            <w:r>
              <w:rPr>
                <w:i/>
              </w:rPr>
              <w:t>Somewhat agree</w:t>
            </w:r>
          </w:p>
        </w:tc>
        <w:tc>
          <w:tcPr>
            <w:tcW w:w="1240" w:type="dxa"/>
          </w:tcPr>
          <w:p w14:paraId="4149E93A" w14:textId="77777777" w:rsidR="00AF2262" w:rsidRDefault="00000000">
            <w:pPr>
              <w:rPr>
                <w:i/>
                <w:color w:val="000000"/>
              </w:rPr>
            </w:pPr>
            <w:r>
              <w:rPr>
                <w:i/>
              </w:rPr>
              <w:t>Neither agree nor disagree</w:t>
            </w:r>
          </w:p>
        </w:tc>
        <w:tc>
          <w:tcPr>
            <w:tcW w:w="1287" w:type="dxa"/>
          </w:tcPr>
          <w:p w14:paraId="4B8521D3" w14:textId="77777777" w:rsidR="00AF2262" w:rsidRDefault="00000000">
            <w:pPr>
              <w:rPr>
                <w:i/>
                <w:color w:val="000000"/>
              </w:rPr>
            </w:pPr>
            <w:r>
              <w:rPr>
                <w:i/>
              </w:rPr>
              <w:t>Somewhat disagree</w:t>
            </w:r>
          </w:p>
        </w:tc>
        <w:tc>
          <w:tcPr>
            <w:tcW w:w="1098" w:type="dxa"/>
          </w:tcPr>
          <w:p w14:paraId="4D6F67A1" w14:textId="77777777" w:rsidR="00AF2262" w:rsidRDefault="00000000">
            <w:pPr>
              <w:rPr>
                <w:i/>
                <w:color w:val="000000"/>
              </w:rPr>
            </w:pPr>
            <w:r>
              <w:rPr>
                <w:i/>
              </w:rPr>
              <w:t>Strongly disagree</w:t>
            </w:r>
          </w:p>
        </w:tc>
      </w:tr>
      <w:tr w:rsidR="00AF2262" w14:paraId="2BF1E812" w14:textId="77777777">
        <w:tc>
          <w:tcPr>
            <w:tcW w:w="3540" w:type="dxa"/>
          </w:tcPr>
          <w:p w14:paraId="5A354D08" w14:textId="77777777" w:rsidR="00AF2262" w:rsidRDefault="00000000">
            <w:pPr>
              <w:rPr>
                <w:color w:val="000000"/>
              </w:rPr>
            </w:pPr>
            <w:r>
              <w:t xml:space="preserve">There are currently </w:t>
            </w:r>
            <w:r>
              <w:rPr>
                <w:b/>
              </w:rPr>
              <w:t>more men than women occupying entry/ assistant/ junior positions</w:t>
            </w:r>
            <w:r>
              <w:t xml:space="preserve"> in my discipline’s faculty/ department/ school. </w:t>
            </w:r>
          </w:p>
        </w:tc>
        <w:tc>
          <w:tcPr>
            <w:tcW w:w="940" w:type="dxa"/>
          </w:tcPr>
          <w:p w14:paraId="49D9018D" w14:textId="77777777" w:rsidR="00AF2262" w:rsidRDefault="00AF2262">
            <w:pPr>
              <w:rPr>
                <w:color w:val="000000"/>
              </w:rPr>
            </w:pPr>
          </w:p>
        </w:tc>
        <w:tc>
          <w:tcPr>
            <w:tcW w:w="1245" w:type="dxa"/>
          </w:tcPr>
          <w:p w14:paraId="251D494E" w14:textId="77777777" w:rsidR="00AF2262" w:rsidRDefault="00AF2262">
            <w:pPr>
              <w:rPr>
                <w:color w:val="000000"/>
              </w:rPr>
            </w:pPr>
          </w:p>
        </w:tc>
        <w:tc>
          <w:tcPr>
            <w:tcW w:w="1240" w:type="dxa"/>
          </w:tcPr>
          <w:p w14:paraId="6F91E8F5" w14:textId="77777777" w:rsidR="00AF2262" w:rsidRDefault="00AF2262">
            <w:pPr>
              <w:rPr>
                <w:color w:val="000000"/>
              </w:rPr>
            </w:pPr>
          </w:p>
        </w:tc>
        <w:tc>
          <w:tcPr>
            <w:tcW w:w="1287" w:type="dxa"/>
          </w:tcPr>
          <w:p w14:paraId="4BA304FA" w14:textId="77777777" w:rsidR="00AF2262" w:rsidRDefault="00AF2262">
            <w:pPr>
              <w:rPr>
                <w:color w:val="000000"/>
              </w:rPr>
            </w:pPr>
          </w:p>
        </w:tc>
        <w:tc>
          <w:tcPr>
            <w:tcW w:w="1098" w:type="dxa"/>
          </w:tcPr>
          <w:p w14:paraId="4802BBF8" w14:textId="77777777" w:rsidR="00AF2262" w:rsidRDefault="00AF2262">
            <w:pPr>
              <w:rPr>
                <w:color w:val="000000"/>
              </w:rPr>
            </w:pPr>
          </w:p>
        </w:tc>
      </w:tr>
      <w:tr w:rsidR="00AF2262" w14:paraId="5CAC3A5D" w14:textId="77777777">
        <w:tc>
          <w:tcPr>
            <w:tcW w:w="3540" w:type="dxa"/>
          </w:tcPr>
          <w:p w14:paraId="7A60BF3F" w14:textId="77777777" w:rsidR="00AF2262" w:rsidRDefault="00000000">
            <w:pPr>
              <w:shd w:val="clear" w:color="auto" w:fill="FFFFFF"/>
              <w:rPr>
                <w:color w:val="000000"/>
              </w:rPr>
            </w:pPr>
            <w:r>
              <w:t xml:space="preserve">There are currently </w:t>
            </w:r>
            <w:r>
              <w:rPr>
                <w:b/>
              </w:rPr>
              <w:t>more men than women occupying lecturer positions</w:t>
            </w:r>
            <w:r>
              <w:t xml:space="preserve"> </w:t>
            </w:r>
            <w:r>
              <w:lastRenderedPageBreak/>
              <w:t xml:space="preserve">in my discipline’s faculty/ department/ school. </w:t>
            </w:r>
          </w:p>
        </w:tc>
        <w:tc>
          <w:tcPr>
            <w:tcW w:w="940" w:type="dxa"/>
          </w:tcPr>
          <w:p w14:paraId="6C95C361" w14:textId="77777777" w:rsidR="00AF2262" w:rsidRDefault="00AF2262">
            <w:pPr>
              <w:rPr>
                <w:color w:val="000000"/>
              </w:rPr>
            </w:pPr>
          </w:p>
        </w:tc>
        <w:tc>
          <w:tcPr>
            <w:tcW w:w="1245" w:type="dxa"/>
          </w:tcPr>
          <w:p w14:paraId="487544DE" w14:textId="77777777" w:rsidR="00AF2262" w:rsidRDefault="00AF2262">
            <w:pPr>
              <w:rPr>
                <w:color w:val="000000"/>
              </w:rPr>
            </w:pPr>
          </w:p>
        </w:tc>
        <w:tc>
          <w:tcPr>
            <w:tcW w:w="1240" w:type="dxa"/>
          </w:tcPr>
          <w:p w14:paraId="55DFD063" w14:textId="77777777" w:rsidR="00AF2262" w:rsidRDefault="00AF2262">
            <w:pPr>
              <w:rPr>
                <w:color w:val="000000"/>
              </w:rPr>
            </w:pPr>
          </w:p>
        </w:tc>
        <w:tc>
          <w:tcPr>
            <w:tcW w:w="1287" w:type="dxa"/>
          </w:tcPr>
          <w:p w14:paraId="064A5AB5" w14:textId="77777777" w:rsidR="00AF2262" w:rsidRDefault="00AF2262">
            <w:pPr>
              <w:rPr>
                <w:color w:val="000000"/>
              </w:rPr>
            </w:pPr>
          </w:p>
        </w:tc>
        <w:tc>
          <w:tcPr>
            <w:tcW w:w="1098" w:type="dxa"/>
          </w:tcPr>
          <w:p w14:paraId="6D868514" w14:textId="77777777" w:rsidR="00AF2262" w:rsidRDefault="00AF2262">
            <w:pPr>
              <w:rPr>
                <w:color w:val="000000"/>
              </w:rPr>
            </w:pPr>
          </w:p>
        </w:tc>
      </w:tr>
      <w:tr w:rsidR="00AF2262" w14:paraId="15D78B16" w14:textId="77777777">
        <w:tc>
          <w:tcPr>
            <w:tcW w:w="3540" w:type="dxa"/>
          </w:tcPr>
          <w:p w14:paraId="5647E36A" w14:textId="77777777" w:rsidR="00AF2262" w:rsidRDefault="00000000">
            <w:pPr>
              <w:shd w:val="clear" w:color="auto" w:fill="FFFFFF"/>
              <w:rPr>
                <w:color w:val="000000"/>
              </w:rPr>
            </w:pPr>
            <w:r>
              <w:t xml:space="preserve">There are currently </w:t>
            </w:r>
            <w:r>
              <w:rPr>
                <w:b/>
              </w:rPr>
              <w:t>more men than women occupying professor positions</w:t>
            </w:r>
            <w:r>
              <w:t xml:space="preserve"> in my discipline’s faculty/ department/ school. </w:t>
            </w:r>
          </w:p>
        </w:tc>
        <w:tc>
          <w:tcPr>
            <w:tcW w:w="940" w:type="dxa"/>
          </w:tcPr>
          <w:p w14:paraId="1EEC4D59" w14:textId="77777777" w:rsidR="00AF2262" w:rsidRDefault="00AF2262">
            <w:pPr>
              <w:rPr>
                <w:color w:val="000000"/>
              </w:rPr>
            </w:pPr>
          </w:p>
        </w:tc>
        <w:tc>
          <w:tcPr>
            <w:tcW w:w="1245" w:type="dxa"/>
          </w:tcPr>
          <w:p w14:paraId="6A602220" w14:textId="77777777" w:rsidR="00AF2262" w:rsidRDefault="00AF2262">
            <w:pPr>
              <w:rPr>
                <w:color w:val="000000"/>
              </w:rPr>
            </w:pPr>
          </w:p>
        </w:tc>
        <w:tc>
          <w:tcPr>
            <w:tcW w:w="1240" w:type="dxa"/>
          </w:tcPr>
          <w:p w14:paraId="050A1AD1" w14:textId="77777777" w:rsidR="00AF2262" w:rsidRDefault="00AF2262">
            <w:pPr>
              <w:rPr>
                <w:color w:val="000000"/>
              </w:rPr>
            </w:pPr>
          </w:p>
        </w:tc>
        <w:tc>
          <w:tcPr>
            <w:tcW w:w="1287" w:type="dxa"/>
          </w:tcPr>
          <w:p w14:paraId="6FB37AB2" w14:textId="77777777" w:rsidR="00AF2262" w:rsidRDefault="00AF2262">
            <w:pPr>
              <w:rPr>
                <w:color w:val="000000"/>
              </w:rPr>
            </w:pPr>
          </w:p>
        </w:tc>
        <w:tc>
          <w:tcPr>
            <w:tcW w:w="1098" w:type="dxa"/>
          </w:tcPr>
          <w:p w14:paraId="5376F666" w14:textId="77777777" w:rsidR="00AF2262" w:rsidRDefault="00AF2262">
            <w:pPr>
              <w:rPr>
                <w:color w:val="000000"/>
              </w:rPr>
            </w:pPr>
          </w:p>
        </w:tc>
      </w:tr>
      <w:tr w:rsidR="00AF2262" w14:paraId="253848BC" w14:textId="77777777">
        <w:tc>
          <w:tcPr>
            <w:tcW w:w="3540" w:type="dxa"/>
          </w:tcPr>
          <w:p w14:paraId="08FF9147" w14:textId="77777777" w:rsidR="00AF2262" w:rsidRDefault="00000000">
            <w:pPr>
              <w:shd w:val="clear" w:color="auto" w:fill="FFFFFF"/>
            </w:pPr>
            <w:r>
              <w:t xml:space="preserve">There is an equal number of men and women occupying positions in various stem related faculties </w:t>
            </w:r>
          </w:p>
        </w:tc>
        <w:tc>
          <w:tcPr>
            <w:tcW w:w="940" w:type="dxa"/>
          </w:tcPr>
          <w:p w14:paraId="4F7512CE" w14:textId="77777777" w:rsidR="00AF2262" w:rsidRDefault="00AF2262">
            <w:pPr>
              <w:rPr>
                <w:color w:val="000000"/>
              </w:rPr>
            </w:pPr>
          </w:p>
        </w:tc>
        <w:tc>
          <w:tcPr>
            <w:tcW w:w="1245" w:type="dxa"/>
          </w:tcPr>
          <w:p w14:paraId="595F43A6" w14:textId="77777777" w:rsidR="00AF2262" w:rsidRDefault="00AF2262">
            <w:pPr>
              <w:rPr>
                <w:color w:val="000000"/>
              </w:rPr>
            </w:pPr>
          </w:p>
        </w:tc>
        <w:tc>
          <w:tcPr>
            <w:tcW w:w="1240" w:type="dxa"/>
          </w:tcPr>
          <w:p w14:paraId="36B316D7" w14:textId="77777777" w:rsidR="00AF2262" w:rsidRDefault="00AF2262">
            <w:pPr>
              <w:rPr>
                <w:color w:val="000000"/>
              </w:rPr>
            </w:pPr>
          </w:p>
        </w:tc>
        <w:tc>
          <w:tcPr>
            <w:tcW w:w="1287" w:type="dxa"/>
          </w:tcPr>
          <w:p w14:paraId="0F80004A" w14:textId="77777777" w:rsidR="00AF2262" w:rsidRDefault="00AF2262">
            <w:pPr>
              <w:rPr>
                <w:color w:val="000000"/>
              </w:rPr>
            </w:pPr>
          </w:p>
        </w:tc>
        <w:tc>
          <w:tcPr>
            <w:tcW w:w="1098" w:type="dxa"/>
          </w:tcPr>
          <w:p w14:paraId="3C97C39E" w14:textId="77777777" w:rsidR="00AF2262" w:rsidRDefault="00AF2262">
            <w:pPr>
              <w:rPr>
                <w:color w:val="000000"/>
              </w:rPr>
            </w:pPr>
          </w:p>
        </w:tc>
      </w:tr>
    </w:tbl>
    <w:p w14:paraId="7B4B20F2" w14:textId="77777777" w:rsidR="00AF2262" w:rsidRDefault="00000000">
      <w:pPr>
        <w:shd w:val="clear" w:color="auto" w:fill="FFFFFF"/>
        <w:spacing w:after="0" w:line="240" w:lineRule="auto"/>
        <w:rPr>
          <w:sz w:val="24"/>
          <w:szCs w:val="24"/>
        </w:rPr>
      </w:pPr>
      <w:r>
        <w:rPr>
          <w:noProof/>
        </w:rPr>
        <mc:AlternateContent>
          <mc:Choice Requires="wpg">
            <w:drawing>
              <wp:anchor distT="45720" distB="45720" distL="114300" distR="114300" simplePos="0" relativeHeight="251683840" behindDoc="0" locked="0" layoutInCell="1" hidden="0" allowOverlap="1" wp14:anchorId="547B55D6" wp14:editId="1A98CFE1">
                <wp:simplePos x="0" y="0"/>
                <wp:positionH relativeFrom="column">
                  <wp:posOffset>1</wp:posOffset>
                </wp:positionH>
                <wp:positionV relativeFrom="paragraph">
                  <wp:posOffset>210820</wp:posOffset>
                </wp:positionV>
                <wp:extent cx="5575300" cy="1423670"/>
                <wp:effectExtent l="0" t="0" r="0" b="0"/>
                <wp:wrapSquare wrapText="bothSides" distT="45720" distB="45720" distL="114300" distR="114300"/>
                <wp:docPr id="60" name="Rectangle 60"/>
                <wp:cNvGraphicFramePr/>
                <a:graphic xmlns:a="http://schemas.openxmlformats.org/drawingml/2006/main">
                  <a:graphicData uri="http://schemas.microsoft.com/office/word/2010/wordprocessingShape">
                    <wps:wsp>
                      <wps:cNvSpPr/>
                      <wps:spPr>
                        <a:xfrm>
                          <a:off x="2567875" y="3077690"/>
                          <a:ext cx="555625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1ABE1B" w14:textId="77777777" w:rsidR="00AF2262" w:rsidRDefault="00000000">
                            <w:pPr>
                              <w:spacing w:line="258" w:lineRule="auto"/>
                              <w:textDirection w:val="btLr"/>
                            </w:pPr>
                            <w:r>
                              <w:rPr>
                                <w:color w:val="000000"/>
                              </w:rPr>
                              <w:t xml:space="preserve"> </w:t>
                            </w:r>
                            <w:r>
                              <w:rPr>
                                <w:b/>
                                <w:color w:val="000000"/>
                              </w:rPr>
                              <w:t>Section C: Factors that contribute to participation of women in STEM</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210820</wp:posOffset>
                </wp:positionV>
                <wp:extent cx="5575300" cy="1423670"/>
                <wp:effectExtent b="0" l="0" r="0" t="0"/>
                <wp:wrapSquare wrapText="bothSides" distB="45720" distT="45720" distL="114300" distR="114300"/>
                <wp:docPr id="60" name="image20.png"/>
                <a:graphic>
                  <a:graphicData uri="http://schemas.openxmlformats.org/drawingml/2006/picture">
                    <pic:pic>
                      <pic:nvPicPr>
                        <pic:cNvPr id="0" name="image20.png"/>
                        <pic:cNvPicPr preferRelativeResize="0"/>
                      </pic:nvPicPr>
                      <pic:blipFill>
                        <a:blip r:embed="rId38"/>
                        <a:srcRect/>
                        <a:stretch>
                          <a:fillRect/>
                        </a:stretch>
                      </pic:blipFill>
                      <pic:spPr>
                        <a:xfrm>
                          <a:off x="0" y="0"/>
                          <a:ext cx="5575300" cy="1423670"/>
                        </a:xfrm>
                        <a:prstGeom prst="rect"/>
                        <a:ln/>
                      </pic:spPr>
                    </pic:pic>
                  </a:graphicData>
                </a:graphic>
              </wp:anchor>
            </w:drawing>
          </mc:Fallback>
        </mc:AlternateContent>
      </w:r>
    </w:p>
    <w:p w14:paraId="0C3BDD27" w14:textId="77777777" w:rsidR="00AF2262" w:rsidRDefault="00000000">
      <w:pPr>
        <w:numPr>
          <w:ilvl w:val="0"/>
          <w:numId w:val="8"/>
        </w:numPr>
        <w:shd w:val="clear" w:color="auto" w:fill="FFFFFF"/>
        <w:spacing w:after="0" w:line="240" w:lineRule="auto"/>
        <w:rPr>
          <w:color w:val="000000"/>
          <w:sz w:val="24"/>
          <w:szCs w:val="24"/>
        </w:rPr>
      </w:pPr>
      <w:r>
        <w:rPr>
          <w:color w:val="000000"/>
          <w:sz w:val="24"/>
          <w:szCs w:val="24"/>
        </w:rPr>
        <w:t>In your opinion, what factors/ situations did you encounter while pursuing career in STEM in your specific discipline?</w:t>
      </w:r>
    </w:p>
    <w:p w14:paraId="6F9FD0BF" w14:textId="77777777" w:rsidR="00AF2262" w:rsidRDefault="00AF2262">
      <w:pPr>
        <w:shd w:val="clear" w:color="auto" w:fill="FFFFFF"/>
        <w:spacing w:after="0" w:line="240" w:lineRule="auto"/>
        <w:ind w:left="360"/>
        <w:rPr>
          <w:color w:val="000000"/>
          <w:sz w:val="24"/>
          <w:szCs w:val="24"/>
        </w:rPr>
      </w:pPr>
    </w:p>
    <w:tbl>
      <w:tblPr>
        <w:tblStyle w:val="aff0"/>
        <w:tblW w:w="8724"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98"/>
        <w:gridCol w:w="1234"/>
        <w:gridCol w:w="1192"/>
      </w:tblGrid>
      <w:tr w:rsidR="00AF2262" w14:paraId="73606125" w14:textId="77777777">
        <w:tc>
          <w:tcPr>
            <w:tcW w:w="6298" w:type="dxa"/>
          </w:tcPr>
          <w:p w14:paraId="61181656" w14:textId="77777777" w:rsidR="00AF2262" w:rsidRDefault="00000000">
            <w:pPr>
              <w:rPr>
                <w:color w:val="000000"/>
              </w:rPr>
            </w:pPr>
            <w:r>
              <w:rPr>
                <w:color w:val="000000"/>
              </w:rPr>
              <w:t>There are enough potential supervisors and mentors who are female role models</w:t>
            </w:r>
          </w:p>
        </w:tc>
        <w:tc>
          <w:tcPr>
            <w:tcW w:w="1234" w:type="dxa"/>
          </w:tcPr>
          <w:p w14:paraId="741DD142" w14:textId="77777777" w:rsidR="00AF2262" w:rsidRDefault="00000000">
            <w:pPr>
              <w:numPr>
                <w:ilvl w:val="0"/>
                <w:numId w:val="40"/>
              </w:numPr>
              <w:rPr>
                <w:color w:val="000000"/>
              </w:rPr>
            </w:pPr>
            <w:r>
              <w:rPr>
                <w:color w:val="000000"/>
              </w:rPr>
              <w:t>Yes</w:t>
            </w:r>
          </w:p>
        </w:tc>
        <w:tc>
          <w:tcPr>
            <w:tcW w:w="1192" w:type="dxa"/>
          </w:tcPr>
          <w:p w14:paraId="36F1C005" w14:textId="77777777" w:rsidR="00AF2262" w:rsidRDefault="00000000">
            <w:pPr>
              <w:numPr>
                <w:ilvl w:val="0"/>
                <w:numId w:val="40"/>
              </w:numPr>
              <w:rPr>
                <w:color w:val="000000"/>
              </w:rPr>
            </w:pPr>
            <w:r>
              <w:rPr>
                <w:color w:val="000000"/>
              </w:rPr>
              <w:t>No</w:t>
            </w:r>
          </w:p>
        </w:tc>
      </w:tr>
      <w:tr w:rsidR="00AF2262" w14:paraId="52710D89" w14:textId="77777777">
        <w:tc>
          <w:tcPr>
            <w:tcW w:w="6298" w:type="dxa"/>
          </w:tcPr>
          <w:p w14:paraId="537BC6C5" w14:textId="77777777" w:rsidR="00AF2262" w:rsidRDefault="00000000">
            <w:pPr>
              <w:rPr>
                <w:color w:val="000000"/>
              </w:rPr>
            </w:pPr>
            <w:r>
              <w:rPr>
                <w:color w:val="000000"/>
              </w:rPr>
              <w:t xml:space="preserve">There were a few female </w:t>
            </w:r>
            <w:r>
              <w:rPr>
                <w:b/>
                <w:color w:val="000000"/>
              </w:rPr>
              <w:t>role models</w:t>
            </w:r>
            <w:r>
              <w:rPr>
                <w:color w:val="000000"/>
              </w:rPr>
              <w:t xml:space="preserve"> in STEM</w:t>
            </w:r>
          </w:p>
        </w:tc>
        <w:tc>
          <w:tcPr>
            <w:tcW w:w="1234" w:type="dxa"/>
          </w:tcPr>
          <w:p w14:paraId="4E8556FF" w14:textId="77777777" w:rsidR="00AF2262" w:rsidRDefault="00000000">
            <w:pPr>
              <w:numPr>
                <w:ilvl w:val="0"/>
                <w:numId w:val="40"/>
              </w:numPr>
              <w:rPr>
                <w:color w:val="000000"/>
              </w:rPr>
            </w:pPr>
            <w:r>
              <w:rPr>
                <w:color w:val="000000"/>
              </w:rPr>
              <w:t>Yes</w:t>
            </w:r>
          </w:p>
        </w:tc>
        <w:tc>
          <w:tcPr>
            <w:tcW w:w="1192" w:type="dxa"/>
          </w:tcPr>
          <w:p w14:paraId="6C674FE6" w14:textId="77777777" w:rsidR="00AF2262" w:rsidRDefault="00000000">
            <w:pPr>
              <w:numPr>
                <w:ilvl w:val="0"/>
                <w:numId w:val="40"/>
              </w:numPr>
              <w:rPr>
                <w:color w:val="000000"/>
              </w:rPr>
            </w:pPr>
            <w:r>
              <w:rPr>
                <w:color w:val="000000"/>
              </w:rPr>
              <w:t xml:space="preserve">No </w:t>
            </w:r>
          </w:p>
        </w:tc>
      </w:tr>
      <w:tr w:rsidR="00AF2262" w14:paraId="4A707B60" w14:textId="77777777">
        <w:tc>
          <w:tcPr>
            <w:tcW w:w="6298" w:type="dxa"/>
          </w:tcPr>
          <w:p w14:paraId="562118A9" w14:textId="77777777" w:rsidR="00AF2262" w:rsidRDefault="00000000">
            <w:pPr>
              <w:shd w:val="clear" w:color="auto" w:fill="FFFFFF"/>
              <w:rPr>
                <w:color w:val="000000"/>
              </w:rPr>
            </w:pPr>
            <w:r>
              <w:rPr>
                <w:color w:val="000000"/>
              </w:rPr>
              <w:t xml:space="preserve">There are few female </w:t>
            </w:r>
            <w:r>
              <w:rPr>
                <w:b/>
                <w:color w:val="000000"/>
              </w:rPr>
              <w:t>mentors</w:t>
            </w:r>
            <w:r>
              <w:rPr>
                <w:color w:val="000000"/>
              </w:rPr>
              <w:t xml:space="preserve"> in STEM</w:t>
            </w:r>
          </w:p>
        </w:tc>
        <w:tc>
          <w:tcPr>
            <w:tcW w:w="1234" w:type="dxa"/>
          </w:tcPr>
          <w:p w14:paraId="4EBBE7B5" w14:textId="77777777" w:rsidR="00AF2262" w:rsidRDefault="00000000">
            <w:pPr>
              <w:numPr>
                <w:ilvl w:val="0"/>
                <w:numId w:val="40"/>
              </w:numPr>
              <w:rPr>
                <w:color w:val="000000"/>
              </w:rPr>
            </w:pPr>
            <w:r>
              <w:rPr>
                <w:color w:val="000000"/>
              </w:rPr>
              <w:t>Yes</w:t>
            </w:r>
          </w:p>
        </w:tc>
        <w:tc>
          <w:tcPr>
            <w:tcW w:w="1192" w:type="dxa"/>
          </w:tcPr>
          <w:p w14:paraId="19B4DC34" w14:textId="77777777" w:rsidR="00AF2262" w:rsidRDefault="00000000">
            <w:pPr>
              <w:numPr>
                <w:ilvl w:val="0"/>
                <w:numId w:val="40"/>
              </w:numPr>
              <w:rPr>
                <w:color w:val="000000"/>
              </w:rPr>
            </w:pPr>
            <w:r>
              <w:rPr>
                <w:color w:val="000000"/>
              </w:rPr>
              <w:t xml:space="preserve">No </w:t>
            </w:r>
          </w:p>
        </w:tc>
      </w:tr>
      <w:tr w:rsidR="00AF2262" w14:paraId="4C45F034" w14:textId="77777777">
        <w:tc>
          <w:tcPr>
            <w:tcW w:w="6298" w:type="dxa"/>
          </w:tcPr>
          <w:p w14:paraId="5839EC76" w14:textId="77777777" w:rsidR="00AF2262" w:rsidRDefault="00000000">
            <w:pPr>
              <w:shd w:val="clear" w:color="auto" w:fill="FFFFFF"/>
              <w:rPr>
                <w:color w:val="000000"/>
              </w:rPr>
            </w:pPr>
            <w:r>
              <w:rPr>
                <w:color w:val="000000"/>
              </w:rPr>
              <w:t xml:space="preserve">There are few </w:t>
            </w:r>
            <w:r>
              <w:rPr>
                <w:b/>
                <w:color w:val="000000"/>
              </w:rPr>
              <w:t>opportunities</w:t>
            </w:r>
            <w:r>
              <w:rPr>
                <w:color w:val="000000"/>
              </w:rPr>
              <w:t xml:space="preserve"> for women</w:t>
            </w:r>
          </w:p>
        </w:tc>
        <w:tc>
          <w:tcPr>
            <w:tcW w:w="1234" w:type="dxa"/>
          </w:tcPr>
          <w:p w14:paraId="41315BDC" w14:textId="77777777" w:rsidR="00AF2262" w:rsidRDefault="00000000">
            <w:pPr>
              <w:numPr>
                <w:ilvl w:val="0"/>
                <w:numId w:val="40"/>
              </w:numPr>
              <w:rPr>
                <w:color w:val="000000"/>
              </w:rPr>
            </w:pPr>
            <w:r>
              <w:rPr>
                <w:color w:val="000000"/>
              </w:rPr>
              <w:t>Yes</w:t>
            </w:r>
          </w:p>
        </w:tc>
        <w:tc>
          <w:tcPr>
            <w:tcW w:w="1192" w:type="dxa"/>
          </w:tcPr>
          <w:p w14:paraId="1D9DDD77" w14:textId="77777777" w:rsidR="00AF2262" w:rsidRDefault="00000000">
            <w:pPr>
              <w:numPr>
                <w:ilvl w:val="0"/>
                <w:numId w:val="40"/>
              </w:numPr>
              <w:rPr>
                <w:color w:val="000000"/>
              </w:rPr>
            </w:pPr>
            <w:r>
              <w:rPr>
                <w:color w:val="000000"/>
              </w:rPr>
              <w:t xml:space="preserve">No </w:t>
            </w:r>
          </w:p>
        </w:tc>
      </w:tr>
      <w:tr w:rsidR="00AF2262" w14:paraId="0F8ABDA7" w14:textId="77777777">
        <w:tc>
          <w:tcPr>
            <w:tcW w:w="6298" w:type="dxa"/>
          </w:tcPr>
          <w:p w14:paraId="321CC9CB" w14:textId="77777777" w:rsidR="00AF2262" w:rsidRDefault="00000000">
            <w:pPr>
              <w:shd w:val="clear" w:color="auto" w:fill="FFFFFF"/>
              <w:rPr>
                <w:color w:val="000000"/>
              </w:rPr>
            </w:pPr>
            <w:r>
              <w:rPr>
                <w:color w:val="000000"/>
              </w:rPr>
              <w:t>Women are not encouraged</w:t>
            </w:r>
          </w:p>
        </w:tc>
        <w:tc>
          <w:tcPr>
            <w:tcW w:w="1234" w:type="dxa"/>
          </w:tcPr>
          <w:p w14:paraId="15762E7D" w14:textId="77777777" w:rsidR="00AF2262" w:rsidRDefault="00000000">
            <w:pPr>
              <w:numPr>
                <w:ilvl w:val="0"/>
                <w:numId w:val="40"/>
              </w:numPr>
              <w:rPr>
                <w:color w:val="000000"/>
              </w:rPr>
            </w:pPr>
            <w:r>
              <w:rPr>
                <w:color w:val="000000"/>
              </w:rPr>
              <w:t>Yes</w:t>
            </w:r>
          </w:p>
        </w:tc>
        <w:tc>
          <w:tcPr>
            <w:tcW w:w="1192" w:type="dxa"/>
          </w:tcPr>
          <w:p w14:paraId="71E23EA9" w14:textId="77777777" w:rsidR="00AF2262" w:rsidRDefault="00000000">
            <w:pPr>
              <w:numPr>
                <w:ilvl w:val="0"/>
                <w:numId w:val="40"/>
              </w:numPr>
              <w:rPr>
                <w:color w:val="000000"/>
              </w:rPr>
            </w:pPr>
            <w:r>
              <w:rPr>
                <w:color w:val="000000"/>
              </w:rPr>
              <w:t xml:space="preserve">No </w:t>
            </w:r>
          </w:p>
        </w:tc>
      </w:tr>
      <w:tr w:rsidR="00AF2262" w14:paraId="641B5760" w14:textId="77777777">
        <w:tc>
          <w:tcPr>
            <w:tcW w:w="6298" w:type="dxa"/>
          </w:tcPr>
          <w:p w14:paraId="589A64A4" w14:textId="77777777" w:rsidR="00AF2262" w:rsidRDefault="00000000">
            <w:pPr>
              <w:shd w:val="clear" w:color="auto" w:fill="FFFFFF"/>
              <w:rPr>
                <w:color w:val="000000"/>
              </w:rPr>
            </w:pPr>
            <w:r>
              <w:rPr>
                <w:color w:val="000000"/>
              </w:rPr>
              <w:t xml:space="preserve">Pathways for women to pursue STEM related careers are few </w:t>
            </w:r>
          </w:p>
        </w:tc>
        <w:tc>
          <w:tcPr>
            <w:tcW w:w="1234" w:type="dxa"/>
          </w:tcPr>
          <w:p w14:paraId="3613D187" w14:textId="77777777" w:rsidR="00AF2262" w:rsidRDefault="00000000">
            <w:pPr>
              <w:numPr>
                <w:ilvl w:val="0"/>
                <w:numId w:val="40"/>
              </w:numPr>
              <w:rPr>
                <w:color w:val="000000"/>
              </w:rPr>
            </w:pPr>
            <w:r>
              <w:rPr>
                <w:color w:val="000000"/>
              </w:rPr>
              <w:t>Yes</w:t>
            </w:r>
          </w:p>
        </w:tc>
        <w:tc>
          <w:tcPr>
            <w:tcW w:w="1192" w:type="dxa"/>
          </w:tcPr>
          <w:p w14:paraId="3159FBBD" w14:textId="77777777" w:rsidR="00AF2262" w:rsidRDefault="00000000">
            <w:pPr>
              <w:numPr>
                <w:ilvl w:val="0"/>
                <w:numId w:val="40"/>
              </w:numPr>
              <w:rPr>
                <w:color w:val="000000"/>
              </w:rPr>
            </w:pPr>
            <w:r>
              <w:rPr>
                <w:color w:val="000000"/>
              </w:rPr>
              <w:t xml:space="preserve">No </w:t>
            </w:r>
          </w:p>
        </w:tc>
      </w:tr>
      <w:tr w:rsidR="00AF2262" w14:paraId="1FEC3CE8" w14:textId="77777777">
        <w:tc>
          <w:tcPr>
            <w:tcW w:w="6298" w:type="dxa"/>
          </w:tcPr>
          <w:p w14:paraId="07F3F64A" w14:textId="77777777" w:rsidR="00AF2262" w:rsidRDefault="00000000">
            <w:pPr>
              <w:shd w:val="clear" w:color="auto" w:fill="FFFFFF"/>
              <w:rPr>
                <w:color w:val="000000"/>
              </w:rPr>
            </w:pPr>
            <w:r>
              <w:rPr>
                <w:color w:val="000000"/>
              </w:rPr>
              <w:t xml:space="preserve">Culture influences decisions around a women’s place in leadership </w:t>
            </w:r>
          </w:p>
        </w:tc>
        <w:tc>
          <w:tcPr>
            <w:tcW w:w="1234" w:type="dxa"/>
          </w:tcPr>
          <w:p w14:paraId="353C2463" w14:textId="77777777" w:rsidR="00AF2262" w:rsidRDefault="00000000">
            <w:pPr>
              <w:numPr>
                <w:ilvl w:val="0"/>
                <w:numId w:val="40"/>
              </w:numPr>
              <w:rPr>
                <w:color w:val="000000"/>
              </w:rPr>
            </w:pPr>
            <w:r>
              <w:rPr>
                <w:color w:val="000000"/>
              </w:rPr>
              <w:t>Yes</w:t>
            </w:r>
          </w:p>
        </w:tc>
        <w:tc>
          <w:tcPr>
            <w:tcW w:w="1192" w:type="dxa"/>
          </w:tcPr>
          <w:p w14:paraId="5F4CC9F2" w14:textId="77777777" w:rsidR="00AF2262" w:rsidRDefault="00000000">
            <w:pPr>
              <w:numPr>
                <w:ilvl w:val="0"/>
                <w:numId w:val="40"/>
              </w:numPr>
              <w:rPr>
                <w:color w:val="000000"/>
              </w:rPr>
            </w:pPr>
            <w:r>
              <w:rPr>
                <w:color w:val="000000"/>
              </w:rPr>
              <w:t xml:space="preserve">No </w:t>
            </w:r>
          </w:p>
        </w:tc>
      </w:tr>
      <w:tr w:rsidR="00AF2262" w14:paraId="0BFDF10C" w14:textId="77777777">
        <w:tc>
          <w:tcPr>
            <w:tcW w:w="6298" w:type="dxa"/>
          </w:tcPr>
          <w:p w14:paraId="44E94AA7" w14:textId="77777777" w:rsidR="00AF2262" w:rsidRDefault="00000000">
            <w:pPr>
              <w:shd w:val="clear" w:color="auto" w:fill="FFFFFF"/>
              <w:rPr>
                <w:color w:val="000000"/>
              </w:rPr>
            </w:pPr>
            <w:r>
              <w:rPr>
                <w:color w:val="000000"/>
              </w:rPr>
              <w:t>Recruitment opportunities are scarce</w:t>
            </w:r>
          </w:p>
        </w:tc>
        <w:tc>
          <w:tcPr>
            <w:tcW w:w="1234" w:type="dxa"/>
          </w:tcPr>
          <w:p w14:paraId="44E1AF40" w14:textId="77777777" w:rsidR="00AF2262" w:rsidRDefault="00000000">
            <w:pPr>
              <w:numPr>
                <w:ilvl w:val="0"/>
                <w:numId w:val="40"/>
              </w:numPr>
              <w:rPr>
                <w:color w:val="000000"/>
              </w:rPr>
            </w:pPr>
            <w:r>
              <w:rPr>
                <w:color w:val="000000"/>
              </w:rPr>
              <w:t>Yes</w:t>
            </w:r>
          </w:p>
        </w:tc>
        <w:tc>
          <w:tcPr>
            <w:tcW w:w="1192" w:type="dxa"/>
          </w:tcPr>
          <w:p w14:paraId="210D0823" w14:textId="77777777" w:rsidR="00AF2262" w:rsidRDefault="00000000">
            <w:pPr>
              <w:numPr>
                <w:ilvl w:val="0"/>
                <w:numId w:val="40"/>
              </w:numPr>
              <w:rPr>
                <w:color w:val="000000"/>
              </w:rPr>
            </w:pPr>
            <w:r>
              <w:rPr>
                <w:color w:val="000000"/>
              </w:rPr>
              <w:t xml:space="preserve">No </w:t>
            </w:r>
          </w:p>
        </w:tc>
      </w:tr>
      <w:tr w:rsidR="00AF2262" w14:paraId="699DBF3E" w14:textId="77777777">
        <w:tc>
          <w:tcPr>
            <w:tcW w:w="6298" w:type="dxa"/>
          </w:tcPr>
          <w:p w14:paraId="28151408" w14:textId="77777777" w:rsidR="00AF2262" w:rsidRDefault="00000000">
            <w:pPr>
              <w:shd w:val="clear" w:color="auto" w:fill="FFFFFF"/>
              <w:rPr>
                <w:color w:val="000000"/>
              </w:rPr>
            </w:pPr>
            <w:r>
              <w:rPr>
                <w:color w:val="000000"/>
              </w:rPr>
              <w:t>Only men are considered</w:t>
            </w:r>
          </w:p>
        </w:tc>
        <w:tc>
          <w:tcPr>
            <w:tcW w:w="1234" w:type="dxa"/>
          </w:tcPr>
          <w:p w14:paraId="4BAE3300" w14:textId="77777777" w:rsidR="00AF2262" w:rsidRDefault="00000000">
            <w:pPr>
              <w:numPr>
                <w:ilvl w:val="0"/>
                <w:numId w:val="40"/>
              </w:numPr>
              <w:rPr>
                <w:color w:val="000000"/>
              </w:rPr>
            </w:pPr>
            <w:r>
              <w:rPr>
                <w:color w:val="000000"/>
              </w:rPr>
              <w:t>Yes</w:t>
            </w:r>
          </w:p>
        </w:tc>
        <w:tc>
          <w:tcPr>
            <w:tcW w:w="1192" w:type="dxa"/>
          </w:tcPr>
          <w:p w14:paraId="74E75466" w14:textId="77777777" w:rsidR="00AF2262" w:rsidRDefault="00000000">
            <w:pPr>
              <w:numPr>
                <w:ilvl w:val="0"/>
                <w:numId w:val="40"/>
              </w:numPr>
              <w:rPr>
                <w:color w:val="000000"/>
              </w:rPr>
            </w:pPr>
            <w:r>
              <w:rPr>
                <w:color w:val="000000"/>
              </w:rPr>
              <w:t xml:space="preserve">No </w:t>
            </w:r>
          </w:p>
        </w:tc>
      </w:tr>
      <w:tr w:rsidR="00AF2262" w14:paraId="79811D93" w14:textId="77777777">
        <w:tc>
          <w:tcPr>
            <w:tcW w:w="6298" w:type="dxa"/>
          </w:tcPr>
          <w:p w14:paraId="63BEA6D5" w14:textId="77777777" w:rsidR="00AF2262" w:rsidRDefault="00000000">
            <w:pPr>
              <w:shd w:val="clear" w:color="auto" w:fill="FFFFFF"/>
              <w:rPr>
                <w:color w:val="000000"/>
              </w:rPr>
            </w:pPr>
            <w:r>
              <w:rPr>
                <w:color w:val="000000"/>
              </w:rPr>
              <w:t xml:space="preserve">There are no women role models </w:t>
            </w:r>
          </w:p>
        </w:tc>
        <w:tc>
          <w:tcPr>
            <w:tcW w:w="1234" w:type="dxa"/>
          </w:tcPr>
          <w:p w14:paraId="24131624" w14:textId="77777777" w:rsidR="00AF2262" w:rsidRDefault="00000000">
            <w:pPr>
              <w:numPr>
                <w:ilvl w:val="0"/>
                <w:numId w:val="40"/>
              </w:numPr>
              <w:rPr>
                <w:color w:val="000000"/>
              </w:rPr>
            </w:pPr>
            <w:r>
              <w:rPr>
                <w:color w:val="000000"/>
              </w:rPr>
              <w:t>Yes</w:t>
            </w:r>
          </w:p>
        </w:tc>
        <w:tc>
          <w:tcPr>
            <w:tcW w:w="1192" w:type="dxa"/>
          </w:tcPr>
          <w:p w14:paraId="0B4537FA" w14:textId="77777777" w:rsidR="00AF2262" w:rsidRDefault="00000000">
            <w:pPr>
              <w:numPr>
                <w:ilvl w:val="0"/>
                <w:numId w:val="40"/>
              </w:numPr>
              <w:rPr>
                <w:color w:val="000000"/>
              </w:rPr>
            </w:pPr>
            <w:r>
              <w:rPr>
                <w:color w:val="000000"/>
              </w:rPr>
              <w:t xml:space="preserve">No </w:t>
            </w:r>
          </w:p>
        </w:tc>
      </w:tr>
      <w:tr w:rsidR="00AF2262" w14:paraId="7BD518A0" w14:textId="77777777">
        <w:tc>
          <w:tcPr>
            <w:tcW w:w="6298" w:type="dxa"/>
          </w:tcPr>
          <w:p w14:paraId="69589399" w14:textId="77777777" w:rsidR="00AF2262" w:rsidRDefault="00000000">
            <w:pPr>
              <w:shd w:val="clear" w:color="auto" w:fill="FFFFFF"/>
              <w:rPr>
                <w:color w:val="000000"/>
              </w:rPr>
            </w:pPr>
            <w:r>
              <w:rPr>
                <w:color w:val="000000"/>
              </w:rPr>
              <w:t xml:space="preserve">There are few opportunities for women in research </w:t>
            </w:r>
          </w:p>
        </w:tc>
        <w:tc>
          <w:tcPr>
            <w:tcW w:w="1234" w:type="dxa"/>
          </w:tcPr>
          <w:p w14:paraId="062356E3" w14:textId="77777777" w:rsidR="00AF2262" w:rsidRDefault="00000000">
            <w:pPr>
              <w:numPr>
                <w:ilvl w:val="0"/>
                <w:numId w:val="40"/>
              </w:numPr>
              <w:rPr>
                <w:color w:val="000000"/>
              </w:rPr>
            </w:pPr>
            <w:r>
              <w:rPr>
                <w:color w:val="000000"/>
              </w:rPr>
              <w:t>Yes</w:t>
            </w:r>
          </w:p>
        </w:tc>
        <w:tc>
          <w:tcPr>
            <w:tcW w:w="1192" w:type="dxa"/>
          </w:tcPr>
          <w:p w14:paraId="14C8F113" w14:textId="77777777" w:rsidR="00AF2262" w:rsidRDefault="00000000">
            <w:pPr>
              <w:numPr>
                <w:ilvl w:val="0"/>
                <w:numId w:val="40"/>
              </w:numPr>
              <w:rPr>
                <w:color w:val="000000"/>
              </w:rPr>
            </w:pPr>
            <w:r>
              <w:rPr>
                <w:color w:val="000000"/>
              </w:rPr>
              <w:t xml:space="preserve">No </w:t>
            </w:r>
          </w:p>
        </w:tc>
      </w:tr>
      <w:tr w:rsidR="00AF2262" w14:paraId="28DBA433" w14:textId="77777777">
        <w:tc>
          <w:tcPr>
            <w:tcW w:w="6298" w:type="dxa"/>
          </w:tcPr>
          <w:p w14:paraId="391EB134" w14:textId="77777777" w:rsidR="00AF2262" w:rsidRDefault="00000000">
            <w:pPr>
              <w:shd w:val="clear" w:color="auto" w:fill="FFFFFF"/>
              <w:rPr>
                <w:color w:val="000000"/>
              </w:rPr>
            </w:pPr>
            <w:r>
              <w:rPr>
                <w:color w:val="000000"/>
              </w:rPr>
              <w:t>There are effective policies that encourage or promote the participation of women in my discipline</w:t>
            </w:r>
          </w:p>
        </w:tc>
        <w:tc>
          <w:tcPr>
            <w:tcW w:w="1234" w:type="dxa"/>
          </w:tcPr>
          <w:p w14:paraId="6980F420" w14:textId="77777777" w:rsidR="00AF2262" w:rsidRDefault="00000000">
            <w:pPr>
              <w:numPr>
                <w:ilvl w:val="0"/>
                <w:numId w:val="40"/>
              </w:numPr>
              <w:rPr>
                <w:color w:val="000000"/>
              </w:rPr>
            </w:pPr>
            <w:r>
              <w:rPr>
                <w:color w:val="000000"/>
              </w:rPr>
              <w:t>Yes</w:t>
            </w:r>
          </w:p>
        </w:tc>
        <w:tc>
          <w:tcPr>
            <w:tcW w:w="1192" w:type="dxa"/>
          </w:tcPr>
          <w:p w14:paraId="13226078" w14:textId="77777777" w:rsidR="00AF2262" w:rsidRDefault="00000000">
            <w:pPr>
              <w:numPr>
                <w:ilvl w:val="0"/>
                <w:numId w:val="40"/>
              </w:numPr>
              <w:rPr>
                <w:color w:val="000000"/>
              </w:rPr>
            </w:pPr>
            <w:r>
              <w:rPr>
                <w:color w:val="000000"/>
              </w:rPr>
              <w:t xml:space="preserve">No </w:t>
            </w:r>
          </w:p>
        </w:tc>
      </w:tr>
      <w:tr w:rsidR="00AF2262" w14:paraId="3A919873" w14:textId="77777777">
        <w:tc>
          <w:tcPr>
            <w:tcW w:w="6298" w:type="dxa"/>
          </w:tcPr>
          <w:p w14:paraId="0D3712BF" w14:textId="77777777" w:rsidR="00AF2262" w:rsidRDefault="00000000">
            <w:pPr>
              <w:shd w:val="clear" w:color="auto" w:fill="FFFFFF"/>
              <w:rPr>
                <w:color w:val="000000"/>
              </w:rPr>
            </w:pPr>
            <w:r>
              <w:rPr>
                <w:color w:val="000000"/>
              </w:rPr>
              <w:t>Leadership roles are designed to attract only men</w:t>
            </w:r>
          </w:p>
        </w:tc>
        <w:tc>
          <w:tcPr>
            <w:tcW w:w="1234" w:type="dxa"/>
          </w:tcPr>
          <w:p w14:paraId="14D6D12D" w14:textId="77777777" w:rsidR="00AF2262" w:rsidRDefault="00000000">
            <w:pPr>
              <w:numPr>
                <w:ilvl w:val="0"/>
                <w:numId w:val="40"/>
              </w:numPr>
              <w:rPr>
                <w:color w:val="000000"/>
              </w:rPr>
            </w:pPr>
            <w:r>
              <w:rPr>
                <w:color w:val="000000"/>
              </w:rPr>
              <w:t>Yes</w:t>
            </w:r>
          </w:p>
        </w:tc>
        <w:tc>
          <w:tcPr>
            <w:tcW w:w="1192" w:type="dxa"/>
          </w:tcPr>
          <w:p w14:paraId="10237023" w14:textId="77777777" w:rsidR="00AF2262" w:rsidRDefault="00000000">
            <w:pPr>
              <w:numPr>
                <w:ilvl w:val="0"/>
                <w:numId w:val="40"/>
              </w:numPr>
              <w:rPr>
                <w:color w:val="000000"/>
              </w:rPr>
            </w:pPr>
            <w:r>
              <w:rPr>
                <w:color w:val="000000"/>
              </w:rPr>
              <w:t xml:space="preserve">No </w:t>
            </w:r>
          </w:p>
        </w:tc>
      </w:tr>
      <w:tr w:rsidR="00AF2262" w14:paraId="2270F19B" w14:textId="77777777">
        <w:tc>
          <w:tcPr>
            <w:tcW w:w="6298" w:type="dxa"/>
          </w:tcPr>
          <w:p w14:paraId="7E925448" w14:textId="77777777" w:rsidR="00AF2262" w:rsidRDefault="00000000">
            <w:pPr>
              <w:shd w:val="clear" w:color="auto" w:fill="FFFFFF"/>
              <w:rPr>
                <w:color w:val="000000"/>
              </w:rPr>
            </w:pPr>
            <w:r>
              <w:rPr>
                <w:color w:val="000000"/>
              </w:rPr>
              <w:t>Organizations or institutions are gender bias</w:t>
            </w:r>
          </w:p>
        </w:tc>
        <w:tc>
          <w:tcPr>
            <w:tcW w:w="1234" w:type="dxa"/>
          </w:tcPr>
          <w:p w14:paraId="4EB84C8F" w14:textId="77777777" w:rsidR="00AF2262" w:rsidRDefault="00000000">
            <w:pPr>
              <w:numPr>
                <w:ilvl w:val="0"/>
                <w:numId w:val="40"/>
              </w:numPr>
              <w:rPr>
                <w:color w:val="000000"/>
              </w:rPr>
            </w:pPr>
            <w:r>
              <w:rPr>
                <w:color w:val="000000"/>
              </w:rPr>
              <w:t>Yes</w:t>
            </w:r>
          </w:p>
        </w:tc>
        <w:tc>
          <w:tcPr>
            <w:tcW w:w="1192" w:type="dxa"/>
          </w:tcPr>
          <w:p w14:paraId="0F5DF447" w14:textId="77777777" w:rsidR="00AF2262" w:rsidRDefault="00000000">
            <w:pPr>
              <w:numPr>
                <w:ilvl w:val="0"/>
                <w:numId w:val="40"/>
              </w:numPr>
              <w:rPr>
                <w:color w:val="000000"/>
              </w:rPr>
            </w:pPr>
            <w:r>
              <w:rPr>
                <w:color w:val="000000"/>
              </w:rPr>
              <w:t xml:space="preserve">No </w:t>
            </w:r>
          </w:p>
        </w:tc>
      </w:tr>
    </w:tbl>
    <w:p w14:paraId="61F1886B" w14:textId="77777777" w:rsidR="00AF2262" w:rsidRDefault="00000000">
      <w:pPr>
        <w:shd w:val="clear" w:color="auto" w:fill="FFFFFF"/>
        <w:spacing w:after="0" w:line="240" w:lineRule="auto"/>
        <w:ind w:left="360"/>
        <w:rPr>
          <w:color w:val="000000"/>
          <w:sz w:val="20"/>
          <w:szCs w:val="20"/>
        </w:rPr>
      </w:pPr>
      <w:r>
        <w:rPr>
          <w:color w:val="000000"/>
          <w:sz w:val="20"/>
          <w:szCs w:val="20"/>
        </w:rPr>
        <w:lastRenderedPageBreak/>
        <w:t>Other _____________________</w:t>
      </w:r>
    </w:p>
    <w:p w14:paraId="0A0B6B28" w14:textId="77777777" w:rsidR="00AF2262" w:rsidRDefault="00AF2262">
      <w:pPr>
        <w:shd w:val="clear" w:color="auto" w:fill="FFFFFF"/>
        <w:spacing w:after="0" w:line="240" w:lineRule="auto"/>
        <w:ind w:left="360"/>
        <w:rPr>
          <w:color w:val="000000"/>
          <w:sz w:val="24"/>
          <w:szCs w:val="24"/>
        </w:rPr>
      </w:pPr>
    </w:p>
    <w:p w14:paraId="731AA1CA" w14:textId="77777777" w:rsidR="00AF2262" w:rsidRDefault="00000000">
      <w:pPr>
        <w:spacing w:after="0" w:line="240" w:lineRule="auto"/>
        <w:rPr>
          <w:sz w:val="24"/>
          <w:szCs w:val="24"/>
        </w:rPr>
      </w:pPr>
      <w:r>
        <w:rPr>
          <w:noProof/>
        </w:rPr>
        <mc:AlternateContent>
          <mc:Choice Requires="wpg">
            <w:drawing>
              <wp:anchor distT="45720" distB="45720" distL="114300" distR="114300" simplePos="0" relativeHeight="251684864" behindDoc="0" locked="0" layoutInCell="1" hidden="0" allowOverlap="1" wp14:anchorId="736BBC1C" wp14:editId="071C620E">
                <wp:simplePos x="0" y="0"/>
                <wp:positionH relativeFrom="column">
                  <wp:posOffset>1</wp:posOffset>
                </wp:positionH>
                <wp:positionV relativeFrom="paragraph">
                  <wp:posOffset>325120</wp:posOffset>
                </wp:positionV>
                <wp:extent cx="5575300" cy="1423670"/>
                <wp:effectExtent l="0" t="0" r="0" b="0"/>
                <wp:wrapSquare wrapText="bothSides" distT="45720" distB="45720" distL="114300" distR="114300"/>
                <wp:docPr id="59" name="Rectangle 59"/>
                <wp:cNvGraphicFramePr/>
                <a:graphic xmlns:a="http://schemas.openxmlformats.org/drawingml/2006/main">
                  <a:graphicData uri="http://schemas.microsoft.com/office/word/2010/wordprocessingShape">
                    <wps:wsp>
                      <wps:cNvSpPr/>
                      <wps:spPr>
                        <a:xfrm>
                          <a:off x="2567875" y="3077690"/>
                          <a:ext cx="555625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EDA112" w14:textId="77777777" w:rsidR="00AF2262" w:rsidRDefault="00000000">
                            <w:pPr>
                              <w:spacing w:line="258" w:lineRule="auto"/>
                              <w:textDirection w:val="btLr"/>
                            </w:pPr>
                            <w:r>
                              <w:rPr>
                                <w:b/>
                                <w:color w:val="000000"/>
                              </w:rPr>
                              <w:t xml:space="preserve"> Section D: Strategies for Optimizing Women’s Engagement in STEM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575300" cy="1423670"/>
                <wp:effectExtent b="0" l="0" r="0" t="0"/>
                <wp:wrapSquare wrapText="bothSides" distB="45720" distT="45720" distL="114300" distR="114300"/>
                <wp:docPr id="59" name="image16.png"/>
                <a:graphic>
                  <a:graphicData uri="http://schemas.openxmlformats.org/drawingml/2006/picture">
                    <pic:pic>
                      <pic:nvPicPr>
                        <pic:cNvPr id="0" name="image16.png"/>
                        <pic:cNvPicPr preferRelativeResize="0"/>
                      </pic:nvPicPr>
                      <pic:blipFill>
                        <a:blip r:embed="rId39"/>
                        <a:srcRect/>
                        <a:stretch>
                          <a:fillRect/>
                        </a:stretch>
                      </pic:blipFill>
                      <pic:spPr>
                        <a:xfrm>
                          <a:off x="0" y="0"/>
                          <a:ext cx="5575300" cy="1423670"/>
                        </a:xfrm>
                        <a:prstGeom prst="rect"/>
                        <a:ln/>
                      </pic:spPr>
                    </pic:pic>
                  </a:graphicData>
                </a:graphic>
              </wp:anchor>
            </w:drawing>
          </mc:Fallback>
        </mc:AlternateContent>
      </w:r>
    </w:p>
    <w:p w14:paraId="5FBDAE6E" w14:textId="77777777" w:rsidR="00AF2262" w:rsidRDefault="00000000">
      <w:pPr>
        <w:numPr>
          <w:ilvl w:val="0"/>
          <w:numId w:val="8"/>
        </w:numPr>
        <w:tabs>
          <w:tab w:val="left" w:pos="1050"/>
        </w:tabs>
        <w:spacing w:line="240" w:lineRule="auto"/>
      </w:pPr>
      <w:r>
        <w:rPr>
          <w:color w:val="000000"/>
          <w:sz w:val="24"/>
          <w:szCs w:val="24"/>
        </w:rPr>
        <w:t>In your opinion, which of the following strategies can maximize engagement of women in STEM training PhD level and subsequent careers?</w:t>
      </w:r>
      <w:r>
        <w:t xml:space="preserve">  </w:t>
      </w:r>
      <w:r>
        <w:rPr>
          <w:b/>
          <w:i/>
        </w:rPr>
        <w:t xml:space="preserve">Please tick (1= Least and 5= Most important) </w:t>
      </w:r>
    </w:p>
    <w:tbl>
      <w:tblPr>
        <w:tblStyle w:val="aff1"/>
        <w:tblW w:w="875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9"/>
        <w:gridCol w:w="664"/>
        <w:gridCol w:w="674"/>
        <w:gridCol w:w="545"/>
        <w:gridCol w:w="545"/>
        <w:gridCol w:w="647"/>
      </w:tblGrid>
      <w:tr w:rsidR="00AF2262" w14:paraId="2B3E39B5" w14:textId="77777777">
        <w:tc>
          <w:tcPr>
            <w:tcW w:w="5679" w:type="dxa"/>
          </w:tcPr>
          <w:p w14:paraId="0AD9891B" w14:textId="77777777" w:rsidR="00AF2262" w:rsidRDefault="00000000">
            <w:pPr>
              <w:jc w:val="center"/>
              <w:rPr>
                <w:b/>
                <w:i/>
              </w:rPr>
            </w:pPr>
            <w:r>
              <w:rPr>
                <w:b/>
                <w:i/>
              </w:rPr>
              <w:t>Strategy</w:t>
            </w:r>
          </w:p>
        </w:tc>
        <w:tc>
          <w:tcPr>
            <w:tcW w:w="664" w:type="dxa"/>
          </w:tcPr>
          <w:p w14:paraId="566D8DCD" w14:textId="77777777" w:rsidR="00AF2262" w:rsidRDefault="00000000">
            <w:pPr>
              <w:rPr>
                <w:b/>
                <w:i/>
              </w:rPr>
            </w:pPr>
            <w:r>
              <w:rPr>
                <w:b/>
                <w:i/>
              </w:rPr>
              <w:t>1</w:t>
            </w:r>
          </w:p>
        </w:tc>
        <w:tc>
          <w:tcPr>
            <w:tcW w:w="674" w:type="dxa"/>
          </w:tcPr>
          <w:p w14:paraId="43E5C5C4" w14:textId="77777777" w:rsidR="00AF2262" w:rsidRDefault="00000000">
            <w:pPr>
              <w:rPr>
                <w:b/>
                <w:i/>
              </w:rPr>
            </w:pPr>
            <w:r>
              <w:rPr>
                <w:b/>
                <w:i/>
              </w:rPr>
              <w:t>2</w:t>
            </w:r>
          </w:p>
        </w:tc>
        <w:tc>
          <w:tcPr>
            <w:tcW w:w="545" w:type="dxa"/>
          </w:tcPr>
          <w:p w14:paraId="60E0D74E" w14:textId="77777777" w:rsidR="00AF2262" w:rsidRDefault="00000000">
            <w:pPr>
              <w:rPr>
                <w:b/>
                <w:i/>
              </w:rPr>
            </w:pPr>
            <w:r>
              <w:rPr>
                <w:b/>
                <w:i/>
              </w:rPr>
              <w:t>3</w:t>
            </w:r>
          </w:p>
        </w:tc>
        <w:tc>
          <w:tcPr>
            <w:tcW w:w="545" w:type="dxa"/>
          </w:tcPr>
          <w:p w14:paraId="2CB0A2C7" w14:textId="77777777" w:rsidR="00AF2262" w:rsidRDefault="00000000">
            <w:pPr>
              <w:rPr>
                <w:b/>
                <w:i/>
              </w:rPr>
            </w:pPr>
            <w:r>
              <w:rPr>
                <w:b/>
                <w:i/>
              </w:rPr>
              <w:t>4</w:t>
            </w:r>
          </w:p>
        </w:tc>
        <w:tc>
          <w:tcPr>
            <w:tcW w:w="647" w:type="dxa"/>
          </w:tcPr>
          <w:p w14:paraId="0F618529" w14:textId="77777777" w:rsidR="00AF2262" w:rsidRDefault="00000000">
            <w:pPr>
              <w:rPr>
                <w:b/>
                <w:i/>
              </w:rPr>
            </w:pPr>
            <w:r>
              <w:rPr>
                <w:b/>
                <w:i/>
              </w:rPr>
              <w:t>5</w:t>
            </w:r>
          </w:p>
        </w:tc>
      </w:tr>
      <w:tr w:rsidR="00AF2262" w14:paraId="66A72482" w14:textId="77777777">
        <w:tc>
          <w:tcPr>
            <w:tcW w:w="5679" w:type="dxa"/>
          </w:tcPr>
          <w:p w14:paraId="0D3896FE" w14:textId="77777777" w:rsidR="00AF2262" w:rsidRDefault="00000000">
            <w:r>
              <w:t>Changing perception, attitudes, behaviours, norms, and stereotypes towards women in STEM in society</w:t>
            </w:r>
          </w:p>
        </w:tc>
        <w:tc>
          <w:tcPr>
            <w:tcW w:w="664" w:type="dxa"/>
          </w:tcPr>
          <w:p w14:paraId="4F0557A1" w14:textId="77777777" w:rsidR="00AF2262" w:rsidRDefault="00AF2262"/>
        </w:tc>
        <w:tc>
          <w:tcPr>
            <w:tcW w:w="674" w:type="dxa"/>
          </w:tcPr>
          <w:p w14:paraId="1AFF8EA9" w14:textId="77777777" w:rsidR="00AF2262" w:rsidRDefault="00AF2262"/>
        </w:tc>
        <w:tc>
          <w:tcPr>
            <w:tcW w:w="545" w:type="dxa"/>
          </w:tcPr>
          <w:p w14:paraId="5910B4B2" w14:textId="77777777" w:rsidR="00AF2262" w:rsidRDefault="00AF2262"/>
        </w:tc>
        <w:tc>
          <w:tcPr>
            <w:tcW w:w="545" w:type="dxa"/>
          </w:tcPr>
          <w:p w14:paraId="70F0FF8E" w14:textId="77777777" w:rsidR="00AF2262" w:rsidRDefault="00AF2262"/>
        </w:tc>
        <w:tc>
          <w:tcPr>
            <w:tcW w:w="647" w:type="dxa"/>
          </w:tcPr>
          <w:p w14:paraId="6888E431" w14:textId="77777777" w:rsidR="00AF2262" w:rsidRDefault="00AF2262"/>
        </w:tc>
      </w:tr>
      <w:tr w:rsidR="00AF2262" w14:paraId="21E1F612" w14:textId="77777777">
        <w:tc>
          <w:tcPr>
            <w:tcW w:w="5679" w:type="dxa"/>
          </w:tcPr>
          <w:p w14:paraId="353080F8" w14:textId="77777777" w:rsidR="00AF2262" w:rsidRDefault="00000000">
            <w:r>
              <w:t xml:space="preserve">Engaging girls and women in STEM primary and secondary education and in </w:t>
            </w:r>
            <w:proofErr w:type="gramStart"/>
            <w:r>
              <w:t>bachelors</w:t>
            </w:r>
            <w:proofErr w:type="gramEnd"/>
            <w:r>
              <w:t xml:space="preserve"> careers</w:t>
            </w:r>
          </w:p>
        </w:tc>
        <w:tc>
          <w:tcPr>
            <w:tcW w:w="664" w:type="dxa"/>
          </w:tcPr>
          <w:p w14:paraId="20D07998" w14:textId="77777777" w:rsidR="00AF2262" w:rsidRDefault="00AF2262"/>
        </w:tc>
        <w:tc>
          <w:tcPr>
            <w:tcW w:w="674" w:type="dxa"/>
          </w:tcPr>
          <w:p w14:paraId="78D58B57" w14:textId="77777777" w:rsidR="00AF2262" w:rsidRDefault="00AF2262"/>
        </w:tc>
        <w:tc>
          <w:tcPr>
            <w:tcW w:w="545" w:type="dxa"/>
          </w:tcPr>
          <w:p w14:paraId="334F819E" w14:textId="77777777" w:rsidR="00AF2262" w:rsidRDefault="00AF2262"/>
        </w:tc>
        <w:tc>
          <w:tcPr>
            <w:tcW w:w="545" w:type="dxa"/>
          </w:tcPr>
          <w:p w14:paraId="0C2C4B5D" w14:textId="77777777" w:rsidR="00AF2262" w:rsidRDefault="00AF2262"/>
        </w:tc>
        <w:tc>
          <w:tcPr>
            <w:tcW w:w="647" w:type="dxa"/>
          </w:tcPr>
          <w:p w14:paraId="1A53F4C5" w14:textId="77777777" w:rsidR="00AF2262" w:rsidRDefault="00AF2262"/>
        </w:tc>
      </w:tr>
      <w:tr w:rsidR="00AF2262" w14:paraId="6ED1DBA5" w14:textId="77777777">
        <w:tc>
          <w:tcPr>
            <w:tcW w:w="5679" w:type="dxa"/>
          </w:tcPr>
          <w:p w14:paraId="74A9D578" w14:textId="77777777" w:rsidR="00AF2262" w:rsidRDefault="00000000">
            <w:r>
              <w:t xml:space="preserve">Attracting and retaining women </w:t>
            </w:r>
            <w:proofErr w:type="gramStart"/>
            <w:r>
              <w:t>to  STEM</w:t>
            </w:r>
            <w:proofErr w:type="gramEnd"/>
            <w:r>
              <w:t xml:space="preserve"> higher education</w:t>
            </w:r>
          </w:p>
        </w:tc>
        <w:tc>
          <w:tcPr>
            <w:tcW w:w="664" w:type="dxa"/>
          </w:tcPr>
          <w:p w14:paraId="326F60FE" w14:textId="77777777" w:rsidR="00AF2262" w:rsidRDefault="00AF2262"/>
        </w:tc>
        <w:tc>
          <w:tcPr>
            <w:tcW w:w="674" w:type="dxa"/>
          </w:tcPr>
          <w:p w14:paraId="75E8C89C" w14:textId="77777777" w:rsidR="00AF2262" w:rsidRDefault="00AF2262"/>
        </w:tc>
        <w:tc>
          <w:tcPr>
            <w:tcW w:w="545" w:type="dxa"/>
          </w:tcPr>
          <w:p w14:paraId="7E650ECA" w14:textId="77777777" w:rsidR="00AF2262" w:rsidRDefault="00AF2262"/>
        </w:tc>
        <w:tc>
          <w:tcPr>
            <w:tcW w:w="545" w:type="dxa"/>
          </w:tcPr>
          <w:p w14:paraId="05F560FC" w14:textId="77777777" w:rsidR="00AF2262" w:rsidRDefault="00AF2262"/>
        </w:tc>
        <w:tc>
          <w:tcPr>
            <w:tcW w:w="647" w:type="dxa"/>
          </w:tcPr>
          <w:p w14:paraId="319651EE" w14:textId="77777777" w:rsidR="00AF2262" w:rsidRDefault="00AF2262"/>
        </w:tc>
      </w:tr>
      <w:tr w:rsidR="00AF2262" w14:paraId="41D3C7ED" w14:textId="77777777">
        <w:tc>
          <w:tcPr>
            <w:tcW w:w="5679" w:type="dxa"/>
          </w:tcPr>
          <w:p w14:paraId="03E42E06" w14:textId="77777777" w:rsidR="00AF2262" w:rsidRDefault="00000000">
            <w:r>
              <w:t>Ensuring gender equality in career progression for scientists and engineers</w:t>
            </w:r>
          </w:p>
        </w:tc>
        <w:tc>
          <w:tcPr>
            <w:tcW w:w="664" w:type="dxa"/>
          </w:tcPr>
          <w:p w14:paraId="63C65101" w14:textId="77777777" w:rsidR="00AF2262" w:rsidRDefault="00AF2262"/>
        </w:tc>
        <w:tc>
          <w:tcPr>
            <w:tcW w:w="674" w:type="dxa"/>
          </w:tcPr>
          <w:p w14:paraId="4A1E6F60" w14:textId="77777777" w:rsidR="00AF2262" w:rsidRDefault="00AF2262"/>
        </w:tc>
        <w:tc>
          <w:tcPr>
            <w:tcW w:w="545" w:type="dxa"/>
          </w:tcPr>
          <w:p w14:paraId="0CA391D1" w14:textId="77777777" w:rsidR="00AF2262" w:rsidRDefault="00AF2262"/>
        </w:tc>
        <w:tc>
          <w:tcPr>
            <w:tcW w:w="545" w:type="dxa"/>
          </w:tcPr>
          <w:p w14:paraId="7A1DAD87" w14:textId="77777777" w:rsidR="00AF2262" w:rsidRDefault="00AF2262"/>
        </w:tc>
        <w:tc>
          <w:tcPr>
            <w:tcW w:w="647" w:type="dxa"/>
          </w:tcPr>
          <w:p w14:paraId="5F97137F" w14:textId="77777777" w:rsidR="00AF2262" w:rsidRDefault="00AF2262"/>
        </w:tc>
      </w:tr>
      <w:tr w:rsidR="00AF2262" w14:paraId="0E1A325D" w14:textId="77777777">
        <w:tc>
          <w:tcPr>
            <w:tcW w:w="5679" w:type="dxa"/>
          </w:tcPr>
          <w:p w14:paraId="74A9B24D" w14:textId="77777777" w:rsidR="00AF2262" w:rsidRDefault="00000000">
            <w:r>
              <w:t>Promoting the gender dimension in research content, practice and agendas</w:t>
            </w:r>
          </w:p>
        </w:tc>
        <w:tc>
          <w:tcPr>
            <w:tcW w:w="664" w:type="dxa"/>
          </w:tcPr>
          <w:p w14:paraId="2D2A20B2" w14:textId="77777777" w:rsidR="00AF2262" w:rsidRDefault="00AF2262"/>
        </w:tc>
        <w:tc>
          <w:tcPr>
            <w:tcW w:w="674" w:type="dxa"/>
          </w:tcPr>
          <w:p w14:paraId="443515B8" w14:textId="77777777" w:rsidR="00AF2262" w:rsidRDefault="00AF2262"/>
        </w:tc>
        <w:tc>
          <w:tcPr>
            <w:tcW w:w="545" w:type="dxa"/>
          </w:tcPr>
          <w:p w14:paraId="438F1181" w14:textId="77777777" w:rsidR="00AF2262" w:rsidRDefault="00AF2262"/>
        </w:tc>
        <w:tc>
          <w:tcPr>
            <w:tcW w:w="545" w:type="dxa"/>
          </w:tcPr>
          <w:p w14:paraId="629F5DA6" w14:textId="77777777" w:rsidR="00AF2262" w:rsidRDefault="00AF2262"/>
        </w:tc>
        <w:tc>
          <w:tcPr>
            <w:tcW w:w="647" w:type="dxa"/>
          </w:tcPr>
          <w:p w14:paraId="16D896B4" w14:textId="77777777" w:rsidR="00AF2262" w:rsidRDefault="00AF2262"/>
        </w:tc>
      </w:tr>
      <w:tr w:rsidR="00AF2262" w14:paraId="646FC000" w14:textId="77777777">
        <w:tc>
          <w:tcPr>
            <w:tcW w:w="5679" w:type="dxa"/>
          </w:tcPr>
          <w:p w14:paraId="1E0ACB64" w14:textId="77777777" w:rsidR="00AF2262" w:rsidRDefault="00000000">
            <w:r>
              <w:t xml:space="preserve">Promoting gender equality in STEM-related </w:t>
            </w:r>
            <w:proofErr w:type="gramStart"/>
            <w:r>
              <w:t>policy-making</w:t>
            </w:r>
            <w:proofErr w:type="gramEnd"/>
          </w:p>
        </w:tc>
        <w:tc>
          <w:tcPr>
            <w:tcW w:w="664" w:type="dxa"/>
          </w:tcPr>
          <w:p w14:paraId="1F29783F" w14:textId="77777777" w:rsidR="00AF2262" w:rsidRDefault="00AF2262"/>
        </w:tc>
        <w:tc>
          <w:tcPr>
            <w:tcW w:w="674" w:type="dxa"/>
          </w:tcPr>
          <w:p w14:paraId="14F6D637" w14:textId="77777777" w:rsidR="00AF2262" w:rsidRDefault="00AF2262"/>
        </w:tc>
        <w:tc>
          <w:tcPr>
            <w:tcW w:w="545" w:type="dxa"/>
          </w:tcPr>
          <w:p w14:paraId="5C84C0D7" w14:textId="77777777" w:rsidR="00AF2262" w:rsidRDefault="00AF2262"/>
        </w:tc>
        <w:tc>
          <w:tcPr>
            <w:tcW w:w="545" w:type="dxa"/>
          </w:tcPr>
          <w:p w14:paraId="6BE6CF2B" w14:textId="77777777" w:rsidR="00AF2262" w:rsidRDefault="00AF2262"/>
        </w:tc>
        <w:tc>
          <w:tcPr>
            <w:tcW w:w="647" w:type="dxa"/>
          </w:tcPr>
          <w:p w14:paraId="10A6A760" w14:textId="77777777" w:rsidR="00AF2262" w:rsidRDefault="00AF2262"/>
        </w:tc>
      </w:tr>
      <w:tr w:rsidR="00AF2262" w14:paraId="588AB178" w14:textId="77777777">
        <w:tc>
          <w:tcPr>
            <w:tcW w:w="5679" w:type="dxa"/>
          </w:tcPr>
          <w:p w14:paraId="2E25ADB2" w14:textId="77777777" w:rsidR="00AF2262" w:rsidRDefault="00000000">
            <w:r>
              <w:t>Promoting gender equality in science and technology-based entrepreneurship and innovation activities</w:t>
            </w:r>
          </w:p>
        </w:tc>
        <w:tc>
          <w:tcPr>
            <w:tcW w:w="664" w:type="dxa"/>
          </w:tcPr>
          <w:p w14:paraId="76855C81" w14:textId="77777777" w:rsidR="00AF2262" w:rsidRDefault="00AF2262"/>
        </w:tc>
        <w:tc>
          <w:tcPr>
            <w:tcW w:w="674" w:type="dxa"/>
          </w:tcPr>
          <w:p w14:paraId="753AAEB5" w14:textId="77777777" w:rsidR="00AF2262" w:rsidRDefault="00AF2262"/>
        </w:tc>
        <w:tc>
          <w:tcPr>
            <w:tcW w:w="545" w:type="dxa"/>
          </w:tcPr>
          <w:p w14:paraId="674D3AAE" w14:textId="77777777" w:rsidR="00AF2262" w:rsidRDefault="00AF2262"/>
        </w:tc>
        <w:tc>
          <w:tcPr>
            <w:tcW w:w="545" w:type="dxa"/>
          </w:tcPr>
          <w:p w14:paraId="18D118D4" w14:textId="77777777" w:rsidR="00AF2262" w:rsidRDefault="00AF2262"/>
        </w:tc>
        <w:tc>
          <w:tcPr>
            <w:tcW w:w="647" w:type="dxa"/>
          </w:tcPr>
          <w:p w14:paraId="28B23AE8" w14:textId="77777777" w:rsidR="00AF2262" w:rsidRDefault="00AF2262"/>
        </w:tc>
      </w:tr>
    </w:tbl>
    <w:p w14:paraId="5BC7249B" w14:textId="77777777" w:rsidR="00AF2262" w:rsidRDefault="00000000">
      <w:pPr>
        <w:spacing w:after="0" w:line="240" w:lineRule="auto"/>
        <w:rPr>
          <w:b/>
          <w:sz w:val="24"/>
          <w:szCs w:val="24"/>
        </w:rPr>
      </w:pPr>
      <w:r>
        <w:rPr>
          <w:noProof/>
        </w:rPr>
        <mc:AlternateContent>
          <mc:Choice Requires="wpg">
            <w:drawing>
              <wp:anchor distT="45720" distB="45720" distL="114300" distR="114300" simplePos="0" relativeHeight="251685888" behindDoc="0" locked="0" layoutInCell="1" hidden="0" allowOverlap="1" wp14:anchorId="66EA6B81" wp14:editId="4A2B2B73">
                <wp:simplePos x="0" y="0"/>
                <wp:positionH relativeFrom="column">
                  <wp:posOffset>1</wp:posOffset>
                </wp:positionH>
                <wp:positionV relativeFrom="paragraph">
                  <wp:posOffset>325120</wp:posOffset>
                </wp:positionV>
                <wp:extent cx="5575300" cy="1423670"/>
                <wp:effectExtent l="0" t="0" r="0" b="0"/>
                <wp:wrapSquare wrapText="bothSides" distT="45720" distB="45720" distL="114300" distR="114300"/>
                <wp:docPr id="69" name="Rectangle 69"/>
                <wp:cNvGraphicFramePr/>
                <a:graphic xmlns:a="http://schemas.openxmlformats.org/drawingml/2006/main">
                  <a:graphicData uri="http://schemas.microsoft.com/office/word/2010/wordprocessingShape">
                    <wps:wsp>
                      <wps:cNvSpPr/>
                      <wps:spPr>
                        <a:xfrm>
                          <a:off x="2567875" y="3077690"/>
                          <a:ext cx="555625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AF0EC9" w14:textId="77777777" w:rsidR="00AF2262" w:rsidRDefault="00000000">
                            <w:pPr>
                              <w:spacing w:line="258" w:lineRule="auto"/>
                              <w:textDirection w:val="btLr"/>
                            </w:pPr>
                            <w:r>
                              <w:rPr>
                                <w:b/>
                                <w:color w:val="000000"/>
                              </w:rPr>
                              <w:t>Section E: Effect of the covid19 pandemic on women’s progression</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575300" cy="1423670"/>
                <wp:effectExtent b="0" l="0" r="0" t="0"/>
                <wp:wrapSquare wrapText="bothSides" distB="45720" distT="45720" distL="114300" distR="114300"/>
                <wp:docPr id="69" name="image29.png"/>
                <a:graphic>
                  <a:graphicData uri="http://schemas.openxmlformats.org/drawingml/2006/picture">
                    <pic:pic>
                      <pic:nvPicPr>
                        <pic:cNvPr id="0" name="image29.png"/>
                        <pic:cNvPicPr preferRelativeResize="0"/>
                      </pic:nvPicPr>
                      <pic:blipFill>
                        <a:blip r:embed="rId40"/>
                        <a:srcRect/>
                        <a:stretch>
                          <a:fillRect/>
                        </a:stretch>
                      </pic:blipFill>
                      <pic:spPr>
                        <a:xfrm>
                          <a:off x="0" y="0"/>
                          <a:ext cx="5575300" cy="1423670"/>
                        </a:xfrm>
                        <a:prstGeom prst="rect"/>
                        <a:ln/>
                      </pic:spPr>
                    </pic:pic>
                  </a:graphicData>
                </a:graphic>
              </wp:anchor>
            </w:drawing>
          </mc:Fallback>
        </mc:AlternateContent>
      </w:r>
    </w:p>
    <w:p w14:paraId="01D42A40" w14:textId="77777777" w:rsidR="00AF2262" w:rsidRDefault="00000000">
      <w:pPr>
        <w:spacing w:line="240" w:lineRule="auto"/>
        <w:rPr>
          <w:i/>
          <w:sz w:val="24"/>
          <w:szCs w:val="24"/>
        </w:rPr>
      </w:pPr>
      <w:r>
        <w:rPr>
          <w:i/>
          <w:sz w:val="24"/>
          <w:szCs w:val="24"/>
        </w:rPr>
        <w:t>We would like to ask you about your experience of the ongoing COVID pandemic. Please tick all responses that you feel are appropriate to your situation.</w:t>
      </w:r>
    </w:p>
    <w:p w14:paraId="436587DB" w14:textId="77777777" w:rsidR="00AF2262" w:rsidRDefault="00000000">
      <w:pPr>
        <w:numPr>
          <w:ilvl w:val="0"/>
          <w:numId w:val="8"/>
        </w:numPr>
        <w:spacing w:after="0" w:line="240" w:lineRule="auto"/>
        <w:ind w:left="357" w:hanging="357"/>
        <w:rPr>
          <w:sz w:val="24"/>
          <w:szCs w:val="24"/>
        </w:rPr>
      </w:pPr>
      <w:r>
        <w:rPr>
          <w:sz w:val="24"/>
          <w:szCs w:val="24"/>
        </w:rPr>
        <w:t xml:space="preserve">Has the current COVID-19 pandemic affected your research progress or deadline for submission of thesis? </w:t>
      </w:r>
    </w:p>
    <w:p w14:paraId="2919B5A7" w14:textId="77777777" w:rsidR="00AF2262" w:rsidRDefault="00000000">
      <w:pPr>
        <w:numPr>
          <w:ilvl w:val="0"/>
          <w:numId w:val="44"/>
        </w:numPr>
        <w:spacing w:after="0" w:line="240" w:lineRule="auto"/>
        <w:rPr>
          <w:sz w:val="24"/>
          <w:szCs w:val="24"/>
        </w:rPr>
      </w:pPr>
      <w:r>
        <w:rPr>
          <w:sz w:val="24"/>
          <w:szCs w:val="24"/>
        </w:rPr>
        <w:t>Yes</w:t>
      </w:r>
    </w:p>
    <w:p w14:paraId="5A5A9106" w14:textId="77777777" w:rsidR="00AF2262" w:rsidRDefault="00000000">
      <w:pPr>
        <w:numPr>
          <w:ilvl w:val="0"/>
          <w:numId w:val="44"/>
        </w:numPr>
        <w:spacing w:after="0" w:line="240" w:lineRule="auto"/>
        <w:rPr>
          <w:sz w:val="24"/>
          <w:szCs w:val="24"/>
        </w:rPr>
      </w:pPr>
      <w:r>
        <w:rPr>
          <w:sz w:val="24"/>
          <w:szCs w:val="24"/>
        </w:rPr>
        <w:t>No</w:t>
      </w:r>
    </w:p>
    <w:p w14:paraId="5F7A6659" w14:textId="77777777" w:rsidR="00AF2262" w:rsidRDefault="00000000">
      <w:pPr>
        <w:numPr>
          <w:ilvl w:val="0"/>
          <w:numId w:val="44"/>
        </w:numPr>
        <w:spacing w:after="0" w:line="240" w:lineRule="auto"/>
        <w:rPr>
          <w:sz w:val="24"/>
          <w:szCs w:val="24"/>
        </w:rPr>
      </w:pPr>
      <w:r>
        <w:rPr>
          <w:sz w:val="24"/>
          <w:szCs w:val="24"/>
        </w:rPr>
        <w:t>Prefer not to say</w:t>
      </w:r>
    </w:p>
    <w:p w14:paraId="75B555FF" w14:textId="77777777" w:rsidR="00AF2262" w:rsidRDefault="00000000">
      <w:pPr>
        <w:numPr>
          <w:ilvl w:val="0"/>
          <w:numId w:val="44"/>
        </w:numPr>
        <w:spacing w:after="0" w:line="240" w:lineRule="auto"/>
        <w:rPr>
          <w:sz w:val="24"/>
          <w:szCs w:val="24"/>
        </w:rPr>
      </w:pPr>
      <w:r>
        <w:rPr>
          <w:sz w:val="24"/>
          <w:szCs w:val="24"/>
        </w:rPr>
        <w:t>If yes, please specify</w:t>
      </w:r>
    </w:p>
    <w:p w14:paraId="48B10688" w14:textId="77777777" w:rsidR="00AF2262" w:rsidRDefault="00AF2262">
      <w:pPr>
        <w:spacing w:after="0" w:line="240" w:lineRule="auto"/>
        <w:ind w:left="720"/>
        <w:rPr>
          <w:sz w:val="24"/>
          <w:szCs w:val="24"/>
        </w:rPr>
      </w:pPr>
    </w:p>
    <w:p w14:paraId="4A5462A7" w14:textId="77777777" w:rsidR="00AF2262" w:rsidRDefault="00000000">
      <w:pPr>
        <w:numPr>
          <w:ilvl w:val="0"/>
          <w:numId w:val="8"/>
        </w:numPr>
        <w:spacing w:after="0" w:line="240" w:lineRule="auto"/>
        <w:rPr>
          <w:sz w:val="24"/>
          <w:szCs w:val="24"/>
        </w:rPr>
      </w:pPr>
      <w:r>
        <w:rPr>
          <w:sz w:val="24"/>
          <w:szCs w:val="24"/>
        </w:rPr>
        <w:t>Has the current COVID-19 pandemic affected your current research funding?</w:t>
      </w:r>
    </w:p>
    <w:p w14:paraId="225972F1" w14:textId="77777777" w:rsidR="00AF2262" w:rsidRDefault="00000000">
      <w:pPr>
        <w:numPr>
          <w:ilvl w:val="0"/>
          <w:numId w:val="27"/>
        </w:numPr>
        <w:spacing w:after="0" w:line="240" w:lineRule="auto"/>
        <w:rPr>
          <w:sz w:val="24"/>
          <w:szCs w:val="24"/>
        </w:rPr>
      </w:pPr>
      <w:r>
        <w:rPr>
          <w:sz w:val="24"/>
          <w:szCs w:val="24"/>
        </w:rPr>
        <w:lastRenderedPageBreak/>
        <w:t>Yes</w:t>
      </w:r>
    </w:p>
    <w:p w14:paraId="5C9B4BF5" w14:textId="77777777" w:rsidR="00AF2262" w:rsidRDefault="00000000">
      <w:pPr>
        <w:numPr>
          <w:ilvl w:val="0"/>
          <w:numId w:val="27"/>
        </w:numPr>
        <w:spacing w:after="0" w:line="240" w:lineRule="auto"/>
        <w:rPr>
          <w:sz w:val="24"/>
          <w:szCs w:val="24"/>
        </w:rPr>
      </w:pPr>
      <w:r>
        <w:rPr>
          <w:sz w:val="24"/>
          <w:szCs w:val="24"/>
        </w:rPr>
        <w:t>No</w:t>
      </w:r>
    </w:p>
    <w:p w14:paraId="4CBDEFFD" w14:textId="77777777" w:rsidR="00AF2262" w:rsidRDefault="00000000">
      <w:pPr>
        <w:numPr>
          <w:ilvl w:val="0"/>
          <w:numId w:val="27"/>
        </w:numPr>
        <w:spacing w:after="0" w:line="240" w:lineRule="auto"/>
        <w:rPr>
          <w:sz w:val="24"/>
          <w:szCs w:val="24"/>
        </w:rPr>
      </w:pPr>
      <w:r>
        <w:rPr>
          <w:sz w:val="24"/>
          <w:szCs w:val="24"/>
        </w:rPr>
        <w:t>Prefer not to say</w:t>
      </w:r>
    </w:p>
    <w:p w14:paraId="2DAC8BA9" w14:textId="77777777" w:rsidR="00AF2262" w:rsidRDefault="00000000">
      <w:pPr>
        <w:numPr>
          <w:ilvl w:val="0"/>
          <w:numId w:val="27"/>
        </w:numPr>
        <w:spacing w:after="0" w:line="240" w:lineRule="auto"/>
        <w:rPr>
          <w:sz w:val="24"/>
          <w:szCs w:val="24"/>
        </w:rPr>
      </w:pPr>
      <w:r>
        <w:rPr>
          <w:sz w:val="24"/>
          <w:szCs w:val="24"/>
        </w:rPr>
        <w:t>If yes, please specify</w:t>
      </w:r>
    </w:p>
    <w:p w14:paraId="4F76A890" w14:textId="77777777" w:rsidR="00AF2262" w:rsidRDefault="00AF2262">
      <w:pPr>
        <w:spacing w:after="0" w:line="240" w:lineRule="auto"/>
        <w:ind w:left="720"/>
        <w:rPr>
          <w:sz w:val="24"/>
          <w:szCs w:val="24"/>
        </w:rPr>
      </w:pPr>
    </w:p>
    <w:p w14:paraId="162D71CF" w14:textId="77777777" w:rsidR="00AF2262" w:rsidRDefault="00000000">
      <w:pPr>
        <w:numPr>
          <w:ilvl w:val="0"/>
          <w:numId w:val="8"/>
        </w:numPr>
        <w:spacing w:after="0" w:line="240" w:lineRule="auto"/>
        <w:rPr>
          <w:sz w:val="24"/>
          <w:szCs w:val="24"/>
        </w:rPr>
      </w:pPr>
      <w:r>
        <w:rPr>
          <w:sz w:val="24"/>
          <w:szCs w:val="24"/>
        </w:rPr>
        <w:t>Has the current COVID-19 pandemic caused you to work from home?</w:t>
      </w:r>
    </w:p>
    <w:p w14:paraId="6873CF57" w14:textId="77777777" w:rsidR="00AF2262" w:rsidRDefault="00000000">
      <w:pPr>
        <w:numPr>
          <w:ilvl w:val="0"/>
          <w:numId w:val="31"/>
        </w:numPr>
        <w:spacing w:after="0" w:line="240" w:lineRule="auto"/>
        <w:rPr>
          <w:sz w:val="24"/>
          <w:szCs w:val="24"/>
        </w:rPr>
      </w:pPr>
      <w:r>
        <w:rPr>
          <w:sz w:val="24"/>
          <w:szCs w:val="24"/>
        </w:rPr>
        <w:t xml:space="preserve">Yes </w:t>
      </w:r>
    </w:p>
    <w:p w14:paraId="3DE61ED6" w14:textId="77777777" w:rsidR="00AF2262" w:rsidRDefault="00000000">
      <w:pPr>
        <w:numPr>
          <w:ilvl w:val="0"/>
          <w:numId w:val="31"/>
        </w:numPr>
        <w:spacing w:after="0" w:line="240" w:lineRule="auto"/>
        <w:rPr>
          <w:sz w:val="24"/>
          <w:szCs w:val="24"/>
        </w:rPr>
      </w:pPr>
      <w:r>
        <w:rPr>
          <w:sz w:val="24"/>
          <w:szCs w:val="24"/>
        </w:rPr>
        <w:t xml:space="preserve">No </w:t>
      </w:r>
    </w:p>
    <w:p w14:paraId="4039D69A" w14:textId="77777777" w:rsidR="00AF2262" w:rsidRDefault="00000000">
      <w:pPr>
        <w:numPr>
          <w:ilvl w:val="0"/>
          <w:numId w:val="31"/>
        </w:numPr>
        <w:spacing w:after="0" w:line="240" w:lineRule="auto"/>
        <w:rPr>
          <w:sz w:val="24"/>
          <w:szCs w:val="24"/>
        </w:rPr>
      </w:pPr>
      <w:r>
        <w:rPr>
          <w:sz w:val="24"/>
          <w:szCs w:val="24"/>
        </w:rPr>
        <w:t>Other _______________</w:t>
      </w:r>
    </w:p>
    <w:p w14:paraId="05EAAA24" w14:textId="77777777" w:rsidR="00AF2262" w:rsidRDefault="00AF2262">
      <w:pPr>
        <w:spacing w:after="0" w:line="240" w:lineRule="auto"/>
        <w:ind w:left="720"/>
        <w:rPr>
          <w:sz w:val="24"/>
          <w:szCs w:val="24"/>
        </w:rPr>
      </w:pPr>
    </w:p>
    <w:p w14:paraId="168DD28A" w14:textId="77777777" w:rsidR="00AF2262" w:rsidRDefault="00000000">
      <w:pPr>
        <w:keepNext/>
        <w:numPr>
          <w:ilvl w:val="0"/>
          <w:numId w:val="8"/>
        </w:numPr>
        <w:spacing w:after="0" w:line="240" w:lineRule="auto"/>
        <w:rPr>
          <w:sz w:val="24"/>
          <w:szCs w:val="24"/>
        </w:rPr>
      </w:pPr>
      <w:r>
        <w:rPr>
          <w:sz w:val="24"/>
          <w:szCs w:val="24"/>
        </w:rPr>
        <w:t xml:space="preserve">Are you going into your university for work </w:t>
      </w:r>
      <w:proofErr w:type="gramStart"/>
      <w:r>
        <w:rPr>
          <w:sz w:val="24"/>
          <w:szCs w:val="24"/>
        </w:rPr>
        <w:t>at the moment</w:t>
      </w:r>
      <w:proofErr w:type="gramEnd"/>
      <w:r>
        <w:rPr>
          <w:sz w:val="24"/>
          <w:szCs w:val="24"/>
        </w:rPr>
        <w:t>?</w:t>
      </w:r>
    </w:p>
    <w:p w14:paraId="59D2B918" w14:textId="77777777" w:rsidR="00AF2262" w:rsidRDefault="00000000">
      <w:pPr>
        <w:keepNext/>
        <w:numPr>
          <w:ilvl w:val="0"/>
          <w:numId w:val="35"/>
        </w:numPr>
        <w:spacing w:after="0" w:line="240" w:lineRule="auto"/>
        <w:rPr>
          <w:sz w:val="24"/>
          <w:szCs w:val="24"/>
        </w:rPr>
      </w:pPr>
      <w:r>
        <w:rPr>
          <w:sz w:val="24"/>
          <w:szCs w:val="24"/>
        </w:rPr>
        <w:t xml:space="preserve">Yes - regularly  </w:t>
      </w:r>
    </w:p>
    <w:p w14:paraId="0413BA12" w14:textId="77777777" w:rsidR="00AF2262" w:rsidRDefault="00000000">
      <w:pPr>
        <w:keepNext/>
        <w:numPr>
          <w:ilvl w:val="0"/>
          <w:numId w:val="35"/>
        </w:numPr>
        <w:spacing w:after="0" w:line="240" w:lineRule="auto"/>
        <w:rPr>
          <w:sz w:val="24"/>
          <w:szCs w:val="24"/>
        </w:rPr>
      </w:pPr>
      <w:r>
        <w:rPr>
          <w:sz w:val="24"/>
          <w:szCs w:val="24"/>
        </w:rPr>
        <w:t xml:space="preserve">Yes - infrequently  </w:t>
      </w:r>
    </w:p>
    <w:p w14:paraId="03D5EAAE" w14:textId="77777777" w:rsidR="00AF2262" w:rsidRDefault="00000000">
      <w:pPr>
        <w:keepNext/>
        <w:numPr>
          <w:ilvl w:val="0"/>
          <w:numId w:val="35"/>
        </w:numPr>
        <w:spacing w:after="0" w:line="240" w:lineRule="auto"/>
        <w:rPr>
          <w:sz w:val="24"/>
          <w:szCs w:val="24"/>
        </w:rPr>
      </w:pPr>
      <w:r>
        <w:rPr>
          <w:sz w:val="24"/>
          <w:szCs w:val="24"/>
        </w:rPr>
        <w:t xml:space="preserve">No   </w:t>
      </w:r>
    </w:p>
    <w:p w14:paraId="4098DA25" w14:textId="77777777" w:rsidR="00AF2262" w:rsidRDefault="00AF2262">
      <w:pPr>
        <w:spacing w:after="0" w:line="240" w:lineRule="auto"/>
        <w:ind w:left="720"/>
        <w:rPr>
          <w:sz w:val="24"/>
          <w:szCs w:val="24"/>
        </w:rPr>
      </w:pPr>
    </w:p>
    <w:p w14:paraId="42F59B7A" w14:textId="77777777" w:rsidR="00AF2262" w:rsidRDefault="00000000">
      <w:pPr>
        <w:numPr>
          <w:ilvl w:val="0"/>
          <w:numId w:val="8"/>
        </w:numPr>
        <w:spacing w:after="0" w:line="240" w:lineRule="auto"/>
        <w:rPr>
          <w:i/>
          <w:sz w:val="24"/>
          <w:szCs w:val="24"/>
        </w:rPr>
      </w:pPr>
      <w:r>
        <w:rPr>
          <w:sz w:val="24"/>
          <w:szCs w:val="24"/>
        </w:rPr>
        <w:t xml:space="preserve">How has </w:t>
      </w:r>
      <w:r>
        <w:rPr>
          <w:i/>
          <w:sz w:val="24"/>
          <w:szCs w:val="24"/>
        </w:rPr>
        <w:t>working from home</w:t>
      </w:r>
      <w:r>
        <w:rPr>
          <w:sz w:val="24"/>
          <w:szCs w:val="24"/>
        </w:rPr>
        <w:t xml:space="preserve"> affected your progress in your studies?</w:t>
      </w:r>
    </w:p>
    <w:p w14:paraId="635A6F96" w14:textId="77777777" w:rsidR="00AF2262" w:rsidRDefault="00000000">
      <w:pPr>
        <w:numPr>
          <w:ilvl w:val="0"/>
          <w:numId w:val="14"/>
        </w:numPr>
        <w:spacing w:after="0" w:line="240" w:lineRule="auto"/>
        <w:rPr>
          <w:sz w:val="24"/>
          <w:szCs w:val="24"/>
        </w:rPr>
      </w:pPr>
      <w:r>
        <w:rPr>
          <w:sz w:val="24"/>
          <w:szCs w:val="24"/>
        </w:rPr>
        <w:t>Supervision related factors (Yes/No)</w:t>
      </w:r>
    </w:p>
    <w:p w14:paraId="1F77A649" w14:textId="77777777" w:rsidR="00AF2262" w:rsidRDefault="00000000">
      <w:pPr>
        <w:numPr>
          <w:ilvl w:val="0"/>
          <w:numId w:val="14"/>
        </w:numPr>
        <w:spacing w:after="0" w:line="240" w:lineRule="auto"/>
        <w:rPr>
          <w:sz w:val="24"/>
          <w:szCs w:val="24"/>
        </w:rPr>
      </w:pPr>
      <w:r>
        <w:rPr>
          <w:sz w:val="24"/>
          <w:szCs w:val="24"/>
        </w:rPr>
        <w:t xml:space="preserve">Access to books, journals, internet, student seminars, other </w:t>
      </w:r>
      <w:proofErr w:type="gramStart"/>
      <w:r>
        <w:rPr>
          <w:sz w:val="24"/>
          <w:szCs w:val="24"/>
        </w:rPr>
        <w:t>resources(</w:t>
      </w:r>
      <w:proofErr w:type="gramEnd"/>
      <w:r>
        <w:rPr>
          <w:sz w:val="24"/>
          <w:szCs w:val="24"/>
        </w:rPr>
        <w:t xml:space="preserve">Yes/No) </w:t>
      </w:r>
    </w:p>
    <w:p w14:paraId="4C32FB5C" w14:textId="77777777" w:rsidR="00AF2262" w:rsidRDefault="00000000">
      <w:pPr>
        <w:numPr>
          <w:ilvl w:val="0"/>
          <w:numId w:val="14"/>
        </w:numPr>
        <w:spacing w:after="0" w:line="240" w:lineRule="auto"/>
        <w:rPr>
          <w:sz w:val="24"/>
          <w:szCs w:val="24"/>
        </w:rPr>
      </w:pPr>
      <w:r>
        <w:rPr>
          <w:sz w:val="24"/>
          <w:szCs w:val="24"/>
        </w:rPr>
        <w:t>Halted/ suspended academic calendar (Yes/No)</w:t>
      </w:r>
    </w:p>
    <w:p w14:paraId="5AE1E524" w14:textId="77777777" w:rsidR="00AF2262" w:rsidRDefault="00000000">
      <w:pPr>
        <w:numPr>
          <w:ilvl w:val="0"/>
          <w:numId w:val="14"/>
        </w:numPr>
        <w:spacing w:after="0" w:line="240" w:lineRule="auto"/>
        <w:rPr>
          <w:sz w:val="24"/>
          <w:szCs w:val="24"/>
        </w:rPr>
      </w:pPr>
      <w:r>
        <w:rPr>
          <w:sz w:val="24"/>
          <w:szCs w:val="24"/>
        </w:rPr>
        <w:t>Other (specify)</w:t>
      </w:r>
    </w:p>
    <w:p w14:paraId="2720856C" w14:textId="77777777" w:rsidR="00AF2262" w:rsidRDefault="00AF2262">
      <w:pPr>
        <w:spacing w:after="0" w:line="240" w:lineRule="auto"/>
        <w:rPr>
          <w:sz w:val="24"/>
          <w:szCs w:val="24"/>
        </w:rPr>
      </w:pPr>
    </w:p>
    <w:p w14:paraId="25AB56EE" w14:textId="77777777" w:rsidR="00AF2262" w:rsidRDefault="00000000">
      <w:pPr>
        <w:numPr>
          <w:ilvl w:val="0"/>
          <w:numId w:val="8"/>
        </w:numPr>
        <w:spacing w:after="0" w:line="240" w:lineRule="auto"/>
        <w:rPr>
          <w:sz w:val="24"/>
          <w:szCs w:val="24"/>
        </w:rPr>
      </w:pPr>
      <w:r>
        <w:rPr>
          <w:sz w:val="24"/>
          <w:szCs w:val="24"/>
        </w:rPr>
        <w:t>Do you have any direct responsibilities caring for children?</w:t>
      </w:r>
    </w:p>
    <w:p w14:paraId="3932A202" w14:textId="77777777" w:rsidR="00AF2262" w:rsidRDefault="00000000">
      <w:pPr>
        <w:numPr>
          <w:ilvl w:val="0"/>
          <w:numId w:val="23"/>
        </w:numPr>
        <w:spacing w:after="0" w:line="240" w:lineRule="auto"/>
        <w:rPr>
          <w:sz w:val="24"/>
          <w:szCs w:val="24"/>
        </w:rPr>
      </w:pPr>
      <w:r>
        <w:rPr>
          <w:sz w:val="24"/>
          <w:szCs w:val="24"/>
        </w:rPr>
        <w:t>Yes</w:t>
      </w:r>
    </w:p>
    <w:p w14:paraId="667DED62" w14:textId="77777777" w:rsidR="00AF2262" w:rsidRDefault="00000000">
      <w:pPr>
        <w:numPr>
          <w:ilvl w:val="0"/>
          <w:numId w:val="23"/>
        </w:numPr>
        <w:spacing w:after="0" w:line="240" w:lineRule="auto"/>
        <w:rPr>
          <w:sz w:val="24"/>
          <w:szCs w:val="24"/>
        </w:rPr>
      </w:pPr>
      <w:r>
        <w:rPr>
          <w:sz w:val="24"/>
          <w:szCs w:val="24"/>
        </w:rPr>
        <w:t>No</w:t>
      </w:r>
    </w:p>
    <w:p w14:paraId="0808AD75" w14:textId="77777777" w:rsidR="00AF2262" w:rsidRDefault="00000000">
      <w:pPr>
        <w:numPr>
          <w:ilvl w:val="0"/>
          <w:numId w:val="23"/>
        </w:numPr>
        <w:spacing w:after="0" w:line="240" w:lineRule="auto"/>
        <w:rPr>
          <w:sz w:val="24"/>
          <w:szCs w:val="24"/>
        </w:rPr>
      </w:pPr>
      <w:r>
        <w:rPr>
          <w:sz w:val="24"/>
          <w:szCs w:val="24"/>
        </w:rPr>
        <w:t>Prefer not to say</w:t>
      </w:r>
    </w:p>
    <w:p w14:paraId="4FF327B6" w14:textId="77777777" w:rsidR="00AF2262" w:rsidRDefault="00AF2262">
      <w:pPr>
        <w:spacing w:after="0" w:line="240" w:lineRule="auto"/>
        <w:ind w:left="720"/>
        <w:rPr>
          <w:sz w:val="24"/>
          <w:szCs w:val="24"/>
        </w:rPr>
      </w:pPr>
    </w:p>
    <w:p w14:paraId="3E475286" w14:textId="77777777" w:rsidR="00AF2262" w:rsidRDefault="00000000">
      <w:pPr>
        <w:numPr>
          <w:ilvl w:val="0"/>
          <w:numId w:val="8"/>
        </w:numPr>
        <w:spacing w:after="0" w:line="240" w:lineRule="auto"/>
        <w:rPr>
          <w:sz w:val="24"/>
          <w:szCs w:val="24"/>
        </w:rPr>
      </w:pPr>
      <w:r>
        <w:rPr>
          <w:sz w:val="24"/>
          <w:szCs w:val="24"/>
        </w:rPr>
        <w:t xml:space="preserve">How many children do you have under your care? </w:t>
      </w:r>
    </w:p>
    <w:p w14:paraId="5135BD9D" w14:textId="77777777" w:rsidR="00AF2262" w:rsidRDefault="00000000">
      <w:pPr>
        <w:numPr>
          <w:ilvl w:val="0"/>
          <w:numId w:val="24"/>
        </w:numPr>
        <w:spacing w:after="0" w:line="240" w:lineRule="auto"/>
        <w:rPr>
          <w:sz w:val="24"/>
          <w:szCs w:val="24"/>
        </w:rPr>
      </w:pPr>
      <w:r>
        <w:rPr>
          <w:sz w:val="24"/>
          <w:szCs w:val="24"/>
        </w:rPr>
        <w:t xml:space="preserve">1 </w:t>
      </w:r>
    </w:p>
    <w:p w14:paraId="15B80F32" w14:textId="77777777" w:rsidR="00AF2262" w:rsidRDefault="00000000">
      <w:pPr>
        <w:numPr>
          <w:ilvl w:val="0"/>
          <w:numId w:val="24"/>
        </w:numPr>
        <w:spacing w:after="0" w:line="240" w:lineRule="auto"/>
        <w:rPr>
          <w:sz w:val="24"/>
          <w:szCs w:val="24"/>
        </w:rPr>
      </w:pPr>
      <w:r>
        <w:rPr>
          <w:sz w:val="24"/>
          <w:szCs w:val="24"/>
        </w:rPr>
        <w:t>2</w:t>
      </w:r>
    </w:p>
    <w:p w14:paraId="512BBEDD" w14:textId="77777777" w:rsidR="00AF2262" w:rsidRDefault="00000000">
      <w:pPr>
        <w:numPr>
          <w:ilvl w:val="0"/>
          <w:numId w:val="24"/>
        </w:numPr>
        <w:spacing w:after="0" w:line="240" w:lineRule="auto"/>
        <w:rPr>
          <w:sz w:val="24"/>
          <w:szCs w:val="24"/>
        </w:rPr>
      </w:pPr>
      <w:r>
        <w:rPr>
          <w:sz w:val="24"/>
          <w:szCs w:val="24"/>
        </w:rPr>
        <w:t>3</w:t>
      </w:r>
    </w:p>
    <w:p w14:paraId="16460BFD" w14:textId="77777777" w:rsidR="00AF2262" w:rsidRDefault="00000000">
      <w:pPr>
        <w:numPr>
          <w:ilvl w:val="0"/>
          <w:numId w:val="24"/>
        </w:numPr>
        <w:spacing w:after="0" w:line="240" w:lineRule="auto"/>
        <w:rPr>
          <w:sz w:val="24"/>
          <w:szCs w:val="24"/>
        </w:rPr>
      </w:pPr>
      <w:r>
        <w:rPr>
          <w:sz w:val="24"/>
          <w:szCs w:val="24"/>
        </w:rPr>
        <w:t>4</w:t>
      </w:r>
    </w:p>
    <w:p w14:paraId="1846AB60" w14:textId="77777777" w:rsidR="00AF2262" w:rsidRDefault="00000000">
      <w:pPr>
        <w:numPr>
          <w:ilvl w:val="0"/>
          <w:numId w:val="24"/>
        </w:numPr>
        <w:spacing w:after="0" w:line="240" w:lineRule="auto"/>
        <w:rPr>
          <w:sz w:val="24"/>
          <w:szCs w:val="24"/>
        </w:rPr>
      </w:pPr>
      <w:r>
        <w:rPr>
          <w:sz w:val="24"/>
          <w:szCs w:val="24"/>
        </w:rPr>
        <w:t>5 or more</w:t>
      </w:r>
    </w:p>
    <w:p w14:paraId="6A2939C5" w14:textId="77777777" w:rsidR="00AF2262" w:rsidRDefault="00000000">
      <w:pPr>
        <w:keepNext/>
        <w:numPr>
          <w:ilvl w:val="0"/>
          <w:numId w:val="8"/>
        </w:numPr>
        <w:spacing w:after="0" w:line="240" w:lineRule="auto"/>
        <w:rPr>
          <w:sz w:val="24"/>
          <w:szCs w:val="24"/>
        </w:rPr>
      </w:pPr>
      <w:r>
        <w:rPr>
          <w:sz w:val="24"/>
          <w:szCs w:val="24"/>
        </w:rPr>
        <w:t>How have your domestic work responsibilities changed since the COVID-19 outbreak?</w:t>
      </w:r>
    </w:p>
    <w:p w14:paraId="4A9A27BD" w14:textId="77777777" w:rsidR="00AF2262" w:rsidRDefault="00000000">
      <w:pPr>
        <w:keepNext/>
        <w:numPr>
          <w:ilvl w:val="0"/>
          <w:numId w:val="25"/>
        </w:numPr>
        <w:spacing w:after="0" w:line="240" w:lineRule="auto"/>
        <w:rPr>
          <w:sz w:val="24"/>
          <w:szCs w:val="24"/>
        </w:rPr>
      </w:pPr>
      <w:r>
        <w:rPr>
          <w:sz w:val="24"/>
          <w:szCs w:val="24"/>
        </w:rPr>
        <w:t xml:space="preserve">Increased considerably  </w:t>
      </w:r>
    </w:p>
    <w:p w14:paraId="16F34A17" w14:textId="77777777" w:rsidR="00AF2262" w:rsidRDefault="00000000">
      <w:pPr>
        <w:keepNext/>
        <w:numPr>
          <w:ilvl w:val="0"/>
          <w:numId w:val="25"/>
        </w:numPr>
        <w:spacing w:after="0" w:line="240" w:lineRule="auto"/>
        <w:rPr>
          <w:sz w:val="24"/>
          <w:szCs w:val="24"/>
        </w:rPr>
      </w:pPr>
      <w:r>
        <w:rPr>
          <w:sz w:val="24"/>
          <w:szCs w:val="24"/>
        </w:rPr>
        <w:t xml:space="preserve">Increased to some extent  </w:t>
      </w:r>
    </w:p>
    <w:p w14:paraId="0E6E1253" w14:textId="77777777" w:rsidR="00AF2262" w:rsidRDefault="00000000">
      <w:pPr>
        <w:keepNext/>
        <w:numPr>
          <w:ilvl w:val="0"/>
          <w:numId w:val="25"/>
        </w:numPr>
        <w:spacing w:after="0" w:line="240" w:lineRule="auto"/>
        <w:rPr>
          <w:sz w:val="24"/>
          <w:szCs w:val="24"/>
        </w:rPr>
      </w:pPr>
      <w:r>
        <w:rPr>
          <w:sz w:val="24"/>
          <w:szCs w:val="24"/>
        </w:rPr>
        <w:t xml:space="preserve">Unchanged  </w:t>
      </w:r>
    </w:p>
    <w:p w14:paraId="2FC1B5F2" w14:textId="77777777" w:rsidR="00AF2262" w:rsidRDefault="00000000">
      <w:pPr>
        <w:keepNext/>
        <w:numPr>
          <w:ilvl w:val="0"/>
          <w:numId w:val="25"/>
        </w:numPr>
        <w:spacing w:after="0" w:line="240" w:lineRule="auto"/>
        <w:rPr>
          <w:sz w:val="24"/>
          <w:szCs w:val="24"/>
        </w:rPr>
      </w:pPr>
      <w:r>
        <w:rPr>
          <w:sz w:val="24"/>
          <w:szCs w:val="24"/>
        </w:rPr>
        <w:t xml:space="preserve">Decreased to some extent  </w:t>
      </w:r>
    </w:p>
    <w:p w14:paraId="356DDCCE" w14:textId="77777777" w:rsidR="00AF2262" w:rsidRDefault="00000000">
      <w:pPr>
        <w:keepNext/>
        <w:numPr>
          <w:ilvl w:val="0"/>
          <w:numId w:val="25"/>
        </w:numPr>
        <w:spacing w:after="0" w:line="240" w:lineRule="auto"/>
        <w:rPr>
          <w:sz w:val="24"/>
          <w:szCs w:val="24"/>
        </w:rPr>
      </w:pPr>
      <w:r>
        <w:rPr>
          <w:sz w:val="24"/>
          <w:szCs w:val="24"/>
        </w:rPr>
        <w:t xml:space="preserve">Decreased considerably  </w:t>
      </w:r>
    </w:p>
    <w:p w14:paraId="52BCA726" w14:textId="77777777" w:rsidR="00AF2262" w:rsidRDefault="00AF2262">
      <w:pPr>
        <w:keepNext/>
        <w:spacing w:after="0" w:line="240" w:lineRule="auto"/>
        <w:rPr>
          <w:sz w:val="24"/>
          <w:szCs w:val="24"/>
        </w:rPr>
      </w:pPr>
    </w:p>
    <w:p w14:paraId="2A652E41" w14:textId="77777777" w:rsidR="00AF2262" w:rsidRDefault="00000000">
      <w:pPr>
        <w:keepNext/>
        <w:numPr>
          <w:ilvl w:val="0"/>
          <w:numId w:val="8"/>
        </w:numPr>
        <w:spacing w:after="0" w:line="240" w:lineRule="auto"/>
        <w:rPr>
          <w:sz w:val="24"/>
          <w:szCs w:val="24"/>
        </w:rPr>
      </w:pPr>
      <w:r>
        <w:rPr>
          <w:sz w:val="24"/>
          <w:szCs w:val="24"/>
        </w:rPr>
        <w:t>How has this change in your domestic work responsibilities affected progress in your studies?</w:t>
      </w:r>
    </w:p>
    <w:p w14:paraId="06AC381A" w14:textId="77777777" w:rsidR="00AF2262" w:rsidRDefault="00000000">
      <w:pPr>
        <w:keepNext/>
        <w:numPr>
          <w:ilvl w:val="0"/>
          <w:numId w:val="5"/>
        </w:numPr>
        <w:spacing w:after="0" w:line="240" w:lineRule="auto"/>
        <w:rPr>
          <w:sz w:val="24"/>
          <w:szCs w:val="24"/>
        </w:rPr>
      </w:pPr>
      <w:r>
        <w:rPr>
          <w:sz w:val="24"/>
          <w:szCs w:val="24"/>
        </w:rPr>
        <w:t xml:space="preserve">Accelerated considerably </w:t>
      </w:r>
    </w:p>
    <w:p w14:paraId="17F0F1AC" w14:textId="77777777" w:rsidR="00AF2262" w:rsidRDefault="00000000">
      <w:pPr>
        <w:keepNext/>
        <w:numPr>
          <w:ilvl w:val="0"/>
          <w:numId w:val="5"/>
        </w:numPr>
        <w:spacing w:after="0" w:line="240" w:lineRule="auto"/>
        <w:rPr>
          <w:sz w:val="24"/>
          <w:szCs w:val="24"/>
        </w:rPr>
      </w:pPr>
      <w:r>
        <w:rPr>
          <w:sz w:val="24"/>
          <w:szCs w:val="24"/>
        </w:rPr>
        <w:t>Accelerated to some extent</w:t>
      </w:r>
    </w:p>
    <w:p w14:paraId="11741E1E" w14:textId="77777777" w:rsidR="00AF2262" w:rsidRDefault="00000000">
      <w:pPr>
        <w:keepNext/>
        <w:numPr>
          <w:ilvl w:val="0"/>
          <w:numId w:val="5"/>
        </w:numPr>
        <w:spacing w:after="0" w:line="240" w:lineRule="auto"/>
        <w:rPr>
          <w:sz w:val="24"/>
          <w:szCs w:val="24"/>
        </w:rPr>
      </w:pPr>
      <w:r>
        <w:rPr>
          <w:sz w:val="24"/>
          <w:szCs w:val="24"/>
        </w:rPr>
        <w:t>Remains unchanged</w:t>
      </w:r>
    </w:p>
    <w:p w14:paraId="2EB41514" w14:textId="77777777" w:rsidR="00AF2262" w:rsidRDefault="00000000">
      <w:pPr>
        <w:keepNext/>
        <w:numPr>
          <w:ilvl w:val="0"/>
          <w:numId w:val="5"/>
        </w:numPr>
        <w:spacing w:after="0" w:line="240" w:lineRule="auto"/>
        <w:rPr>
          <w:sz w:val="24"/>
          <w:szCs w:val="24"/>
        </w:rPr>
      </w:pPr>
      <w:r>
        <w:rPr>
          <w:sz w:val="24"/>
          <w:szCs w:val="24"/>
        </w:rPr>
        <w:t>Considerably slow</w:t>
      </w:r>
    </w:p>
    <w:p w14:paraId="4D99723D" w14:textId="77777777" w:rsidR="00AF2262" w:rsidRDefault="00000000">
      <w:pPr>
        <w:keepNext/>
        <w:numPr>
          <w:ilvl w:val="0"/>
          <w:numId w:val="5"/>
        </w:numPr>
        <w:spacing w:after="0" w:line="240" w:lineRule="auto"/>
        <w:rPr>
          <w:sz w:val="24"/>
          <w:szCs w:val="24"/>
        </w:rPr>
      </w:pPr>
      <w:r>
        <w:rPr>
          <w:sz w:val="24"/>
          <w:szCs w:val="24"/>
        </w:rPr>
        <w:t>Slow to some extent</w:t>
      </w:r>
    </w:p>
    <w:p w14:paraId="12C05D10" w14:textId="77777777" w:rsidR="00AF2262" w:rsidRDefault="00AF2262">
      <w:pPr>
        <w:spacing w:after="0" w:line="240" w:lineRule="auto"/>
        <w:ind w:left="720"/>
      </w:pPr>
    </w:p>
    <w:p w14:paraId="78BEEC8D" w14:textId="77777777" w:rsidR="00AF2262" w:rsidRDefault="00000000">
      <w:pPr>
        <w:numPr>
          <w:ilvl w:val="0"/>
          <w:numId w:val="8"/>
        </w:numPr>
        <w:spacing w:after="0" w:line="240" w:lineRule="auto"/>
        <w:rPr>
          <w:sz w:val="24"/>
          <w:szCs w:val="24"/>
        </w:rPr>
      </w:pPr>
      <w:r>
        <w:rPr>
          <w:sz w:val="24"/>
          <w:szCs w:val="24"/>
        </w:rPr>
        <w:lastRenderedPageBreak/>
        <w:t xml:space="preserve">Kindly tick </w:t>
      </w:r>
      <w:r>
        <w:rPr>
          <w:b/>
          <w:sz w:val="24"/>
          <w:szCs w:val="24"/>
        </w:rPr>
        <w:t>(✔)</w:t>
      </w:r>
      <w:r>
        <w:rPr>
          <w:sz w:val="24"/>
          <w:szCs w:val="24"/>
        </w:rPr>
        <w:t xml:space="preserve"> the response that best suits how each statement reflects </w:t>
      </w:r>
      <w:r>
        <w:rPr>
          <w:b/>
          <w:sz w:val="24"/>
          <w:szCs w:val="24"/>
        </w:rPr>
        <w:t>your challenges during COVID-19 pandemic</w:t>
      </w:r>
      <w:r>
        <w:rPr>
          <w:sz w:val="24"/>
          <w:szCs w:val="24"/>
        </w:rPr>
        <w:t xml:space="preserve">: </w:t>
      </w:r>
    </w:p>
    <w:p w14:paraId="4F85D0D6" w14:textId="77777777" w:rsidR="00AF2262" w:rsidRDefault="00AF2262">
      <w:pPr>
        <w:spacing w:after="0" w:line="240" w:lineRule="auto"/>
        <w:rPr>
          <w:sz w:val="24"/>
          <w:szCs w:val="24"/>
        </w:rPr>
      </w:pPr>
    </w:p>
    <w:tbl>
      <w:tblPr>
        <w:tblStyle w:val="aff2"/>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26"/>
        <w:gridCol w:w="1040"/>
        <w:gridCol w:w="1251"/>
        <w:gridCol w:w="1242"/>
        <w:gridCol w:w="1294"/>
        <w:gridCol w:w="1097"/>
      </w:tblGrid>
      <w:tr w:rsidR="00AF2262" w14:paraId="138B3F93" w14:textId="77777777">
        <w:trPr>
          <w:jc w:val="center"/>
        </w:trPr>
        <w:tc>
          <w:tcPr>
            <w:tcW w:w="3426" w:type="dxa"/>
          </w:tcPr>
          <w:p w14:paraId="5BA98612" w14:textId="77777777" w:rsidR="00AF2262" w:rsidRDefault="00000000">
            <w:r>
              <w:t xml:space="preserve">Statements </w:t>
            </w:r>
          </w:p>
        </w:tc>
        <w:tc>
          <w:tcPr>
            <w:tcW w:w="1040" w:type="dxa"/>
          </w:tcPr>
          <w:p w14:paraId="118942B3" w14:textId="77777777" w:rsidR="00AF2262" w:rsidRDefault="00000000">
            <w:r>
              <w:t>Strongly Agree</w:t>
            </w:r>
          </w:p>
        </w:tc>
        <w:tc>
          <w:tcPr>
            <w:tcW w:w="1251" w:type="dxa"/>
          </w:tcPr>
          <w:p w14:paraId="59D07E8E" w14:textId="77777777" w:rsidR="00AF2262" w:rsidRDefault="00000000">
            <w:r>
              <w:t>Somewhat agree</w:t>
            </w:r>
          </w:p>
        </w:tc>
        <w:tc>
          <w:tcPr>
            <w:tcW w:w="1242" w:type="dxa"/>
          </w:tcPr>
          <w:p w14:paraId="2E93E9E6" w14:textId="77777777" w:rsidR="00AF2262" w:rsidRDefault="00000000">
            <w:r>
              <w:t>Neither agree nor disagree</w:t>
            </w:r>
          </w:p>
        </w:tc>
        <w:tc>
          <w:tcPr>
            <w:tcW w:w="1294" w:type="dxa"/>
          </w:tcPr>
          <w:p w14:paraId="7B80EE00" w14:textId="77777777" w:rsidR="00AF2262" w:rsidRDefault="00000000">
            <w:r>
              <w:t>Somewhat disagree</w:t>
            </w:r>
          </w:p>
        </w:tc>
        <w:tc>
          <w:tcPr>
            <w:tcW w:w="1097" w:type="dxa"/>
          </w:tcPr>
          <w:p w14:paraId="1C3760DA" w14:textId="77777777" w:rsidR="00AF2262" w:rsidRDefault="00000000">
            <w:r>
              <w:t>Strongly disagree</w:t>
            </w:r>
          </w:p>
        </w:tc>
      </w:tr>
      <w:tr w:rsidR="00AF2262" w14:paraId="536F8097" w14:textId="77777777">
        <w:trPr>
          <w:jc w:val="center"/>
        </w:trPr>
        <w:tc>
          <w:tcPr>
            <w:tcW w:w="3426" w:type="dxa"/>
          </w:tcPr>
          <w:p w14:paraId="60129C9A" w14:textId="77777777" w:rsidR="00AF2262" w:rsidRDefault="00000000">
            <w:r>
              <w:t>I find it easier to work from home</w:t>
            </w:r>
          </w:p>
        </w:tc>
        <w:tc>
          <w:tcPr>
            <w:tcW w:w="1040" w:type="dxa"/>
          </w:tcPr>
          <w:p w14:paraId="450EB49C" w14:textId="77777777" w:rsidR="00AF2262" w:rsidRDefault="00AF2262"/>
        </w:tc>
        <w:tc>
          <w:tcPr>
            <w:tcW w:w="1251" w:type="dxa"/>
          </w:tcPr>
          <w:p w14:paraId="60339764" w14:textId="77777777" w:rsidR="00AF2262" w:rsidRDefault="00AF2262"/>
        </w:tc>
        <w:tc>
          <w:tcPr>
            <w:tcW w:w="1242" w:type="dxa"/>
          </w:tcPr>
          <w:p w14:paraId="3643C58C" w14:textId="77777777" w:rsidR="00AF2262" w:rsidRDefault="00AF2262"/>
        </w:tc>
        <w:tc>
          <w:tcPr>
            <w:tcW w:w="1294" w:type="dxa"/>
          </w:tcPr>
          <w:p w14:paraId="60FE6D1D" w14:textId="77777777" w:rsidR="00AF2262" w:rsidRDefault="00AF2262"/>
        </w:tc>
        <w:tc>
          <w:tcPr>
            <w:tcW w:w="1097" w:type="dxa"/>
          </w:tcPr>
          <w:p w14:paraId="1BACE8E6" w14:textId="77777777" w:rsidR="00AF2262" w:rsidRDefault="00AF2262"/>
        </w:tc>
      </w:tr>
      <w:tr w:rsidR="00AF2262" w14:paraId="01EB06E3" w14:textId="77777777">
        <w:trPr>
          <w:jc w:val="center"/>
        </w:trPr>
        <w:tc>
          <w:tcPr>
            <w:tcW w:w="3426" w:type="dxa"/>
          </w:tcPr>
          <w:p w14:paraId="77A5142B" w14:textId="77777777" w:rsidR="00AF2262" w:rsidRDefault="00000000">
            <w:r>
              <w:t>I am completing more tasks and meeting more deadlines than usual by working from home</w:t>
            </w:r>
          </w:p>
        </w:tc>
        <w:tc>
          <w:tcPr>
            <w:tcW w:w="1040" w:type="dxa"/>
          </w:tcPr>
          <w:p w14:paraId="1303A45E" w14:textId="77777777" w:rsidR="00AF2262" w:rsidRDefault="00AF2262"/>
        </w:tc>
        <w:tc>
          <w:tcPr>
            <w:tcW w:w="1251" w:type="dxa"/>
          </w:tcPr>
          <w:p w14:paraId="0DC56F9C" w14:textId="77777777" w:rsidR="00AF2262" w:rsidRDefault="00AF2262"/>
        </w:tc>
        <w:tc>
          <w:tcPr>
            <w:tcW w:w="1242" w:type="dxa"/>
          </w:tcPr>
          <w:p w14:paraId="6A5775C2" w14:textId="77777777" w:rsidR="00AF2262" w:rsidRDefault="00AF2262"/>
        </w:tc>
        <w:tc>
          <w:tcPr>
            <w:tcW w:w="1294" w:type="dxa"/>
          </w:tcPr>
          <w:p w14:paraId="384D7542" w14:textId="77777777" w:rsidR="00AF2262" w:rsidRDefault="00AF2262"/>
        </w:tc>
        <w:tc>
          <w:tcPr>
            <w:tcW w:w="1097" w:type="dxa"/>
          </w:tcPr>
          <w:p w14:paraId="0E984064" w14:textId="77777777" w:rsidR="00AF2262" w:rsidRDefault="00AF2262"/>
        </w:tc>
      </w:tr>
      <w:tr w:rsidR="00AF2262" w14:paraId="28F4BDE7" w14:textId="77777777">
        <w:trPr>
          <w:jc w:val="center"/>
        </w:trPr>
        <w:tc>
          <w:tcPr>
            <w:tcW w:w="3426" w:type="dxa"/>
          </w:tcPr>
          <w:p w14:paraId="3073DBAD" w14:textId="77777777" w:rsidR="00AF2262" w:rsidRDefault="00000000">
            <w:r>
              <w:t>My children are understanding and respect the time and space I need to work from home</w:t>
            </w:r>
          </w:p>
        </w:tc>
        <w:tc>
          <w:tcPr>
            <w:tcW w:w="1040" w:type="dxa"/>
          </w:tcPr>
          <w:p w14:paraId="67BF51F1" w14:textId="77777777" w:rsidR="00AF2262" w:rsidRDefault="00AF2262"/>
        </w:tc>
        <w:tc>
          <w:tcPr>
            <w:tcW w:w="1251" w:type="dxa"/>
          </w:tcPr>
          <w:p w14:paraId="31B77014" w14:textId="77777777" w:rsidR="00AF2262" w:rsidRDefault="00AF2262"/>
        </w:tc>
        <w:tc>
          <w:tcPr>
            <w:tcW w:w="1242" w:type="dxa"/>
          </w:tcPr>
          <w:p w14:paraId="65538DD3" w14:textId="77777777" w:rsidR="00AF2262" w:rsidRDefault="00AF2262"/>
        </w:tc>
        <w:tc>
          <w:tcPr>
            <w:tcW w:w="1294" w:type="dxa"/>
          </w:tcPr>
          <w:p w14:paraId="5174BA55" w14:textId="77777777" w:rsidR="00AF2262" w:rsidRDefault="00AF2262"/>
        </w:tc>
        <w:tc>
          <w:tcPr>
            <w:tcW w:w="1097" w:type="dxa"/>
          </w:tcPr>
          <w:p w14:paraId="061D3130" w14:textId="77777777" w:rsidR="00AF2262" w:rsidRDefault="00AF2262"/>
        </w:tc>
      </w:tr>
      <w:tr w:rsidR="00AF2262" w14:paraId="7FFC792F" w14:textId="77777777">
        <w:trPr>
          <w:jc w:val="center"/>
        </w:trPr>
        <w:tc>
          <w:tcPr>
            <w:tcW w:w="3426" w:type="dxa"/>
          </w:tcPr>
          <w:p w14:paraId="50261AFD" w14:textId="77777777" w:rsidR="00AF2262" w:rsidRDefault="00000000">
            <w:r>
              <w:t xml:space="preserve">My spouse is supportive when I am working from home </w:t>
            </w:r>
          </w:p>
        </w:tc>
        <w:tc>
          <w:tcPr>
            <w:tcW w:w="1040" w:type="dxa"/>
          </w:tcPr>
          <w:p w14:paraId="60E62E1B" w14:textId="77777777" w:rsidR="00AF2262" w:rsidRDefault="00AF2262"/>
        </w:tc>
        <w:tc>
          <w:tcPr>
            <w:tcW w:w="1251" w:type="dxa"/>
          </w:tcPr>
          <w:p w14:paraId="7983A59C" w14:textId="77777777" w:rsidR="00AF2262" w:rsidRDefault="00AF2262"/>
        </w:tc>
        <w:tc>
          <w:tcPr>
            <w:tcW w:w="1242" w:type="dxa"/>
          </w:tcPr>
          <w:p w14:paraId="4A754FC7" w14:textId="77777777" w:rsidR="00AF2262" w:rsidRDefault="00AF2262"/>
        </w:tc>
        <w:tc>
          <w:tcPr>
            <w:tcW w:w="1294" w:type="dxa"/>
          </w:tcPr>
          <w:p w14:paraId="118253BF" w14:textId="77777777" w:rsidR="00AF2262" w:rsidRDefault="00AF2262"/>
        </w:tc>
        <w:tc>
          <w:tcPr>
            <w:tcW w:w="1097" w:type="dxa"/>
          </w:tcPr>
          <w:p w14:paraId="4FD380AE" w14:textId="77777777" w:rsidR="00AF2262" w:rsidRDefault="00AF2262"/>
        </w:tc>
      </w:tr>
      <w:tr w:rsidR="00AF2262" w14:paraId="5AB79017" w14:textId="77777777">
        <w:trPr>
          <w:jc w:val="center"/>
        </w:trPr>
        <w:tc>
          <w:tcPr>
            <w:tcW w:w="3426" w:type="dxa"/>
          </w:tcPr>
          <w:p w14:paraId="13C20872" w14:textId="77777777" w:rsidR="00AF2262" w:rsidRDefault="00000000">
            <w:r>
              <w:t xml:space="preserve">The organization I work for provides the necessary administrative and technical support I need to work from home </w:t>
            </w:r>
          </w:p>
        </w:tc>
        <w:tc>
          <w:tcPr>
            <w:tcW w:w="1040" w:type="dxa"/>
          </w:tcPr>
          <w:p w14:paraId="15CAC75F" w14:textId="77777777" w:rsidR="00AF2262" w:rsidRDefault="00AF2262"/>
        </w:tc>
        <w:tc>
          <w:tcPr>
            <w:tcW w:w="1251" w:type="dxa"/>
          </w:tcPr>
          <w:p w14:paraId="1F4F45B4" w14:textId="77777777" w:rsidR="00AF2262" w:rsidRDefault="00AF2262"/>
        </w:tc>
        <w:tc>
          <w:tcPr>
            <w:tcW w:w="1242" w:type="dxa"/>
          </w:tcPr>
          <w:p w14:paraId="3F31DB17" w14:textId="77777777" w:rsidR="00AF2262" w:rsidRDefault="00AF2262"/>
        </w:tc>
        <w:tc>
          <w:tcPr>
            <w:tcW w:w="1294" w:type="dxa"/>
          </w:tcPr>
          <w:p w14:paraId="76AECCE1" w14:textId="77777777" w:rsidR="00AF2262" w:rsidRDefault="00AF2262"/>
        </w:tc>
        <w:tc>
          <w:tcPr>
            <w:tcW w:w="1097" w:type="dxa"/>
          </w:tcPr>
          <w:p w14:paraId="2AF6D78A" w14:textId="77777777" w:rsidR="00AF2262" w:rsidRDefault="00AF2262"/>
        </w:tc>
      </w:tr>
      <w:tr w:rsidR="00AF2262" w14:paraId="705D2A48" w14:textId="77777777">
        <w:trPr>
          <w:jc w:val="center"/>
        </w:trPr>
        <w:tc>
          <w:tcPr>
            <w:tcW w:w="3426" w:type="dxa"/>
          </w:tcPr>
          <w:p w14:paraId="4F1F9CB8" w14:textId="77777777" w:rsidR="00AF2262" w:rsidRDefault="00000000">
            <w:r>
              <w:t>My line manager or supervisor provides clear direction on daily or weekly tasks</w:t>
            </w:r>
          </w:p>
        </w:tc>
        <w:tc>
          <w:tcPr>
            <w:tcW w:w="1040" w:type="dxa"/>
          </w:tcPr>
          <w:p w14:paraId="0ACC1AEF" w14:textId="77777777" w:rsidR="00AF2262" w:rsidRDefault="00AF2262"/>
        </w:tc>
        <w:tc>
          <w:tcPr>
            <w:tcW w:w="1251" w:type="dxa"/>
          </w:tcPr>
          <w:p w14:paraId="5331FF5E" w14:textId="77777777" w:rsidR="00AF2262" w:rsidRDefault="00AF2262"/>
        </w:tc>
        <w:tc>
          <w:tcPr>
            <w:tcW w:w="1242" w:type="dxa"/>
          </w:tcPr>
          <w:p w14:paraId="401E89FF" w14:textId="77777777" w:rsidR="00AF2262" w:rsidRDefault="00AF2262"/>
        </w:tc>
        <w:tc>
          <w:tcPr>
            <w:tcW w:w="1294" w:type="dxa"/>
          </w:tcPr>
          <w:p w14:paraId="6EA0D519" w14:textId="77777777" w:rsidR="00AF2262" w:rsidRDefault="00AF2262"/>
        </w:tc>
        <w:tc>
          <w:tcPr>
            <w:tcW w:w="1097" w:type="dxa"/>
          </w:tcPr>
          <w:p w14:paraId="2B1C1BA4" w14:textId="77777777" w:rsidR="00AF2262" w:rsidRDefault="00AF2262"/>
        </w:tc>
      </w:tr>
      <w:tr w:rsidR="00AF2262" w14:paraId="3AE9AFCB" w14:textId="77777777">
        <w:trPr>
          <w:jc w:val="center"/>
        </w:trPr>
        <w:tc>
          <w:tcPr>
            <w:tcW w:w="3426" w:type="dxa"/>
          </w:tcPr>
          <w:p w14:paraId="412C05D7" w14:textId="77777777" w:rsidR="00AF2262" w:rsidRDefault="00000000">
            <w:r>
              <w:t>My deadlines set by my line manager/supervisor are reasonable and communicated well to me</w:t>
            </w:r>
          </w:p>
        </w:tc>
        <w:tc>
          <w:tcPr>
            <w:tcW w:w="1040" w:type="dxa"/>
          </w:tcPr>
          <w:p w14:paraId="50E8E258" w14:textId="77777777" w:rsidR="00AF2262" w:rsidRDefault="00AF2262"/>
        </w:tc>
        <w:tc>
          <w:tcPr>
            <w:tcW w:w="1251" w:type="dxa"/>
          </w:tcPr>
          <w:p w14:paraId="114030A0" w14:textId="77777777" w:rsidR="00AF2262" w:rsidRDefault="00AF2262"/>
        </w:tc>
        <w:tc>
          <w:tcPr>
            <w:tcW w:w="1242" w:type="dxa"/>
          </w:tcPr>
          <w:p w14:paraId="669617C1" w14:textId="77777777" w:rsidR="00AF2262" w:rsidRDefault="00AF2262"/>
        </w:tc>
        <w:tc>
          <w:tcPr>
            <w:tcW w:w="1294" w:type="dxa"/>
          </w:tcPr>
          <w:p w14:paraId="271A38B5" w14:textId="77777777" w:rsidR="00AF2262" w:rsidRDefault="00AF2262"/>
        </w:tc>
        <w:tc>
          <w:tcPr>
            <w:tcW w:w="1097" w:type="dxa"/>
          </w:tcPr>
          <w:p w14:paraId="33FE3951" w14:textId="77777777" w:rsidR="00AF2262" w:rsidRDefault="00AF2262"/>
        </w:tc>
      </w:tr>
      <w:tr w:rsidR="00AF2262" w14:paraId="26197E86" w14:textId="77777777">
        <w:trPr>
          <w:jc w:val="center"/>
        </w:trPr>
        <w:tc>
          <w:tcPr>
            <w:tcW w:w="3426" w:type="dxa"/>
          </w:tcPr>
          <w:p w14:paraId="3209D0A5" w14:textId="77777777" w:rsidR="00AF2262" w:rsidRDefault="00000000">
            <w:r>
              <w:t>I have a good relationship with my line manager/</w:t>
            </w:r>
            <w:proofErr w:type="gramStart"/>
            <w:r>
              <w:t>supervisor</w:t>
            </w:r>
            <w:proofErr w:type="gramEnd"/>
            <w:r>
              <w:t xml:space="preserve"> and we communicate frequently</w:t>
            </w:r>
          </w:p>
        </w:tc>
        <w:tc>
          <w:tcPr>
            <w:tcW w:w="1040" w:type="dxa"/>
          </w:tcPr>
          <w:p w14:paraId="3D9611DF" w14:textId="77777777" w:rsidR="00AF2262" w:rsidRDefault="00AF2262"/>
        </w:tc>
        <w:tc>
          <w:tcPr>
            <w:tcW w:w="1251" w:type="dxa"/>
          </w:tcPr>
          <w:p w14:paraId="4138803D" w14:textId="77777777" w:rsidR="00AF2262" w:rsidRDefault="00AF2262"/>
        </w:tc>
        <w:tc>
          <w:tcPr>
            <w:tcW w:w="1242" w:type="dxa"/>
          </w:tcPr>
          <w:p w14:paraId="2F9C710A" w14:textId="77777777" w:rsidR="00AF2262" w:rsidRDefault="00AF2262"/>
        </w:tc>
        <w:tc>
          <w:tcPr>
            <w:tcW w:w="1294" w:type="dxa"/>
          </w:tcPr>
          <w:p w14:paraId="1FA94E0C" w14:textId="77777777" w:rsidR="00AF2262" w:rsidRDefault="00AF2262"/>
        </w:tc>
        <w:tc>
          <w:tcPr>
            <w:tcW w:w="1097" w:type="dxa"/>
          </w:tcPr>
          <w:p w14:paraId="3D23EBCA" w14:textId="77777777" w:rsidR="00AF2262" w:rsidRDefault="00AF2262"/>
        </w:tc>
      </w:tr>
      <w:tr w:rsidR="00AF2262" w14:paraId="41B9D2C6" w14:textId="77777777">
        <w:trPr>
          <w:jc w:val="center"/>
        </w:trPr>
        <w:tc>
          <w:tcPr>
            <w:tcW w:w="3426" w:type="dxa"/>
          </w:tcPr>
          <w:p w14:paraId="3B17A1DD" w14:textId="77777777" w:rsidR="00AF2262" w:rsidRDefault="00000000">
            <w:r>
              <w:t xml:space="preserve">I am uncertain about progress of my research/project </w:t>
            </w:r>
          </w:p>
        </w:tc>
        <w:tc>
          <w:tcPr>
            <w:tcW w:w="1040" w:type="dxa"/>
          </w:tcPr>
          <w:p w14:paraId="14A96431" w14:textId="77777777" w:rsidR="00AF2262" w:rsidRDefault="00AF2262"/>
        </w:tc>
        <w:tc>
          <w:tcPr>
            <w:tcW w:w="1251" w:type="dxa"/>
          </w:tcPr>
          <w:p w14:paraId="41757B86" w14:textId="77777777" w:rsidR="00AF2262" w:rsidRDefault="00AF2262"/>
        </w:tc>
        <w:tc>
          <w:tcPr>
            <w:tcW w:w="1242" w:type="dxa"/>
          </w:tcPr>
          <w:p w14:paraId="5310A7B5" w14:textId="77777777" w:rsidR="00AF2262" w:rsidRDefault="00AF2262"/>
        </w:tc>
        <w:tc>
          <w:tcPr>
            <w:tcW w:w="1294" w:type="dxa"/>
          </w:tcPr>
          <w:p w14:paraId="40FEB766" w14:textId="77777777" w:rsidR="00AF2262" w:rsidRDefault="00AF2262"/>
        </w:tc>
        <w:tc>
          <w:tcPr>
            <w:tcW w:w="1097" w:type="dxa"/>
          </w:tcPr>
          <w:p w14:paraId="06CEAC6F" w14:textId="77777777" w:rsidR="00AF2262" w:rsidRDefault="00AF2262"/>
        </w:tc>
      </w:tr>
    </w:tbl>
    <w:p w14:paraId="10D7D577" w14:textId="77777777" w:rsidR="00AF2262" w:rsidRDefault="00AF2262">
      <w:pPr>
        <w:spacing w:after="0" w:line="240" w:lineRule="auto"/>
        <w:rPr>
          <w:sz w:val="24"/>
          <w:szCs w:val="24"/>
        </w:rPr>
      </w:pPr>
    </w:p>
    <w:p w14:paraId="43250069" w14:textId="77777777" w:rsidR="00AF2262" w:rsidRDefault="00000000">
      <w:pPr>
        <w:keepNext/>
        <w:numPr>
          <w:ilvl w:val="0"/>
          <w:numId w:val="8"/>
        </w:numPr>
        <w:spacing w:after="0" w:line="240" w:lineRule="auto"/>
        <w:rPr>
          <w:sz w:val="24"/>
          <w:szCs w:val="24"/>
        </w:rPr>
      </w:pPr>
      <w:r>
        <w:rPr>
          <w:sz w:val="24"/>
          <w:szCs w:val="24"/>
        </w:rPr>
        <w:t xml:space="preserve">Has the COVID-19 pandemic affected </w:t>
      </w:r>
      <w:r>
        <w:rPr>
          <w:b/>
          <w:sz w:val="24"/>
          <w:szCs w:val="24"/>
        </w:rPr>
        <w:t>your access to these research tools</w:t>
      </w:r>
      <w:r>
        <w:rPr>
          <w:sz w:val="24"/>
          <w:szCs w:val="24"/>
        </w:rPr>
        <w:t>? Indicate Yes/No for each of the Research tools</w:t>
      </w:r>
    </w:p>
    <w:tbl>
      <w:tblPr>
        <w:tblStyle w:val="aff3"/>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1984"/>
        <w:gridCol w:w="2127"/>
      </w:tblGrid>
      <w:tr w:rsidR="00AF2262" w14:paraId="2CFDD746" w14:textId="77777777">
        <w:trPr>
          <w:jc w:val="center"/>
        </w:trPr>
        <w:tc>
          <w:tcPr>
            <w:tcW w:w="3681" w:type="dxa"/>
          </w:tcPr>
          <w:p w14:paraId="7D8D8F3D" w14:textId="77777777" w:rsidR="00AF2262" w:rsidRDefault="00000000">
            <w:pPr>
              <w:keepNext/>
              <w:rPr>
                <w:b/>
                <w:i/>
              </w:rPr>
            </w:pPr>
            <w:r>
              <w:rPr>
                <w:b/>
                <w:i/>
              </w:rPr>
              <w:t>Research tools</w:t>
            </w:r>
          </w:p>
        </w:tc>
        <w:tc>
          <w:tcPr>
            <w:tcW w:w="1984" w:type="dxa"/>
          </w:tcPr>
          <w:p w14:paraId="3ABD01DC" w14:textId="77777777" w:rsidR="00AF2262" w:rsidRDefault="00000000">
            <w:pPr>
              <w:keepNext/>
              <w:rPr>
                <w:b/>
                <w:i/>
              </w:rPr>
            </w:pPr>
            <w:r>
              <w:rPr>
                <w:b/>
                <w:i/>
              </w:rPr>
              <w:t>Yes</w:t>
            </w:r>
          </w:p>
        </w:tc>
        <w:tc>
          <w:tcPr>
            <w:tcW w:w="2127" w:type="dxa"/>
          </w:tcPr>
          <w:p w14:paraId="7FFD2192" w14:textId="77777777" w:rsidR="00AF2262" w:rsidRDefault="00000000">
            <w:pPr>
              <w:keepNext/>
              <w:rPr>
                <w:b/>
                <w:i/>
              </w:rPr>
            </w:pPr>
            <w:r>
              <w:rPr>
                <w:b/>
                <w:i/>
              </w:rPr>
              <w:t>No</w:t>
            </w:r>
          </w:p>
        </w:tc>
      </w:tr>
      <w:tr w:rsidR="00AF2262" w14:paraId="54EC1467" w14:textId="77777777">
        <w:trPr>
          <w:trHeight w:val="318"/>
          <w:jc w:val="center"/>
        </w:trPr>
        <w:tc>
          <w:tcPr>
            <w:tcW w:w="3681" w:type="dxa"/>
          </w:tcPr>
          <w:p w14:paraId="21386E60" w14:textId="77777777" w:rsidR="00AF2262" w:rsidRDefault="00000000">
            <w:pPr>
              <w:keepNext/>
            </w:pPr>
            <w:r>
              <w:t xml:space="preserve">Computer or laptop    </w:t>
            </w:r>
          </w:p>
        </w:tc>
        <w:tc>
          <w:tcPr>
            <w:tcW w:w="1984" w:type="dxa"/>
          </w:tcPr>
          <w:p w14:paraId="0CEF1977" w14:textId="77777777" w:rsidR="00AF2262" w:rsidRDefault="00000000">
            <w:pPr>
              <w:keepNext/>
              <w:numPr>
                <w:ilvl w:val="0"/>
                <w:numId w:val="37"/>
              </w:numPr>
            </w:pPr>
            <w:r>
              <w:t>Yes</w:t>
            </w:r>
          </w:p>
        </w:tc>
        <w:tc>
          <w:tcPr>
            <w:tcW w:w="2127" w:type="dxa"/>
          </w:tcPr>
          <w:p w14:paraId="4BB0B3BC" w14:textId="77777777" w:rsidR="00AF2262" w:rsidRDefault="00000000">
            <w:pPr>
              <w:keepNext/>
              <w:numPr>
                <w:ilvl w:val="0"/>
                <w:numId w:val="37"/>
              </w:numPr>
            </w:pPr>
            <w:r>
              <w:t>No</w:t>
            </w:r>
          </w:p>
        </w:tc>
      </w:tr>
      <w:tr w:rsidR="00AF2262" w14:paraId="6F2B77CE" w14:textId="77777777">
        <w:trPr>
          <w:jc w:val="center"/>
        </w:trPr>
        <w:tc>
          <w:tcPr>
            <w:tcW w:w="3681" w:type="dxa"/>
          </w:tcPr>
          <w:p w14:paraId="7FD79CD7" w14:textId="77777777" w:rsidR="00AF2262" w:rsidRDefault="00000000">
            <w:pPr>
              <w:keepNext/>
            </w:pPr>
            <w:r>
              <w:t>Reliable Internet</w:t>
            </w:r>
          </w:p>
        </w:tc>
        <w:tc>
          <w:tcPr>
            <w:tcW w:w="1984" w:type="dxa"/>
          </w:tcPr>
          <w:p w14:paraId="0DA8D3C1" w14:textId="77777777" w:rsidR="00AF2262" w:rsidRDefault="00000000">
            <w:pPr>
              <w:keepNext/>
              <w:numPr>
                <w:ilvl w:val="0"/>
                <w:numId w:val="37"/>
              </w:numPr>
            </w:pPr>
            <w:r>
              <w:t>Yes</w:t>
            </w:r>
          </w:p>
        </w:tc>
        <w:tc>
          <w:tcPr>
            <w:tcW w:w="2127" w:type="dxa"/>
          </w:tcPr>
          <w:p w14:paraId="20D0391B" w14:textId="77777777" w:rsidR="00AF2262" w:rsidRDefault="00000000">
            <w:pPr>
              <w:keepNext/>
              <w:numPr>
                <w:ilvl w:val="0"/>
                <w:numId w:val="37"/>
              </w:numPr>
            </w:pPr>
            <w:r>
              <w:t>No</w:t>
            </w:r>
          </w:p>
        </w:tc>
      </w:tr>
      <w:tr w:rsidR="00AF2262" w14:paraId="0A087167" w14:textId="77777777">
        <w:trPr>
          <w:jc w:val="center"/>
        </w:trPr>
        <w:tc>
          <w:tcPr>
            <w:tcW w:w="3681" w:type="dxa"/>
          </w:tcPr>
          <w:p w14:paraId="71A0001C" w14:textId="77777777" w:rsidR="00AF2262" w:rsidRDefault="00000000">
            <w:pPr>
              <w:keepNext/>
            </w:pPr>
            <w:r>
              <w:t>Assistive Technology</w:t>
            </w:r>
          </w:p>
        </w:tc>
        <w:tc>
          <w:tcPr>
            <w:tcW w:w="1984" w:type="dxa"/>
          </w:tcPr>
          <w:p w14:paraId="22313021" w14:textId="77777777" w:rsidR="00AF2262" w:rsidRDefault="00000000">
            <w:pPr>
              <w:keepNext/>
              <w:numPr>
                <w:ilvl w:val="0"/>
                <w:numId w:val="37"/>
              </w:numPr>
            </w:pPr>
            <w:r>
              <w:t>Yes</w:t>
            </w:r>
          </w:p>
        </w:tc>
        <w:tc>
          <w:tcPr>
            <w:tcW w:w="2127" w:type="dxa"/>
          </w:tcPr>
          <w:p w14:paraId="54102280" w14:textId="77777777" w:rsidR="00AF2262" w:rsidRDefault="00000000">
            <w:pPr>
              <w:keepNext/>
              <w:numPr>
                <w:ilvl w:val="0"/>
                <w:numId w:val="37"/>
              </w:numPr>
            </w:pPr>
            <w:r>
              <w:t>No</w:t>
            </w:r>
          </w:p>
        </w:tc>
      </w:tr>
      <w:tr w:rsidR="00AF2262" w14:paraId="0366BD66" w14:textId="77777777">
        <w:trPr>
          <w:jc w:val="center"/>
        </w:trPr>
        <w:tc>
          <w:tcPr>
            <w:tcW w:w="3681" w:type="dxa"/>
          </w:tcPr>
          <w:p w14:paraId="00F33B49" w14:textId="77777777" w:rsidR="00AF2262" w:rsidRDefault="00000000">
            <w:pPr>
              <w:keepNext/>
            </w:pPr>
            <w:r>
              <w:t>Laboratory equipment</w:t>
            </w:r>
          </w:p>
        </w:tc>
        <w:tc>
          <w:tcPr>
            <w:tcW w:w="1984" w:type="dxa"/>
          </w:tcPr>
          <w:p w14:paraId="0E362236" w14:textId="77777777" w:rsidR="00AF2262" w:rsidRDefault="00000000">
            <w:pPr>
              <w:keepNext/>
              <w:numPr>
                <w:ilvl w:val="0"/>
                <w:numId w:val="37"/>
              </w:numPr>
            </w:pPr>
            <w:r>
              <w:t>Yes</w:t>
            </w:r>
          </w:p>
        </w:tc>
        <w:tc>
          <w:tcPr>
            <w:tcW w:w="2127" w:type="dxa"/>
          </w:tcPr>
          <w:p w14:paraId="4DCB180E" w14:textId="77777777" w:rsidR="00AF2262" w:rsidRDefault="00000000">
            <w:pPr>
              <w:keepNext/>
              <w:numPr>
                <w:ilvl w:val="0"/>
                <w:numId w:val="37"/>
              </w:numPr>
            </w:pPr>
            <w:r>
              <w:t>No</w:t>
            </w:r>
          </w:p>
        </w:tc>
      </w:tr>
      <w:tr w:rsidR="00AF2262" w14:paraId="62446D8A" w14:textId="77777777">
        <w:trPr>
          <w:jc w:val="center"/>
        </w:trPr>
        <w:tc>
          <w:tcPr>
            <w:tcW w:w="3681" w:type="dxa"/>
          </w:tcPr>
          <w:p w14:paraId="177CA7DB" w14:textId="77777777" w:rsidR="00AF2262" w:rsidRDefault="00000000">
            <w:pPr>
              <w:keepNext/>
            </w:pPr>
            <w:r>
              <w:t>University Library</w:t>
            </w:r>
          </w:p>
        </w:tc>
        <w:tc>
          <w:tcPr>
            <w:tcW w:w="1984" w:type="dxa"/>
          </w:tcPr>
          <w:p w14:paraId="24404012" w14:textId="77777777" w:rsidR="00AF2262" w:rsidRDefault="00000000">
            <w:pPr>
              <w:keepNext/>
              <w:numPr>
                <w:ilvl w:val="0"/>
                <w:numId w:val="37"/>
              </w:numPr>
            </w:pPr>
            <w:r>
              <w:t>Yes</w:t>
            </w:r>
          </w:p>
        </w:tc>
        <w:tc>
          <w:tcPr>
            <w:tcW w:w="2127" w:type="dxa"/>
          </w:tcPr>
          <w:p w14:paraId="4FE6BF44" w14:textId="77777777" w:rsidR="00AF2262" w:rsidRDefault="00000000">
            <w:pPr>
              <w:keepNext/>
              <w:numPr>
                <w:ilvl w:val="0"/>
                <w:numId w:val="37"/>
              </w:numPr>
            </w:pPr>
            <w:r>
              <w:t>No</w:t>
            </w:r>
          </w:p>
        </w:tc>
      </w:tr>
      <w:tr w:rsidR="00AF2262" w14:paraId="61278A1F" w14:textId="77777777">
        <w:trPr>
          <w:jc w:val="center"/>
        </w:trPr>
        <w:tc>
          <w:tcPr>
            <w:tcW w:w="3681" w:type="dxa"/>
          </w:tcPr>
          <w:p w14:paraId="762B3F2A" w14:textId="77777777" w:rsidR="00AF2262" w:rsidRDefault="00000000">
            <w:pPr>
              <w:keepNext/>
            </w:pPr>
            <w:r>
              <w:t>Archives/special collections</w:t>
            </w:r>
          </w:p>
        </w:tc>
        <w:tc>
          <w:tcPr>
            <w:tcW w:w="1984" w:type="dxa"/>
          </w:tcPr>
          <w:p w14:paraId="74232E02" w14:textId="77777777" w:rsidR="00AF2262" w:rsidRDefault="00000000">
            <w:pPr>
              <w:keepNext/>
              <w:numPr>
                <w:ilvl w:val="0"/>
                <w:numId w:val="37"/>
              </w:numPr>
            </w:pPr>
            <w:r>
              <w:t>Yes</w:t>
            </w:r>
          </w:p>
        </w:tc>
        <w:tc>
          <w:tcPr>
            <w:tcW w:w="2127" w:type="dxa"/>
          </w:tcPr>
          <w:p w14:paraId="04A8F765" w14:textId="77777777" w:rsidR="00AF2262" w:rsidRDefault="00000000">
            <w:pPr>
              <w:keepNext/>
              <w:numPr>
                <w:ilvl w:val="0"/>
                <w:numId w:val="37"/>
              </w:numPr>
            </w:pPr>
            <w:r>
              <w:t>No</w:t>
            </w:r>
          </w:p>
        </w:tc>
      </w:tr>
      <w:tr w:rsidR="00AF2262" w14:paraId="30DB0B45" w14:textId="77777777">
        <w:trPr>
          <w:jc w:val="center"/>
        </w:trPr>
        <w:tc>
          <w:tcPr>
            <w:tcW w:w="3681" w:type="dxa"/>
          </w:tcPr>
          <w:p w14:paraId="44EABC73" w14:textId="77777777" w:rsidR="00AF2262" w:rsidRDefault="00000000">
            <w:pPr>
              <w:keepNext/>
            </w:pPr>
            <w:r>
              <w:t>Access to patients/research participants</w:t>
            </w:r>
          </w:p>
        </w:tc>
        <w:tc>
          <w:tcPr>
            <w:tcW w:w="1984" w:type="dxa"/>
          </w:tcPr>
          <w:p w14:paraId="7C4C64E9" w14:textId="77777777" w:rsidR="00AF2262" w:rsidRDefault="00000000">
            <w:pPr>
              <w:keepNext/>
              <w:numPr>
                <w:ilvl w:val="0"/>
                <w:numId w:val="37"/>
              </w:numPr>
            </w:pPr>
            <w:r>
              <w:t>Yes</w:t>
            </w:r>
          </w:p>
        </w:tc>
        <w:tc>
          <w:tcPr>
            <w:tcW w:w="2127" w:type="dxa"/>
          </w:tcPr>
          <w:p w14:paraId="19C83662" w14:textId="77777777" w:rsidR="00AF2262" w:rsidRDefault="00000000">
            <w:pPr>
              <w:keepNext/>
              <w:numPr>
                <w:ilvl w:val="0"/>
                <w:numId w:val="37"/>
              </w:numPr>
            </w:pPr>
            <w:r>
              <w:t>No</w:t>
            </w:r>
          </w:p>
        </w:tc>
      </w:tr>
      <w:tr w:rsidR="00AF2262" w14:paraId="77527C90" w14:textId="77777777">
        <w:trPr>
          <w:jc w:val="center"/>
        </w:trPr>
        <w:tc>
          <w:tcPr>
            <w:tcW w:w="7792" w:type="dxa"/>
            <w:gridSpan w:val="3"/>
          </w:tcPr>
          <w:p w14:paraId="5E4C1C59" w14:textId="77777777" w:rsidR="00AF2262" w:rsidRDefault="00000000">
            <w:pPr>
              <w:keepNext/>
            </w:pPr>
            <w:r>
              <w:t>Other (please specify)</w:t>
            </w:r>
          </w:p>
          <w:p w14:paraId="28E86AB5" w14:textId="77777777" w:rsidR="00AF2262" w:rsidRDefault="00000000">
            <w:pPr>
              <w:keepNext/>
            </w:pPr>
            <w:r>
              <w:t>___________________</w:t>
            </w:r>
          </w:p>
        </w:tc>
      </w:tr>
    </w:tbl>
    <w:p w14:paraId="3281A636" w14:textId="77777777" w:rsidR="00AF2262" w:rsidRDefault="00000000">
      <w:pPr>
        <w:keepNext/>
        <w:numPr>
          <w:ilvl w:val="0"/>
          <w:numId w:val="8"/>
        </w:numPr>
        <w:spacing w:before="240" w:after="0" w:line="240" w:lineRule="auto"/>
        <w:rPr>
          <w:sz w:val="24"/>
          <w:szCs w:val="24"/>
        </w:rPr>
      </w:pPr>
      <w:r>
        <w:rPr>
          <w:sz w:val="24"/>
          <w:szCs w:val="24"/>
        </w:rPr>
        <w:t xml:space="preserve">Have there been </w:t>
      </w:r>
      <w:r>
        <w:rPr>
          <w:b/>
          <w:sz w:val="24"/>
          <w:szCs w:val="24"/>
        </w:rPr>
        <w:t>any benefits to COVID-19 pandemic</w:t>
      </w:r>
      <w:r>
        <w:rPr>
          <w:sz w:val="24"/>
          <w:szCs w:val="24"/>
        </w:rPr>
        <w:t xml:space="preserve"> for your work?</w:t>
      </w:r>
    </w:p>
    <w:p w14:paraId="32D22FDF" w14:textId="77777777" w:rsidR="00AF2262" w:rsidRDefault="00000000">
      <w:pPr>
        <w:keepNext/>
        <w:spacing w:after="0" w:line="240" w:lineRule="auto"/>
        <w:ind w:left="360"/>
        <w:rPr>
          <w:sz w:val="24"/>
          <w:szCs w:val="24"/>
        </w:rPr>
      </w:pPr>
      <w:r>
        <w:rPr>
          <w:sz w:val="24"/>
          <w:szCs w:val="24"/>
        </w:rPr>
        <w:t>___________________________________________________________________</w:t>
      </w:r>
    </w:p>
    <w:p w14:paraId="44835813" w14:textId="77777777" w:rsidR="00AF2262" w:rsidRDefault="00000000">
      <w:pPr>
        <w:keepNext/>
        <w:spacing w:after="0" w:line="240" w:lineRule="auto"/>
        <w:ind w:left="360"/>
        <w:rPr>
          <w:sz w:val="24"/>
          <w:szCs w:val="24"/>
        </w:rPr>
      </w:pPr>
      <w:r>
        <w:rPr>
          <w:sz w:val="24"/>
          <w:szCs w:val="24"/>
        </w:rPr>
        <w:t>___________________________________________________________________</w:t>
      </w:r>
    </w:p>
    <w:p w14:paraId="7DD6B77A" w14:textId="77777777" w:rsidR="00AF2262" w:rsidRDefault="00000000">
      <w:pPr>
        <w:keepNext/>
        <w:spacing w:after="0" w:line="240" w:lineRule="auto"/>
        <w:ind w:left="360"/>
        <w:rPr>
          <w:sz w:val="24"/>
          <w:szCs w:val="24"/>
        </w:rPr>
      </w:pPr>
      <w:r>
        <w:rPr>
          <w:sz w:val="24"/>
          <w:szCs w:val="24"/>
        </w:rPr>
        <w:t>___________________________________________________________________</w:t>
      </w:r>
    </w:p>
    <w:p w14:paraId="3149B6B6" w14:textId="77777777" w:rsidR="00AF2262" w:rsidRDefault="00AF2262">
      <w:pPr>
        <w:spacing w:after="0" w:line="240" w:lineRule="auto"/>
        <w:rPr>
          <w:sz w:val="24"/>
          <w:szCs w:val="24"/>
        </w:rPr>
      </w:pPr>
    </w:p>
    <w:p w14:paraId="73F33377" w14:textId="77777777" w:rsidR="00AF2262" w:rsidRDefault="00000000">
      <w:pPr>
        <w:keepNext/>
        <w:numPr>
          <w:ilvl w:val="0"/>
          <w:numId w:val="8"/>
        </w:numPr>
        <w:spacing w:after="0" w:line="240" w:lineRule="auto"/>
        <w:rPr>
          <w:sz w:val="24"/>
          <w:szCs w:val="24"/>
        </w:rPr>
      </w:pPr>
      <w:r>
        <w:rPr>
          <w:sz w:val="24"/>
          <w:szCs w:val="24"/>
        </w:rPr>
        <w:lastRenderedPageBreak/>
        <w:t xml:space="preserve">What have been the </w:t>
      </w:r>
      <w:r>
        <w:rPr>
          <w:b/>
          <w:sz w:val="24"/>
          <w:szCs w:val="24"/>
        </w:rPr>
        <w:t>most challenging aspects of the COVID-19 pandemic</w:t>
      </w:r>
      <w:r>
        <w:rPr>
          <w:sz w:val="24"/>
          <w:szCs w:val="24"/>
        </w:rPr>
        <w:t> for your work?</w:t>
      </w:r>
    </w:p>
    <w:p w14:paraId="540A43C8"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28D72AB2"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618DBCBD"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158E82D8"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173E4654"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4B1CBE49"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28BCD215" w14:textId="77777777" w:rsidR="00AF2262" w:rsidRDefault="00AF2262">
      <w:pPr>
        <w:spacing w:after="0" w:line="240" w:lineRule="auto"/>
        <w:ind w:left="360"/>
        <w:rPr>
          <w:sz w:val="24"/>
          <w:szCs w:val="24"/>
        </w:rPr>
      </w:pPr>
    </w:p>
    <w:p w14:paraId="6ED4481E" w14:textId="77777777" w:rsidR="00AF2262" w:rsidRDefault="00000000">
      <w:pPr>
        <w:numPr>
          <w:ilvl w:val="0"/>
          <w:numId w:val="8"/>
        </w:numPr>
        <w:spacing w:after="0" w:line="240" w:lineRule="auto"/>
        <w:rPr>
          <w:sz w:val="24"/>
          <w:szCs w:val="24"/>
        </w:rPr>
      </w:pPr>
      <w:r>
        <w:rPr>
          <w:sz w:val="24"/>
          <w:szCs w:val="24"/>
        </w:rPr>
        <w:t>What are some ways you think your supervisor or line manager could support you or help you manage the impacts of COVID-19 on your research work?</w:t>
      </w:r>
    </w:p>
    <w:p w14:paraId="60DF9497"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7C54620F"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4C42C74B" w14:textId="77777777" w:rsidR="00AF2262" w:rsidRDefault="00000000">
      <w:pPr>
        <w:spacing w:after="0" w:line="240" w:lineRule="auto"/>
        <w:ind w:left="360"/>
        <w:rPr>
          <w:sz w:val="24"/>
          <w:szCs w:val="24"/>
        </w:rPr>
      </w:pPr>
      <w:r>
        <w:rPr>
          <w:sz w:val="24"/>
          <w:szCs w:val="24"/>
        </w:rPr>
        <w:t>_____________________________________________________________________</w:t>
      </w:r>
    </w:p>
    <w:p w14:paraId="38E46D2D" w14:textId="77777777" w:rsidR="00AF2262" w:rsidRDefault="00AF2262">
      <w:pPr>
        <w:spacing w:after="0" w:line="240" w:lineRule="auto"/>
        <w:ind w:left="360"/>
        <w:rPr>
          <w:sz w:val="24"/>
          <w:szCs w:val="24"/>
        </w:rPr>
      </w:pPr>
    </w:p>
    <w:p w14:paraId="2E3D2486" w14:textId="77777777" w:rsidR="00AF2262" w:rsidRDefault="00000000">
      <w:pPr>
        <w:numPr>
          <w:ilvl w:val="0"/>
          <w:numId w:val="8"/>
        </w:numPr>
        <w:spacing w:after="0" w:line="240" w:lineRule="auto"/>
        <w:rPr>
          <w:sz w:val="24"/>
          <w:szCs w:val="24"/>
        </w:rPr>
      </w:pPr>
      <w:r>
        <w:rPr>
          <w:sz w:val="24"/>
          <w:szCs w:val="24"/>
        </w:rPr>
        <w:t xml:space="preserve"> What are some ways you think your supervisor or line manager could support you or help you manage the impacts of COVID-19 on your studies?</w:t>
      </w:r>
    </w:p>
    <w:p w14:paraId="7AAF05F6" w14:textId="77777777" w:rsidR="00AF2262" w:rsidRDefault="00AF2262">
      <w:pPr>
        <w:spacing w:after="0" w:line="240" w:lineRule="auto"/>
        <w:ind w:left="360"/>
        <w:rPr>
          <w:sz w:val="24"/>
          <w:szCs w:val="24"/>
        </w:rPr>
      </w:pPr>
    </w:p>
    <w:p w14:paraId="2784B40B" w14:textId="77777777" w:rsidR="00AF2262" w:rsidRDefault="00000000">
      <w:pPr>
        <w:spacing w:after="0" w:line="240" w:lineRule="auto"/>
        <w:ind w:left="360"/>
        <w:rPr>
          <w:sz w:val="24"/>
          <w:szCs w:val="24"/>
        </w:rPr>
      </w:pPr>
      <w:r>
        <w:rPr>
          <w:sz w:val="24"/>
          <w:szCs w:val="24"/>
        </w:rPr>
        <w:t>____________________________________________________________________</w:t>
      </w:r>
    </w:p>
    <w:p w14:paraId="28FBBF46" w14:textId="77777777" w:rsidR="00AF2262" w:rsidRDefault="00000000">
      <w:pPr>
        <w:spacing w:after="0" w:line="240" w:lineRule="auto"/>
        <w:ind w:left="360"/>
        <w:rPr>
          <w:sz w:val="24"/>
          <w:szCs w:val="24"/>
        </w:rPr>
      </w:pPr>
      <w:r>
        <w:rPr>
          <w:sz w:val="24"/>
          <w:szCs w:val="24"/>
        </w:rPr>
        <w:t>____________________________________________________________________</w:t>
      </w:r>
    </w:p>
    <w:p w14:paraId="5CE59986" w14:textId="77777777" w:rsidR="00AF2262" w:rsidRDefault="00000000">
      <w:pPr>
        <w:spacing w:after="0" w:line="240" w:lineRule="auto"/>
        <w:ind w:left="360"/>
        <w:rPr>
          <w:sz w:val="24"/>
          <w:szCs w:val="24"/>
        </w:rPr>
      </w:pPr>
      <w:r>
        <w:rPr>
          <w:sz w:val="24"/>
          <w:szCs w:val="24"/>
        </w:rPr>
        <w:t>____________________________________________________________________</w:t>
      </w:r>
    </w:p>
    <w:p w14:paraId="6F3F9340" w14:textId="77777777" w:rsidR="00AF2262" w:rsidRDefault="00000000">
      <w:pPr>
        <w:spacing w:after="0" w:line="240" w:lineRule="auto"/>
        <w:ind w:left="360"/>
        <w:rPr>
          <w:sz w:val="24"/>
          <w:szCs w:val="24"/>
        </w:rPr>
      </w:pPr>
      <w:r>
        <w:rPr>
          <w:sz w:val="24"/>
          <w:szCs w:val="24"/>
        </w:rPr>
        <w:t>____________________________________________________________________</w:t>
      </w:r>
    </w:p>
    <w:p w14:paraId="7500FBD4" w14:textId="77777777" w:rsidR="00AF2262" w:rsidRDefault="00AF2262">
      <w:pPr>
        <w:shd w:val="clear" w:color="auto" w:fill="FFFFFF"/>
        <w:spacing w:after="0" w:line="240" w:lineRule="auto"/>
        <w:rPr>
          <w:b/>
          <w:sz w:val="24"/>
          <w:szCs w:val="24"/>
        </w:rPr>
      </w:pPr>
    </w:p>
    <w:p w14:paraId="41C9DE57" w14:textId="77777777" w:rsidR="00AF2262" w:rsidRDefault="00000000">
      <w:pPr>
        <w:numPr>
          <w:ilvl w:val="0"/>
          <w:numId w:val="8"/>
        </w:numPr>
        <w:shd w:val="clear" w:color="auto" w:fill="FFFFFF"/>
        <w:spacing w:after="0" w:line="240" w:lineRule="auto"/>
        <w:rPr>
          <w:sz w:val="24"/>
          <w:szCs w:val="24"/>
        </w:rPr>
      </w:pPr>
      <w:r>
        <w:rPr>
          <w:sz w:val="24"/>
          <w:szCs w:val="24"/>
        </w:rPr>
        <w:t>Do you have any colleague or friend who works or has worked in a job or career that involves science, technology, engineering or mathematics?</w:t>
      </w:r>
    </w:p>
    <w:p w14:paraId="78637FDA" w14:textId="77777777" w:rsidR="00AF2262" w:rsidRDefault="00000000">
      <w:pPr>
        <w:numPr>
          <w:ilvl w:val="0"/>
          <w:numId w:val="11"/>
        </w:numPr>
        <w:shd w:val="clear" w:color="auto" w:fill="FFFFFF"/>
        <w:spacing w:after="0" w:line="240" w:lineRule="auto"/>
        <w:rPr>
          <w:sz w:val="24"/>
          <w:szCs w:val="24"/>
        </w:rPr>
      </w:pPr>
      <w:r>
        <w:rPr>
          <w:sz w:val="24"/>
          <w:szCs w:val="24"/>
        </w:rPr>
        <w:t>Yes</w:t>
      </w:r>
    </w:p>
    <w:p w14:paraId="1C2CBCA4" w14:textId="77777777" w:rsidR="00AF2262" w:rsidRDefault="00000000">
      <w:pPr>
        <w:numPr>
          <w:ilvl w:val="0"/>
          <w:numId w:val="11"/>
        </w:numPr>
        <w:shd w:val="clear" w:color="auto" w:fill="FFFFFF"/>
        <w:spacing w:after="0" w:line="240" w:lineRule="auto"/>
        <w:rPr>
          <w:sz w:val="24"/>
          <w:szCs w:val="24"/>
        </w:rPr>
      </w:pPr>
      <w:r>
        <w:rPr>
          <w:sz w:val="24"/>
          <w:szCs w:val="24"/>
        </w:rPr>
        <w:t>No</w:t>
      </w:r>
    </w:p>
    <w:p w14:paraId="7B4DAF86" w14:textId="77777777" w:rsidR="00AF2262" w:rsidRDefault="00000000">
      <w:pPr>
        <w:numPr>
          <w:ilvl w:val="0"/>
          <w:numId w:val="11"/>
        </w:numPr>
        <w:shd w:val="clear" w:color="auto" w:fill="FFFFFF"/>
        <w:spacing w:after="0" w:line="240" w:lineRule="auto"/>
        <w:rPr>
          <w:sz w:val="24"/>
          <w:szCs w:val="24"/>
        </w:rPr>
      </w:pPr>
      <w:r>
        <w:rPr>
          <w:sz w:val="24"/>
          <w:szCs w:val="24"/>
        </w:rPr>
        <w:t>Prefer not to say</w:t>
      </w:r>
    </w:p>
    <w:p w14:paraId="6E53A09D" w14:textId="77777777" w:rsidR="00AF2262" w:rsidRDefault="00AF2262">
      <w:pPr>
        <w:shd w:val="clear" w:color="auto" w:fill="FFFFFF"/>
        <w:spacing w:after="0" w:line="240" w:lineRule="auto"/>
        <w:rPr>
          <w:sz w:val="24"/>
          <w:szCs w:val="24"/>
        </w:rPr>
      </w:pPr>
    </w:p>
    <w:p w14:paraId="19458778" w14:textId="77777777" w:rsidR="00AF2262" w:rsidRDefault="00AF2262">
      <w:pPr>
        <w:shd w:val="clear" w:color="auto" w:fill="FFFFFF"/>
        <w:spacing w:after="0" w:line="240" w:lineRule="auto"/>
        <w:ind w:left="360"/>
        <w:rPr>
          <w:sz w:val="24"/>
          <w:szCs w:val="24"/>
        </w:rPr>
      </w:pPr>
    </w:p>
    <w:p w14:paraId="1B6AD7BE" w14:textId="77777777" w:rsidR="00AF2262" w:rsidRDefault="00000000">
      <w:pPr>
        <w:numPr>
          <w:ilvl w:val="0"/>
          <w:numId w:val="8"/>
        </w:numPr>
        <w:shd w:val="clear" w:color="auto" w:fill="FFFFFF"/>
        <w:spacing w:after="0" w:line="240" w:lineRule="auto"/>
        <w:rPr>
          <w:sz w:val="24"/>
          <w:szCs w:val="24"/>
        </w:rPr>
      </w:pPr>
      <w:r>
        <w:rPr>
          <w:sz w:val="24"/>
          <w:szCs w:val="24"/>
        </w:rPr>
        <w:t xml:space="preserve">If yes, would you like to share their email contact for us to contact them about our survey? </w:t>
      </w:r>
    </w:p>
    <w:p w14:paraId="6CE362FF" w14:textId="77777777" w:rsidR="00AF2262" w:rsidRDefault="00000000">
      <w:pPr>
        <w:numPr>
          <w:ilvl w:val="0"/>
          <w:numId w:val="16"/>
        </w:numPr>
        <w:shd w:val="clear" w:color="auto" w:fill="FFFFFF"/>
        <w:spacing w:after="0" w:line="240" w:lineRule="auto"/>
        <w:rPr>
          <w:sz w:val="24"/>
          <w:szCs w:val="24"/>
        </w:rPr>
      </w:pPr>
      <w:r>
        <w:rPr>
          <w:sz w:val="24"/>
          <w:szCs w:val="24"/>
        </w:rPr>
        <w:t xml:space="preserve">Yes </w:t>
      </w:r>
    </w:p>
    <w:p w14:paraId="6A59BBB5" w14:textId="77777777" w:rsidR="00AF2262" w:rsidRDefault="00000000">
      <w:pPr>
        <w:numPr>
          <w:ilvl w:val="0"/>
          <w:numId w:val="16"/>
        </w:numPr>
        <w:shd w:val="clear" w:color="auto" w:fill="FFFFFF"/>
        <w:spacing w:line="240" w:lineRule="auto"/>
        <w:ind w:left="1434" w:hanging="357"/>
        <w:rPr>
          <w:sz w:val="24"/>
          <w:szCs w:val="24"/>
        </w:rPr>
      </w:pPr>
      <w:r>
        <w:rPr>
          <w:sz w:val="24"/>
          <w:szCs w:val="24"/>
        </w:rPr>
        <w:t>No</w:t>
      </w:r>
    </w:p>
    <w:p w14:paraId="0F82FE53" w14:textId="77777777" w:rsidR="00AF2262" w:rsidRDefault="00000000">
      <w:pPr>
        <w:numPr>
          <w:ilvl w:val="0"/>
          <w:numId w:val="8"/>
        </w:numPr>
        <w:shd w:val="clear" w:color="auto" w:fill="FFFFFF"/>
        <w:spacing w:before="160" w:after="0" w:line="240" w:lineRule="auto"/>
        <w:rPr>
          <w:sz w:val="24"/>
          <w:szCs w:val="24"/>
        </w:rPr>
      </w:pPr>
      <w:r>
        <w:rPr>
          <w:sz w:val="24"/>
          <w:szCs w:val="24"/>
        </w:rPr>
        <w:t>If yes, kindly provide their current email address: __________________________________________________________________</w:t>
      </w:r>
    </w:p>
    <w:p w14:paraId="2F637B63" w14:textId="77777777" w:rsidR="00AF2262" w:rsidRDefault="00AF2262">
      <w:pPr>
        <w:spacing w:after="0" w:line="240" w:lineRule="auto"/>
        <w:rPr>
          <w:b/>
          <w:sz w:val="24"/>
          <w:szCs w:val="24"/>
          <w:u w:val="single"/>
        </w:rPr>
      </w:pPr>
    </w:p>
    <w:p w14:paraId="16815883" w14:textId="77777777" w:rsidR="00AF2262" w:rsidRDefault="00AF2262">
      <w:pPr>
        <w:spacing w:after="0" w:line="240" w:lineRule="auto"/>
        <w:rPr>
          <w:b/>
          <w:sz w:val="24"/>
          <w:szCs w:val="24"/>
          <w:u w:val="single"/>
        </w:rPr>
      </w:pPr>
    </w:p>
    <w:p w14:paraId="7B2D615E" w14:textId="77777777" w:rsidR="00AF2262" w:rsidRDefault="00AF2262">
      <w:pPr>
        <w:spacing w:after="0" w:line="240" w:lineRule="auto"/>
        <w:rPr>
          <w:b/>
          <w:sz w:val="24"/>
          <w:szCs w:val="24"/>
          <w:u w:val="single"/>
        </w:rPr>
      </w:pPr>
    </w:p>
    <w:p w14:paraId="16FD53CE" w14:textId="77777777" w:rsidR="00AF2262" w:rsidRDefault="00AF2262">
      <w:pPr>
        <w:spacing w:after="0" w:line="240" w:lineRule="auto"/>
        <w:rPr>
          <w:b/>
          <w:sz w:val="24"/>
          <w:szCs w:val="24"/>
          <w:u w:val="single"/>
        </w:rPr>
      </w:pPr>
    </w:p>
    <w:p w14:paraId="0F84B4AB" w14:textId="77777777" w:rsidR="00AF2262" w:rsidRDefault="00AF2262">
      <w:pPr>
        <w:spacing w:after="0" w:line="240" w:lineRule="auto"/>
        <w:rPr>
          <w:b/>
          <w:sz w:val="24"/>
          <w:szCs w:val="24"/>
          <w:u w:val="single"/>
        </w:rPr>
      </w:pPr>
    </w:p>
    <w:p w14:paraId="7113CBC0" w14:textId="77777777" w:rsidR="00AF2262" w:rsidRDefault="00AF2262">
      <w:pPr>
        <w:spacing w:after="0" w:line="240" w:lineRule="auto"/>
        <w:rPr>
          <w:b/>
          <w:sz w:val="24"/>
          <w:szCs w:val="24"/>
          <w:u w:val="single"/>
        </w:rPr>
      </w:pPr>
    </w:p>
    <w:p w14:paraId="1F7C7778" w14:textId="77777777" w:rsidR="00AF2262" w:rsidRDefault="00AF2262">
      <w:pPr>
        <w:spacing w:after="0" w:line="240" w:lineRule="auto"/>
        <w:rPr>
          <w:b/>
          <w:sz w:val="24"/>
          <w:szCs w:val="24"/>
          <w:u w:val="single"/>
        </w:rPr>
      </w:pPr>
    </w:p>
    <w:p w14:paraId="04FFEDAC" w14:textId="77777777" w:rsidR="00AF2262" w:rsidRDefault="00AF2262">
      <w:pPr>
        <w:spacing w:after="0" w:line="240" w:lineRule="auto"/>
        <w:rPr>
          <w:b/>
          <w:sz w:val="24"/>
          <w:szCs w:val="24"/>
          <w:u w:val="single"/>
        </w:rPr>
      </w:pPr>
    </w:p>
    <w:p w14:paraId="694D8000" w14:textId="77777777" w:rsidR="00AF2262" w:rsidRDefault="00AF2262">
      <w:pPr>
        <w:spacing w:after="0" w:line="240" w:lineRule="auto"/>
        <w:rPr>
          <w:b/>
          <w:sz w:val="24"/>
          <w:szCs w:val="24"/>
          <w:u w:val="single"/>
        </w:rPr>
      </w:pPr>
    </w:p>
    <w:p w14:paraId="5D3479C2" w14:textId="77777777" w:rsidR="00AF2262" w:rsidRDefault="00AF2262">
      <w:pPr>
        <w:spacing w:after="0" w:line="240" w:lineRule="auto"/>
        <w:rPr>
          <w:b/>
          <w:sz w:val="24"/>
          <w:szCs w:val="24"/>
          <w:u w:val="single"/>
        </w:rPr>
      </w:pPr>
    </w:p>
    <w:p w14:paraId="412FE7AF" w14:textId="77777777" w:rsidR="00AF2262" w:rsidRDefault="00AF2262">
      <w:pPr>
        <w:spacing w:after="0" w:line="240" w:lineRule="auto"/>
        <w:rPr>
          <w:b/>
          <w:sz w:val="24"/>
          <w:szCs w:val="24"/>
          <w:u w:val="single"/>
        </w:rPr>
      </w:pPr>
    </w:p>
    <w:p w14:paraId="65D8071A" w14:textId="77777777" w:rsidR="00AF2262" w:rsidRDefault="00AF2262">
      <w:pPr>
        <w:spacing w:after="0" w:line="240" w:lineRule="auto"/>
        <w:rPr>
          <w:b/>
          <w:sz w:val="24"/>
          <w:szCs w:val="24"/>
          <w:u w:val="single"/>
        </w:rPr>
      </w:pPr>
    </w:p>
    <w:p w14:paraId="2B956B2E" w14:textId="77777777" w:rsidR="00AF2262" w:rsidRDefault="00AF2262">
      <w:pPr>
        <w:spacing w:after="0" w:line="240" w:lineRule="auto"/>
        <w:rPr>
          <w:b/>
          <w:sz w:val="24"/>
          <w:szCs w:val="24"/>
          <w:u w:val="single"/>
        </w:rPr>
      </w:pPr>
    </w:p>
    <w:p w14:paraId="1E3D8B6B" w14:textId="77777777" w:rsidR="00AF2262" w:rsidRDefault="00AF2262">
      <w:pPr>
        <w:spacing w:after="0" w:line="240" w:lineRule="auto"/>
        <w:rPr>
          <w:b/>
          <w:sz w:val="24"/>
          <w:szCs w:val="24"/>
          <w:u w:val="single"/>
        </w:rPr>
      </w:pPr>
    </w:p>
    <w:p w14:paraId="3A1A5B31" w14:textId="77777777" w:rsidR="00AF2262" w:rsidRDefault="00AF2262">
      <w:pPr>
        <w:spacing w:after="0" w:line="240" w:lineRule="auto"/>
        <w:rPr>
          <w:b/>
          <w:sz w:val="24"/>
          <w:szCs w:val="24"/>
          <w:u w:val="single"/>
        </w:rPr>
      </w:pPr>
    </w:p>
    <w:p w14:paraId="2029400B" w14:textId="77777777" w:rsidR="00AF2262" w:rsidRDefault="00AF2262">
      <w:pPr>
        <w:spacing w:after="0" w:line="240" w:lineRule="auto"/>
        <w:rPr>
          <w:b/>
          <w:sz w:val="24"/>
          <w:szCs w:val="24"/>
          <w:u w:val="single"/>
        </w:rPr>
      </w:pPr>
    </w:p>
    <w:p w14:paraId="698AA648" w14:textId="77777777" w:rsidR="00AF2262" w:rsidRDefault="00AF2262">
      <w:pPr>
        <w:spacing w:after="0" w:line="240" w:lineRule="auto"/>
        <w:rPr>
          <w:b/>
          <w:sz w:val="24"/>
          <w:szCs w:val="24"/>
          <w:u w:val="single"/>
        </w:rPr>
      </w:pPr>
    </w:p>
    <w:p w14:paraId="071A1285" w14:textId="77777777" w:rsidR="00AF2262" w:rsidRDefault="00AF2262">
      <w:pPr>
        <w:spacing w:after="0" w:line="240" w:lineRule="auto"/>
        <w:rPr>
          <w:b/>
          <w:sz w:val="24"/>
          <w:szCs w:val="24"/>
          <w:u w:val="single"/>
        </w:rPr>
      </w:pPr>
    </w:p>
    <w:p w14:paraId="0E451D2F" w14:textId="77777777" w:rsidR="00AF2262" w:rsidRDefault="00AF2262"/>
    <w:p w14:paraId="0C7D55A4" w14:textId="77777777" w:rsidR="00AF2262" w:rsidRDefault="00000000">
      <w:pPr>
        <w:rPr>
          <w:rFonts w:ascii="Arial" w:eastAsia="Arial" w:hAnsi="Arial" w:cs="Arial"/>
          <w:b/>
          <w:sz w:val="24"/>
          <w:szCs w:val="24"/>
        </w:rPr>
      </w:pPr>
      <w:r>
        <w:br w:type="page"/>
      </w:r>
    </w:p>
    <w:p w14:paraId="3F4B2595" w14:textId="77777777" w:rsidR="00AF2262" w:rsidRDefault="00000000">
      <w:pPr>
        <w:pStyle w:val="Heading2"/>
        <w:ind w:firstLine="360"/>
      </w:pPr>
      <w:bookmarkStart w:id="40" w:name="_heading=h.3fwokq0" w:colFirst="0" w:colLast="0"/>
      <w:bookmarkEnd w:id="40"/>
      <w:r>
        <w:lastRenderedPageBreak/>
        <w:t xml:space="preserve">References </w:t>
      </w:r>
    </w:p>
    <w:p w14:paraId="40ED9707"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1.</w:t>
      </w:r>
      <w:r>
        <w:rPr>
          <w:color w:val="000000"/>
          <w:sz w:val="24"/>
          <w:szCs w:val="24"/>
        </w:rPr>
        <w:tab/>
        <w:t xml:space="preserve">UNESCO. Women in science: The gender gap in science: United nations education scientific and cultural organisation; 2017 [Available from: </w:t>
      </w:r>
      <w:hyperlink r:id="rId41">
        <w:r>
          <w:rPr>
            <w:color w:val="0563C1"/>
            <w:sz w:val="24"/>
            <w:szCs w:val="24"/>
            <w:u w:val="single"/>
          </w:rPr>
          <w:t>http://uis.unesco.org/sites/default/files/documents/fs43-women-in-science-2017-en.pdf</w:t>
        </w:r>
      </w:hyperlink>
      <w:r>
        <w:rPr>
          <w:color w:val="000000"/>
          <w:sz w:val="24"/>
          <w:szCs w:val="24"/>
        </w:rPr>
        <w:t>.</w:t>
      </w:r>
    </w:p>
    <w:p w14:paraId="75C7AF79"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2.</w:t>
      </w:r>
      <w:r>
        <w:rPr>
          <w:color w:val="000000"/>
          <w:sz w:val="24"/>
          <w:szCs w:val="24"/>
        </w:rPr>
        <w:tab/>
        <w:t>UNESCO. Director-General -B, I.G.). Cracking the code: girls' and women's education in science, technology, engineering and mathematics (STEM). Paris2017.</w:t>
      </w:r>
    </w:p>
    <w:p w14:paraId="08A39D30"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3.</w:t>
      </w:r>
      <w:r>
        <w:rPr>
          <w:color w:val="000000"/>
          <w:sz w:val="24"/>
          <w:szCs w:val="24"/>
        </w:rPr>
        <w:tab/>
        <w:t xml:space="preserve">Holman L, Stuart-Fox D, Hauser CE. The gender gap in science: How long until women are equally represented? </w:t>
      </w:r>
      <w:proofErr w:type="spellStart"/>
      <w:r>
        <w:rPr>
          <w:color w:val="000000"/>
          <w:sz w:val="24"/>
          <w:szCs w:val="24"/>
        </w:rPr>
        <w:t>PLoS</w:t>
      </w:r>
      <w:proofErr w:type="spellEnd"/>
      <w:r>
        <w:rPr>
          <w:color w:val="000000"/>
          <w:sz w:val="24"/>
          <w:szCs w:val="24"/>
        </w:rPr>
        <w:t xml:space="preserve"> Biol. 2018;16(4</w:t>
      </w:r>
      <w:proofErr w:type="gramStart"/>
      <w:r>
        <w:rPr>
          <w:color w:val="000000"/>
          <w:sz w:val="24"/>
          <w:szCs w:val="24"/>
        </w:rPr>
        <w:t>):e</w:t>
      </w:r>
      <w:proofErr w:type="gramEnd"/>
      <w:r>
        <w:rPr>
          <w:color w:val="000000"/>
          <w:sz w:val="24"/>
          <w:szCs w:val="24"/>
        </w:rPr>
        <w:t>2004956.</w:t>
      </w:r>
    </w:p>
    <w:p w14:paraId="07D1E108"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4.</w:t>
      </w:r>
      <w:r>
        <w:rPr>
          <w:color w:val="000000"/>
          <w:sz w:val="24"/>
          <w:szCs w:val="24"/>
        </w:rPr>
        <w:tab/>
        <w:t xml:space="preserve">Ireland DT, Freeman KE, Winston-Proctor CE, </w:t>
      </w:r>
      <w:proofErr w:type="spellStart"/>
      <w:r>
        <w:rPr>
          <w:color w:val="000000"/>
          <w:sz w:val="24"/>
          <w:szCs w:val="24"/>
        </w:rPr>
        <w:t>DeLaine</w:t>
      </w:r>
      <w:proofErr w:type="spellEnd"/>
      <w:r>
        <w:rPr>
          <w:color w:val="000000"/>
          <w:sz w:val="24"/>
          <w:szCs w:val="24"/>
        </w:rPr>
        <w:t xml:space="preserve"> KD, McDonald Lowe S, Woodson KM. (Un)Hidden Figures: A Synthesis of Research Examining the Intersectional Experiences of Black Women and Girls in STEM Education. Review of Research in Education. 2018;42(1):226-54.</w:t>
      </w:r>
    </w:p>
    <w:p w14:paraId="19B291ED"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5.</w:t>
      </w:r>
      <w:r>
        <w:rPr>
          <w:color w:val="000000"/>
          <w:sz w:val="24"/>
          <w:szCs w:val="24"/>
        </w:rPr>
        <w:tab/>
        <w:t xml:space="preserve">Helma L. Intersectionality as Method. </w:t>
      </w:r>
      <w:proofErr w:type="spellStart"/>
      <w:r>
        <w:rPr>
          <w:color w:val="000000"/>
          <w:sz w:val="24"/>
          <w:szCs w:val="24"/>
        </w:rPr>
        <w:t>DiGeSt</w:t>
      </w:r>
      <w:proofErr w:type="spellEnd"/>
      <w:r>
        <w:rPr>
          <w:color w:val="000000"/>
          <w:sz w:val="24"/>
          <w:szCs w:val="24"/>
        </w:rPr>
        <w:t xml:space="preserve"> Journal of Diversity and Gender Studies. 2015;2(1-2):39-44.</w:t>
      </w:r>
    </w:p>
    <w:p w14:paraId="7294F667"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6.</w:t>
      </w:r>
      <w:r>
        <w:rPr>
          <w:color w:val="000000"/>
          <w:sz w:val="24"/>
          <w:szCs w:val="24"/>
        </w:rPr>
        <w:tab/>
      </w:r>
      <w:proofErr w:type="spellStart"/>
      <w:r>
        <w:rPr>
          <w:color w:val="000000"/>
          <w:sz w:val="24"/>
          <w:szCs w:val="24"/>
        </w:rPr>
        <w:t>Lirri</w:t>
      </w:r>
      <w:proofErr w:type="spellEnd"/>
      <w:r>
        <w:rPr>
          <w:color w:val="000000"/>
          <w:sz w:val="24"/>
          <w:szCs w:val="24"/>
        </w:rPr>
        <w:t xml:space="preserve"> E. Women supporting women. University World News Africa Edition. 2019.</w:t>
      </w:r>
    </w:p>
    <w:p w14:paraId="57BDCE4B"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7.</w:t>
      </w:r>
      <w:r>
        <w:rPr>
          <w:color w:val="000000"/>
          <w:sz w:val="24"/>
          <w:szCs w:val="24"/>
        </w:rPr>
        <w:tab/>
        <w:t>Bolton CL. Development of a Questionnaire to Identify Barriers and Facilitators to Academic Careers for Women in STEM.: Western Kentucky University; 2016.</w:t>
      </w:r>
    </w:p>
    <w:p w14:paraId="279FFD45"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8.</w:t>
      </w:r>
      <w:r>
        <w:rPr>
          <w:color w:val="000000"/>
          <w:sz w:val="24"/>
          <w:szCs w:val="24"/>
        </w:rPr>
        <w:tab/>
        <w:t>Donovan A, Donovan J. Mentorship in postgraduate training programmes: views of Canadian programme directors. Med Educ. 2009;43(2):155-8.</w:t>
      </w:r>
    </w:p>
    <w:p w14:paraId="3FC41ABB"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9.  </w:t>
      </w:r>
      <w:proofErr w:type="spellStart"/>
      <w:r>
        <w:rPr>
          <w:color w:val="000000"/>
          <w:sz w:val="24"/>
          <w:szCs w:val="24"/>
        </w:rPr>
        <w:t>Kordestani</w:t>
      </w:r>
      <w:proofErr w:type="spellEnd"/>
      <w:r>
        <w:rPr>
          <w:color w:val="000000"/>
          <w:sz w:val="24"/>
          <w:szCs w:val="24"/>
        </w:rPr>
        <w:t xml:space="preserve"> Moghaddam A, </w:t>
      </w:r>
      <w:proofErr w:type="spellStart"/>
      <w:r>
        <w:rPr>
          <w:color w:val="000000"/>
          <w:sz w:val="24"/>
          <w:szCs w:val="24"/>
        </w:rPr>
        <w:t>Esmaillzadeh</w:t>
      </w:r>
      <w:proofErr w:type="spellEnd"/>
      <w:r>
        <w:rPr>
          <w:color w:val="000000"/>
          <w:sz w:val="24"/>
          <w:szCs w:val="24"/>
        </w:rPr>
        <w:t xml:space="preserve"> A, </w:t>
      </w:r>
      <w:proofErr w:type="spellStart"/>
      <w:r>
        <w:rPr>
          <w:color w:val="000000"/>
          <w:sz w:val="24"/>
          <w:szCs w:val="24"/>
        </w:rPr>
        <w:t>Azadbakht</w:t>
      </w:r>
      <w:proofErr w:type="spellEnd"/>
      <w:r>
        <w:rPr>
          <w:color w:val="000000"/>
          <w:sz w:val="24"/>
          <w:szCs w:val="24"/>
        </w:rPr>
        <w:t xml:space="preserve"> L. Postgraduate Research Mentorship Program: An approach to improve the quality of postgraduate research supervision and mentorship in Iranian students. J </w:t>
      </w:r>
      <w:proofErr w:type="spellStart"/>
      <w:r>
        <w:rPr>
          <w:color w:val="000000"/>
          <w:sz w:val="24"/>
          <w:szCs w:val="24"/>
        </w:rPr>
        <w:t>Educ</w:t>
      </w:r>
      <w:proofErr w:type="spellEnd"/>
      <w:r>
        <w:rPr>
          <w:color w:val="000000"/>
          <w:sz w:val="24"/>
          <w:szCs w:val="24"/>
        </w:rPr>
        <w:t xml:space="preserve"> Health </w:t>
      </w:r>
      <w:proofErr w:type="spellStart"/>
      <w:r>
        <w:rPr>
          <w:color w:val="000000"/>
          <w:sz w:val="24"/>
          <w:szCs w:val="24"/>
        </w:rPr>
        <w:t>Promot</w:t>
      </w:r>
      <w:proofErr w:type="spellEnd"/>
      <w:r>
        <w:rPr>
          <w:color w:val="000000"/>
          <w:sz w:val="24"/>
          <w:szCs w:val="24"/>
        </w:rPr>
        <w:t xml:space="preserve">. </w:t>
      </w:r>
      <w:proofErr w:type="gramStart"/>
      <w:r>
        <w:rPr>
          <w:color w:val="000000"/>
          <w:sz w:val="24"/>
          <w:szCs w:val="24"/>
        </w:rPr>
        <w:t>2019;8:109</w:t>
      </w:r>
      <w:proofErr w:type="gramEnd"/>
      <w:r>
        <w:rPr>
          <w:color w:val="000000"/>
          <w:sz w:val="24"/>
          <w:szCs w:val="24"/>
        </w:rPr>
        <w:t>.</w:t>
      </w:r>
    </w:p>
    <w:p w14:paraId="61424987"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10.  Sheehan J. Issues in the supervision of postgraduate research students in nursing. J Adv </w:t>
      </w:r>
      <w:proofErr w:type="spellStart"/>
      <w:r>
        <w:rPr>
          <w:color w:val="000000"/>
          <w:sz w:val="24"/>
          <w:szCs w:val="24"/>
        </w:rPr>
        <w:t>Nurs</w:t>
      </w:r>
      <w:proofErr w:type="spellEnd"/>
      <w:r>
        <w:rPr>
          <w:color w:val="000000"/>
          <w:sz w:val="24"/>
          <w:szCs w:val="24"/>
        </w:rPr>
        <w:t>. 1993;18(6):880-5.</w:t>
      </w:r>
    </w:p>
    <w:p w14:paraId="470BB8D4"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11.</w:t>
      </w:r>
      <w:r>
        <w:rPr>
          <w:color w:val="000000"/>
          <w:sz w:val="24"/>
          <w:szCs w:val="24"/>
        </w:rPr>
        <w:tab/>
        <w:t>Sivan M, McKimm J, Held S. Can an understanding of transactional analysis improve postgraduate clinical supervision? Br J Hosp Med (Lond). 2011;72(1):44-8.</w:t>
      </w:r>
    </w:p>
    <w:p w14:paraId="27BE6F5D"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12.</w:t>
      </w:r>
      <w:r>
        <w:rPr>
          <w:color w:val="000000"/>
          <w:sz w:val="24"/>
          <w:szCs w:val="24"/>
        </w:rPr>
        <w:tab/>
        <w:t xml:space="preserve">Subramanian J, Anderson VR, Morgaine KC, Thomson WM. Effective and ineffective supervision in postgraduate dental education: a qualitative study. </w:t>
      </w:r>
      <w:proofErr w:type="spellStart"/>
      <w:r>
        <w:rPr>
          <w:color w:val="000000"/>
          <w:sz w:val="24"/>
          <w:szCs w:val="24"/>
        </w:rPr>
        <w:t>Eur</w:t>
      </w:r>
      <w:proofErr w:type="spellEnd"/>
      <w:r>
        <w:rPr>
          <w:color w:val="000000"/>
          <w:sz w:val="24"/>
          <w:szCs w:val="24"/>
        </w:rPr>
        <w:t xml:space="preserve"> J Dent Educ. 2013;17(1</w:t>
      </w:r>
      <w:proofErr w:type="gramStart"/>
      <w:r>
        <w:rPr>
          <w:color w:val="000000"/>
          <w:sz w:val="24"/>
          <w:szCs w:val="24"/>
        </w:rPr>
        <w:t>):e</w:t>
      </w:r>
      <w:proofErr w:type="gramEnd"/>
      <w:r>
        <w:rPr>
          <w:color w:val="000000"/>
          <w:sz w:val="24"/>
          <w:szCs w:val="24"/>
        </w:rPr>
        <w:t>142-50.</w:t>
      </w:r>
    </w:p>
    <w:p w14:paraId="4FC30E2A"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13.  Lewis JD, Fane KE, Ingraham AM, Khan A, Mills AM, Pitt SC, et al. Expanding Opportunities for Professional Development: Utilization of Twitter by Early Career Women in Academic Medicine and Science. JMIR Med Educ. 2018;4(2</w:t>
      </w:r>
      <w:proofErr w:type="gramStart"/>
      <w:r>
        <w:rPr>
          <w:color w:val="000000"/>
          <w:sz w:val="24"/>
          <w:szCs w:val="24"/>
        </w:rPr>
        <w:t>):e</w:t>
      </w:r>
      <w:proofErr w:type="gramEnd"/>
      <w:r>
        <w:rPr>
          <w:color w:val="000000"/>
          <w:sz w:val="24"/>
          <w:szCs w:val="24"/>
        </w:rPr>
        <w:t>11140.</w:t>
      </w:r>
    </w:p>
    <w:p w14:paraId="090330C3"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14. </w:t>
      </w:r>
      <w:proofErr w:type="spellStart"/>
      <w:r>
        <w:rPr>
          <w:color w:val="000000"/>
          <w:sz w:val="24"/>
          <w:szCs w:val="24"/>
        </w:rPr>
        <w:t>Minello</w:t>
      </w:r>
      <w:proofErr w:type="spellEnd"/>
      <w:r>
        <w:rPr>
          <w:color w:val="000000"/>
          <w:sz w:val="24"/>
          <w:szCs w:val="24"/>
        </w:rPr>
        <w:t>, A., The pandemic and the female academic. Nature, 2020. Nature.</w:t>
      </w:r>
    </w:p>
    <w:p w14:paraId="5A725199"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15. UNESCO. UNESCO Science Report: Towards 2030. Paris France: United Nations Educational, Scientific and Cultural Organization; 2015.</w:t>
      </w:r>
    </w:p>
    <w:p w14:paraId="6EB15397"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16. UNESCO. 2017 [Available from: </w:t>
      </w:r>
      <w:hyperlink r:id="rId42">
        <w:r>
          <w:rPr>
            <w:color w:val="0563C1"/>
            <w:sz w:val="24"/>
            <w:szCs w:val="24"/>
            <w:u w:val="single"/>
          </w:rPr>
          <w:t>http://uis.unesco.org/en/topic/women-science</w:t>
        </w:r>
      </w:hyperlink>
      <w:r>
        <w:rPr>
          <w:color w:val="000000"/>
          <w:sz w:val="24"/>
          <w:szCs w:val="24"/>
        </w:rPr>
        <w:t>.</w:t>
      </w:r>
    </w:p>
    <w:p w14:paraId="23E0AF1C"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17. Okeke IN, Babalola CP, Byarugaba DK, </w:t>
      </w:r>
      <w:proofErr w:type="spellStart"/>
      <w:r>
        <w:rPr>
          <w:color w:val="000000"/>
          <w:sz w:val="24"/>
          <w:szCs w:val="24"/>
        </w:rPr>
        <w:t>Djimde</w:t>
      </w:r>
      <w:proofErr w:type="spellEnd"/>
      <w:r>
        <w:rPr>
          <w:color w:val="000000"/>
          <w:sz w:val="24"/>
          <w:szCs w:val="24"/>
        </w:rPr>
        <w:t xml:space="preserve"> A, </w:t>
      </w:r>
      <w:proofErr w:type="spellStart"/>
      <w:r>
        <w:rPr>
          <w:color w:val="000000"/>
          <w:sz w:val="24"/>
          <w:szCs w:val="24"/>
        </w:rPr>
        <w:t>Osoniyi</w:t>
      </w:r>
      <w:proofErr w:type="spellEnd"/>
      <w:r>
        <w:rPr>
          <w:color w:val="000000"/>
          <w:sz w:val="24"/>
          <w:szCs w:val="24"/>
        </w:rPr>
        <w:t xml:space="preserve"> OR. Broadening Participation in the Sciences within and from Africa: Purpose, Challenges, and Prospects. CBE life sciences education. 2017;16(2).</w:t>
      </w:r>
    </w:p>
    <w:p w14:paraId="7DAA8455"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18. UNESCO. Women are Missing from the Ranks of Higher Education and Research 2017 [Available from: </w:t>
      </w:r>
      <w:hyperlink r:id="rId43">
        <w:r>
          <w:rPr>
            <w:color w:val="0563C1"/>
            <w:sz w:val="24"/>
            <w:szCs w:val="24"/>
            <w:u w:val="single"/>
          </w:rPr>
          <w:t>http://uis.unesco.org/en/news/women-are-missing-ranks-higher-education-and-research</w:t>
        </w:r>
      </w:hyperlink>
      <w:r>
        <w:rPr>
          <w:color w:val="000000"/>
          <w:sz w:val="24"/>
          <w:szCs w:val="24"/>
        </w:rPr>
        <w:t>.</w:t>
      </w:r>
    </w:p>
    <w:p w14:paraId="11A3B5CE"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19. UNESCO. STEM and Gender Advancement 2017 [Available from: </w:t>
      </w:r>
      <w:hyperlink r:id="rId44">
        <w:r>
          <w:rPr>
            <w:color w:val="0563C1"/>
            <w:sz w:val="24"/>
            <w:szCs w:val="24"/>
            <w:u w:val="single"/>
          </w:rPr>
          <w:t>http://uis.unesco.org/en/news/stem-and-gender-advancement</w:t>
        </w:r>
      </w:hyperlink>
      <w:r>
        <w:rPr>
          <w:color w:val="000000"/>
          <w:sz w:val="24"/>
          <w:szCs w:val="24"/>
        </w:rPr>
        <w:t>.</w:t>
      </w:r>
    </w:p>
    <w:p w14:paraId="50825C4D"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20. </w:t>
      </w:r>
      <w:r>
        <w:t xml:space="preserve">Mukhwana, E., Oure, </w:t>
      </w:r>
      <w:proofErr w:type="gramStart"/>
      <w:r>
        <w:t>S ,</w:t>
      </w:r>
      <w:proofErr w:type="gramEnd"/>
      <w:r>
        <w:t xml:space="preserve"> Kiptoo, S., Kande, A., Njue, R., Too, J. Some, D.K. State of university education in Kenya. 2016, Commission for University Education, Kenya.</w:t>
      </w:r>
    </w:p>
    <w:p w14:paraId="341BE637" w14:textId="77777777" w:rsidR="00AF2262" w:rsidRDefault="00000000">
      <w:pPr>
        <w:pBdr>
          <w:top w:val="nil"/>
          <w:left w:val="nil"/>
          <w:bottom w:val="nil"/>
          <w:right w:val="nil"/>
          <w:between w:val="nil"/>
        </w:pBdr>
        <w:spacing w:after="0" w:line="240" w:lineRule="auto"/>
        <w:rPr>
          <w:sz w:val="24"/>
          <w:szCs w:val="24"/>
        </w:rPr>
      </w:pPr>
      <w:r>
        <w:rPr>
          <w:color w:val="000000"/>
          <w:sz w:val="24"/>
          <w:szCs w:val="24"/>
        </w:rPr>
        <w:lastRenderedPageBreak/>
        <w:t xml:space="preserve">21. </w:t>
      </w:r>
      <w:r>
        <w:rPr>
          <w:sz w:val="24"/>
          <w:szCs w:val="24"/>
        </w:rPr>
        <w:t>African Academy of Sciences. Factors which Contribute to or Inhibit Women in Science, Technology, Engineering, and Mathematics in Africa. 2019.</w:t>
      </w:r>
    </w:p>
    <w:p w14:paraId="2D5BA991"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22. Martinez E, Botos J, Dohoney Kathleen M, Geiman Theresa M, Kolla Sarah S, Olivera A, et al. Falling off the academic bandwagon. EMBO reports. 2007;8(11):977-81.</w:t>
      </w:r>
    </w:p>
    <w:p w14:paraId="3084F47F"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23. Bilimoria D, Joy S, Liang X. Breaking barriers and creating inclusiveness: Lessons of organizational transformation to advance women faculty in academic science and engineering. Wiley Periodicals, Inc. 2008.</w:t>
      </w:r>
    </w:p>
    <w:p w14:paraId="77A47749"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24. Blickenstaff C, Clark J. Women and science careers: leaky pipeline or gender filter? Gender and Education. 2005;17(4):369-86.</w:t>
      </w:r>
    </w:p>
    <w:p w14:paraId="7B8132D6"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25. Ramsey L, Betz D, Sekaquaptewa D. The effects of an academic environment intervention on science identification among women in STEM2013.</w:t>
      </w:r>
    </w:p>
    <w:p w14:paraId="26883DBF"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26. </w:t>
      </w:r>
      <w:proofErr w:type="spellStart"/>
      <w:r>
        <w:rPr>
          <w:color w:val="000000"/>
          <w:sz w:val="24"/>
          <w:szCs w:val="24"/>
        </w:rPr>
        <w:t>Etzkowitz</w:t>
      </w:r>
      <w:proofErr w:type="spellEnd"/>
      <w:r>
        <w:rPr>
          <w:color w:val="000000"/>
          <w:sz w:val="24"/>
          <w:szCs w:val="24"/>
        </w:rPr>
        <w:t xml:space="preserve"> H, Ranga M. Gender Dynamics in Science and Technology: From the "Leaky Pipeline" to the "Vanish Box"2011. 131-47 p.</w:t>
      </w:r>
    </w:p>
    <w:p w14:paraId="53B5818E"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27. Brill JL, </w:t>
      </w:r>
      <w:proofErr w:type="spellStart"/>
      <w:r>
        <w:rPr>
          <w:color w:val="000000"/>
          <w:sz w:val="24"/>
          <w:szCs w:val="24"/>
        </w:rPr>
        <w:t>Balcanoff</w:t>
      </w:r>
      <w:proofErr w:type="spellEnd"/>
      <w:r>
        <w:rPr>
          <w:color w:val="000000"/>
          <w:sz w:val="24"/>
          <w:szCs w:val="24"/>
        </w:rPr>
        <w:t xml:space="preserve"> KK, Land D, Gogarty M, Turner F. Best Practices in Doctoral Retention: Mentoring. Higher Learning Research Communications. 2014;4(2):26-37.</w:t>
      </w:r>
    </w:p>
    <w:p w14:paraId="75381520"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28. Swedish International </w:t>
      </w:r>
      <w:proofErr w:type="gramStart"/>
      <w:r>
        <w:rPr>
          <w:color w:val="000000"/>
          <w:sz w:val="24"/>
          <w:szCs w:val="24"/>
        </w:rPr>
        <w:t>Development  Corporation</w:t>
      </w:r>
      <w:proofErr w:type="gramEnd"/>
      <w:r>
        <w:rPr>
          <w:color w:val="000000"/>
          <w:sz w:val="24"/>
          <w:szCs w:val="24"/>
        </w:rPr>
        <w:t xml:space="preserve"> Agency S. Evaluation of the Consortium for Advanced Research Training in Africa (CARTA). Sweden; 2015 JULY 14</w:t>
      </w:r>
      <w:proofErr w:type="gramStart"/>
      <w:r>
        <w:rPr>
          <w:color w:val="000000"/>
          <w:sz w:val="24"/>
          <w:szCs w:val="24"/>
        </w:rPr>
        <w:t xml:space="preserve"> 2015</w:t>
      </w:r>
      <w:proofErr w:type="gramEnd"/>
      <w:r>
        <w:rPr>
          <w:color w:val="000000"/>
          <w:sz w:val="24"/>
          <w:szCs w:val="24"/>
        </w:rPr>
        <w:t>.</w:t>
      </w:r>
    </w:p>
    <w:p w14:paraId="038F6616"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29. </w:t>
      </w:r>
      <w:proofErr w:type="spellStart"/>
      <w:r>
        <w:rPr>
          <w:color w:val="000000"/>
          <w:sz w:val="24"/>
          <w:szCs w:val="24"/>
        </w:rPr>
        <w:t>Mkhwana</w:t>
      </w:r>
      <w:proofErr w:type="spellEnd"/>
      <w:r>
        <w:rPr>
          <w:color w:val="000000"/>
          <w:sz w:val="24"/>
          <w:szCs w:val="24"/>
        </w:rPr>
        <w:t xml:space="preserve"> E, Oure S, S Kiptoo, Kande A, Njue R, Too J, et al. State of University Education in Kenya2016.</w:t>
      </w:r>
    </w:p>
    <w:p w14:paraId="2F4C1E67"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30. Sidhu GK, Kaur S, Fook CY, Yunus FW. Postgraduate Supervision: Comparing Student Perspectives from Malaysia and the United Kingdom. Procedia - Social and </w:t>
      </w:r>
      <w:proofErr w:type="spellStart"/>
      <w:r>
        <w:rPr>
          <w:color w:val="000000"/>
          <w:sz w:val="24"/>
          <w:szCs w:val="24"/>
        </w:rPr>
        <w:t>Behavioral</w:t>
      </w:r>
      <w:proofErr w:type="spellEnd"/>
      <w:r>
        <w:rPr>
          <w:color w:val="000000"/>
          <w:sz w:val="24"/>
          <w:szCs w:val="24"/>
        </w:rPr>
        <w:t xml:space="preserve"> Sciences. </w:t>
      </w:r>
      <w:proofErr w:type="gramStart"/>
      <w:r>
        <w:rPr>
          <w:color w:val="000000"/>
          <w:sz w:val="24"/>
          <w:szCs w:val="24"/>
        </w:rPr>
        <w:t>2014;123:151</w:t>
      </w:r>
      <w:proofErr w:type="gramEnd"/>
      <w:r>
        <w:rPr>
          <w:color w:val="000000"/>
          <w:sz w:val="24"/>
          <w:szCs w:val="24"/>
        </w:rPr>
        <w:t>-9.</w:t>
      </w:r>
    </w:p>
    <w:p w14:paraId="1637290A"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31. </w:t>
      </w:r>
      <w:proofErr w:type="spellStart"/>
      <w:r>
        <w:rPr>
          <w:color w:val="000000"/>
          <w:sz w:val="24"/>
          <w:szCs w:val="24"/>
        </w:rPr>
        <w:t>Waruru</w:t>
      </w:r>
      <w:proofErr w:type="spellEnd"/>
      <w:r>
        <w:rPr>
          <w:color w:val="000000"/>
          <w:sz w:val="24"/>
          <w:szCs w:val="24"/>
        </w:rPr>
        <w:t xml:space="preserve"> M. Towards a common standard for postgraduate training. University World News: The Global Window on Higher Education. 2018.</w:t>
      </w:r>
    </w:p>
    <w:p w14:paraId="5D2E3362"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32. Nakabugo MG, </w:t>
      </w:r>
      <w:proofErr w:type="spellStart"/>
      <w:r>
        <w:rPr>
          <w:color w:val="000000"/>
          <w:sz w:val="24"/>
          <w:szCs w:val="24"/>
        </w:rPr>
        <w:t>Ssebunga</w:t>
      </w:r>
      <w:proofErr w:type="spellEnd"/>
      <w:r>
        <w:rPr>
          <w:color w:val="000000"/>
          <w:sz w:val="24"/>
          <w:szCs w:val="24"/>
        </w:rPr>
        <w:t xml:space="preserve"> MC. Supervisor-Supervisee relationship: a rose without thorns? In: </w:t>
      </w:r>
      <w:proofErr w:type="spellStart"/>
      <w:r>
        <w:rPr>
          <w:color w:val="000000"/>
          <w:sz w:val="24"/>
          <w:szCs w:val="24"/>
        </w:rPr>
        <w:t>Maicibi</w:t>
      </w:r>
      <w:proofErr w:type="spellEnd"/>
      <w:r>
        <w:rPr>
          <w:color w:val="000000"/>
          <w:sz w:val="24"/>
          <w:szCs w:val="24"/>
        </w:rPr>
        <w:t xml:space="preserve"> A, Kaahwa Y, editors. Graduate studies at Makerere University: a book of readings. Uganda: Monitor Publications; 2004.</w:t>
      </w:r>
    </w:p>
    <w:p w14:paraId="50760CC5"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33. Calma. Postgraduate Supervision in the Philippines: Setting the Research Agenda. 2007.</w:t>
      </w:r>
    </w:p>
    <w:p w14:paraId="5BD4B70F"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34. Gouws A. Feminist intersectionality and the matrix of domination in South Africa. Agenda. 2017;31(1):19-27.</w:t>
      </w:r>
    </w:p>
    <w:p w14:paraId="0A7F9DF5"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35. Khisa AM, Ngure P, Gitau E, </w:t>
      </w:r>
      <w:proofErr w:type="spellStart"/>
      <w:r>
        <w:rPr>
          <w:color w:val="000000"/>
          <w:sz w:val="24"/>
          <w:szCs w:val="24"/>
        </w:rPr>
        <w:t>Musasiah</w:t>
      </w:r>
      <w:proofErr w:type="spellEnd"/>
      <w:r>
        <w:rPr>
          <w:color w:val="000000"/>
          <w:sz w:val="24"/>
          <w:szCs w:val="24"/>
        </w:rPr>
        <w:t xml:space="preserve"> J, Kilonzo E, </w:t>
      </w:r>
      <w:proofErr w:type="spellStart"/>
      <w:r>
        <w:rPr>
          <w:color w:val="000000"/>
          <w:sz w:val="24"/>
          <w:szCs w:val="24"/>
        </w:rPr>
        <w:t>Otukpa</w:t>
      </w:r>
      <w:proofErr w:type="spellEnd"/>
      <w:r>
        <w:rPr>
          <w:color w:val="000000"/>
          <w:sz w:val="24"/>
          <w:szCs w:val="24"/>
        </w:rPr>
        <w:t xml:space="preserve"> E, et al. Gender responsive multidisciplinary doctoral training program: the Consortium for Advanced Research Training in Africa (CARTA) experience. Global Health Action. 2019;12(1):1670002.</w:t>
      </w:r>
    </w:p>
    <w:p w14:paraId="5CDB7BDF"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36. Fazackerley, A., Women's research plummets during lockdown - but articles from men increase in The Guardian 2020: Online.</w:t>
      </w:r>
    </w:p>
    <w:p w14:paraId="6B2BF8DE"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37. Leech N, Onwuegbuzie A. A Typology of Mixed-Methods Research Designs. Quality &amp; Quantity. </w:t>
      </w:r>
      <w:proofErr w:type="gramStart"/>
      <w:r>
        <w:rPr>
          <w:color w:val="000000"/>
          <w:sz w:val="24"/>
          <w:szCs w:val="24"/>
        </w:rPr>
        <w:t>2009;43:265</w:t>
      </w:r>
      <w:proofErr w:type="gramEnd"/>
      <w:r>
        <w:rPr>
          <w:color w:val="000000"/>
          <w:sz w:val="24"/>
          <w:szCs w:val="24"/>
        </w:rPr>
        <w:t>-75.</w:t>
      </w:r>
    </w:p>
    <w:p w14:paraId="10F75B35"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38. </w:t>
      </w:r>
      <w:proofErr w:type="spellStart"/>
      <w:r>
        <w:rPr>
          <w:color w:val="000000"/>
          <w:sz w:val="24"/>
          <w:szCs w:val="24"/>
        </w:rPr>
        <w:t>Tricco</w:t>
      </w:r>
      <w:proofErr w:type="spellEnd"/>
      <w:r>
        <w:rPr>
          <w:color w:val="000000"/>
          <w:sz w:val="24"/>
          <w:szCs w:val="24"/>
        </w:rPr>
        <w:t xml:space="preserve"> AC, Lillie E, Zarin W, O'Brien KK, Colquhoun H, Levac D, et al. PRISMA Extension for Scoping Reviews (PRISMA-</w:t>
      </w:r>
      <w:proofErr w:type="spellStart"/>
      <w:r>
        <w:rPr>
          <w:color w:val="000000"/>
          <w:sz w:val="24"/>
          <w:szCs w:val="24"/>
        </w:rPr>
        <w:t>ScR</w:t>
      </w:r>
      <w:proofErr w:type="spellEnd"/>
      <w:r>
        <w:rPr>
          <w:color w:val="000000"/>
          <w:sz w:val="24"/>
          <w:szCs w:val="24"/>
        </w:rPr>
        <w:t>): Checklist and Explanation. Annals of Internal Medicine. 2018;169(7):467-73.</w:t>
      </w:r>
    </w:p>
    <w:p w14:paraId="7C72ABC9" w14:textId="77777777" w:rsidR="00AF2262"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39. Pascale RT, </w:t>
      </w:r>
      <w:proofErr w:type="spellStart"/>
      <w:r>
        <w:rPr>
          <w:color w:val="000000"/>
          <w:sz w:val="24"/>
          <w:szCs w:val="24"/>
        </w:rPr>
        <w:t>Sternin</w:t>
      </w:r>
      <w:proofErr w:type="spellEnd"/>
      <w:r>
        <w:rPr>
          <w:color w:val="000000"/>
          <w:sz w:val="24"/>
          <w:szCs w:val="24"/>
        </w:rPr>
        <w:t xml:space="preserve"> J, </w:t>
      </w:r>
      <w:proofErr w:type="spellStart"/>
      <w:r>
        <w:rPr>
          <w:color w:val="000000"/>
          <w:sz w:val="24"/>
          <w:szCs w:val="24"/>
        </w:rPr>
        <w:t>Sternin</w:t>
      </w:r>
      <w:proofErr w:type="spellEnd"/>
      <w:r>
        <w:rPr>
          <w:color w:val="000000"/>
          <w:sz w:val="24"/>
          <w:szCs w:val="24"/>
        </w:rPr>
        <w:t xml:space="preserve"> M. The power of positive </w:t>
      </w:r>
      <w:proofErr w:type="gramStart"/>
      <w:r>
        <w:rPr>
          <w:color w:val="000000"/>
          <w:sz w:val="24"/>
          <w:szCs w:val="24"/>
        </w:rPr>
        <w:t>deviance :</w:t>
      </w:r>
      <w:proofErr w:type="gramEnd"/>
      <w:r>
        <w:rPr>
          <w:color w:val="000000"/>
          <w:sz w:val="24"/>
          <w:szCs w:val="24"/>
        </w:rPr>
        <w:t xml:space="preserve"> how unlikely innovators solve the world's toughest problems. Boston, Mass.: Harvard Business Press; 2010. xvi, 231 p. p.</w:t>
      </w:r>
    </w:p>
    <w:p w14:paraId="56352C50" w14:textId="77777777" w:rsidR="00AF2262" w:rsidRDefault="00000000">
      <w:pPr>
        <w:pBdr>
          <w:top w:val="nil"/>
          <w:left w:val="nil"/>
          <w:bottom w:val="nil"/>
          <w:right w:val="nil"/>
          <w:between w:val="nil"/>
        </w:pBdr>
        <w:spacing w:line="240" w:lineRule="auto"/>
        <w:rPr>
          <w:color w:val="000000"/>
          <w:sz w:val="24"/>
          <w:szCs w:val="24"/>
        </w:rPr>
      </w:pPr>
      <w:r>
        <w:rPr>
          <w:color w:val="000000"/>
          <w:sz w:val="24"/>
          <w:szCs w:val="24"/>
        </w:rPr>
        <w:t xml:space="preserve">40. </w:t>
      </w:r>
      <w:proofErr w:type="spellStart"/>
      <w:r>
        <w:rPr>
          <w:color w:val="000000"/>
          <w:sz w:val="24"/>
          <w:szCs w:val="24"/>
        </w:rPr>
        <w:t>Sandelowski</w:t>
      </w:r>
      <w:proofErr w:type="spellEnd"/>
      <w:r>
        <w:rPr>
          <w:color w:val="000000"/>
          <w:sz w:val="24"/>
          <w:szCs w:val="24"/>
        </w:rPr>
        <w:t xml:space="preserve"> M, Docherty S, Emden C. Focus on qualitative methods. Qualitative </w:t>
      </w:r>
      <w:proofErr w:type="spellStart"/>
      <w:r>
        <w:rPr>
          <w:color w:val="000000"/>
          <w:sz w:val="24"/>
          <w:szCs w:val="24"/>
        </w:rPr>
        <w:t>metasynthesis</w:t>
      </w:r>
      <w:proofErr w:type="spellEnd"/>
      <w:r>
        <w:rPr>
          <w:color w:val="000000"/>
          <w:sz w:val="24"/>
          <w:szCs w:val="24"/>
        </w:rPr>
        <w:t>: issues and techniques. Research in nursing &amp; health. 1997;20(4):365-71.</w:t>
      </w:r>
    </w:p>
    <w:p w14:paraId="50F1E149" w14:textId="77777777" w:rsidR="00AF2262" w:rsidRDefault="00AF2262">
      <w:pPr>
        <w:pBdr>
          <w:top w:val="nil"/>
          <w:left w:val="nil"/>
          <w:bottom w:val="nil"/>
          <w:right w:val="nil"/>
          <w:between w:val="nil"/>
        </w:pBdr>
        <w:spacing w:line="240" w:lineRule="auto"/>
        <w:ind w:left="720" w:hanging="720"/>
        <w:rPr>
          <w:color w:val="000000"/>
          <w:sz w:val="24"/>
          <w:szCs w:val="24"/>
        </w:rPr>
      </w:pPr>
    </w:p>
    <w:p w14:paraId="6A5CA0C2" w14:textId="77777777" w:rsidR="00AF2262" w:rsidRDefault="00AF2262">
      <w:pPr>
        <w:rPr>
          <w:color w:val="000000"/>
          <w:sz w:val="24"/>
          <w:szCs w:val="24"/>
        </w:rPr>
      </w:pPr>
    </w:p>
    <w:p w14:paraId="7E901A40" w14:textId="77777777" w:rsidR="00AF2262" w:rsidRDefault="00AF2262">
      <w:pPr>
        <w:widowControl w:val="0"/>
        <w:pBdr>
          <w:top w:val="nil"/>
          <w:left w:val="nil"/>
          <w:bottom w:val="nil"/>
          <w:right w:val="nil"/>
          <w:between w:val="nil"/>
        </w:pBdr>
        <w:spacing w:after="0" w:line="276" w:lineRule="auto"/>
        <w:rPr>
          <w:color w:val="000000"/>
          <w:sz w:val="24"/>
          <w:szCs w:val="24"/>
        </w:rPr>
      </w:pPr>
    </w:p>
    <w:sectPr w:rsidR="00AF226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AFD5D7" w14:textId="77777777" w:rsidR="009007CB" w:rsidRDefault="009007CB">
      <w:pPr>
        <w:spacing w:after="0" w:line="240" w:lineRule="auto"/>
      </w:pPr>
      <w:r>
        <w:separator/>
      </w:r>
    </w:p>
  </w:endnote>
  <w:endnote w:type="continuationSeparator" w:id="0">
    <w:p w14:paraId="2FD311B1" w14:textId="77777777" w:rsidR="009007CB" w:rsidRDefault="00900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49442C7-0502-4240-8A11-C01D1521804A}"/>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A171B5F-AC1F-4962-BDF9-1453604D1FEF}"/>
    <w:embedBold r:id="rId3" w:fontKey="{608FE94A-AC00-4D0A-9D45-D395F56DA6C0}"/>
    <w:embedItalic r:id="rId4" w:fontKey="{B989C6BC-E131-4561-B20E-B2F20DBBD059}"/>
    <w:embedBoldItalic r:id="rId5" w:fontKey="{DD9E7396-81D1-429C-90C6-8E6057A72B29}"/>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B74C3076-44CE-4710-B4A3-2F31891D84F0}"/>
    <w:embedItalic r:id="rId7" w:fontKey="{8CA0D2D9-080D-4E87-9924-83311BD60F79}"/>
  </w:font>
  <w:font w:name="Segoe UI">
    <w:panose1 w:val="020B0502040204020203"/>
    <w:charset w:val="00"/>
    <w:family w:val="swiss"/>
    <w:pitch w:val="variable"/>
    <w:sig w:usb0="E4002EFF" w:usb1="C000E47F" w:usb2="00000009" w:usb3="00000000" w:csb0="000001FF" w:csb1="00000000"/>
    <w:embedRegular r:id="rId8" w:fontKey="{87B0531E-61F0-4304-8492-FF22C345E429}"/>
  </w:font>
  <w:font w:name="Tahoma">
    <w:panose1 w:val="020B0604030504040204"/>
    <w:charset w:val="00"/>
    <w:family w:val="swiss"/>
    <w:pitch w:val="variable"/>
    <w:sig w:usb0="E1002EFF" w:usb1="C000605B" w:usb2="00000029" w:usb3="00000000" w:csb0="000101FF" w:csb1="00000000"/>
    <w:embedRegular r:id="rId9" w:fontKey="{34979583-8C3A-4886-B06A-31243B206C87}"/>
  </w:font>
  <w:font w:name="Cambria">
    <w:panose1 w:val="02040503050406030204"/>
    <w:charset w:val="00"/>
    <w:family w:val="roman"/>
    <w:pitch w:val="variable"/>
    <w:sig w:usb0="E00006FF" w:usb1="420024FF" w:usb2="02000000" w:usb3="00000000" w:csb0="0000019F" w:csb1="00000000"/>
    <w:embedRegular r:id="rId10" w:fontKey="{C8AE2C4B-79ED-4384-BD6D-CB1ABF5BB1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E26F3" w14:textId="77777777" w:rsidR="00AF226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960F1">
      <w:rPr>
        <w:noProof/>
        <w:color w:val="000000"/>
      </w:rPr>
      <w:t>2</w:t>
    </w:r>
    <w:r>
      <w:rPr>
        <w:color w:val="000000"/>
      </w:rPr>
      <w:fldChar w:fldCharType="end"/>
    </w:r>
  </w:p>
  <w:p w14:paraId="2C5910EB" w14:textId="77777777" w:rsidR="00AF2262" w:rsidRDefault="00AF226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A0C87" w14:textId="77777777" w:rsidR="009007CB" w:rsidRDefault="009007CB">
      <w:pPr>
        <w:spacing w:after="0" w:line="240" w:lineRule="auto"/>
      </w:pPr>
      <w:r>
        <w:separator/>
      </w:r>
    </w:p>
  </w:footnote>
  <w:footnote w:type="continuationSeparator" w:id="0">
    <w:p w14:paraId="31D47AAD" w14:textId="77777777" w:rsidR="009007CB" w:rsidRDefault="009007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C7988"/>
    <w:multiLevelType w:val="multilevel"/>
    <w:tmpl w:val="43BE52A6"/>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6C2F10"/>
    <w:multiLevelType w:val="multilevel"/>
    <w:tmpl w:val="7E841F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062720"/>
    <w:multiLevelType w:val="multilevel"/>
    <w:tmpl w:val="4CA0E514"/>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ED6624"/>
    <w:multiLevelType w:val="multilevel"/>
    <w:tmpl w:val="62F487A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307250"/>
    <w:multiLevelType w:val="multilevel"/>
    <w:tmpl w:val="6C242E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66F10"/>
    <w:multiLevelType w:val="multilevel"/>
    <w:tmpl w:val="0AB8AE6A"/>
    <w:lvl w:ilvl="0">
      <w:start w:val="1"/>
      <w:numFmt w:val="decimal"/>
      <w:lvlText w:val="%1."/>
      <w:lvlJc w:val="left"/>
      <w:pPr>
        <w:ind w:left="360" w:hanging="360"/>
      </w:pPr>
      <w:rPr>
        <w:i w:val="0"/>
      </w:r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9A6308"/>
    <w:multiLevelType w:val="multilevel"/>
    <w:tmpl w:val="D0DAF780"/>
    <w:lvl w:ilvl="0">
      <w:start w:val="1"/>
      <w:numFmt w:val="lowerRoman"/>
      <w:lvlText w:val="%1)"/>
      <w:lvlJc w:val="left"/>
      <w:pPr>
        <w:ind w:left="1440" w:hanging="360"/>
      </w:pPr>
      <w:rPr>
        <w:rFonts w:ascii="Calibri" w:eastAsia="Calibri" w:hAnsi="Calibri" w:cs="Calibri"/>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646612"/>
    <w:multiLevelType w:val="multilevel"/>
    <w:tmpl w:val="3142428E"/>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1A4F753A"/>
    <w:multiLevelType w:val="multilevel"/>
    <w:tmpl w:val="1A881302"/>
    <w:lvl w:ilvl="0">
      <w:start w:val="1"/>
      <w:numFmt w:val="decimal"/>
      <w:lvlText w:val="%1."/>
      <w:lvlJc w:val="left"/>
      <w:pPr>
        <w:ind w:left="360" w:hanging="360"/>
      </w:pPr>
      <w:rPr>
        <w:i w:val="0"/>
      </w:r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F344B7"/>
    <w:multiLevelType w:val="multilevel"/>
    <w:tmpl w:val="BB426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F7C19DD"/>
    <w:multiLevelType w:val="multilevel"/>
    <w:tmpl w:val="F4A4F2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0226DAA"/>
    <w:multiLevelType w:val="multilevel"/>
    <w:tmpl w:val="A274A45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235737"/>
    <w:multiLevelType w:val="multilevel"/>
    <w:tmpl w:val="56C8A394"/>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25E50E80"/>
    <w:multiLevelType w:val="multilevel"/>
    <w:tmpl w:val="CC4873B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BB7791"/>
    <w:multiLevelType w:val="multilevel"/>
    <w:tmpl w:val="A6720816"/>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A03FC1"/>
    <w:multiLevelType w:val="multilevel"/>
    <w:tmpl w:val="36FA9E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FF625E"/>
    <w:multiLevelType w:val="multilevel"/>
    <w:tmpl w:val="093EF3D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C91A69"/>
    <w:multiLevelType w:val="multilevel"/>
    <w:tmpl w:val="AF84EB8E"/>
    <w:lvl w:ilvl="0">
      <w:start w:val="1"/>
      <w:numFmt w:val="decimal"/>
      <w:lvlText w:val="%1."/>
      <w:lvlJc w:val="left"/>
      <w:pPr>
        <w:ind w:left="36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731849"/>
    <w:multiLevelType w:val="multilevel"/>
    <w:tmpl w:val="DDC20970"/>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4F025A1"/>
    <w:multiLevelType w:val="multilevel"/>
    <w:tmpl w:val="862CB1A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1D4EC0"/>
    <w:multiLevelType w:val="multilevel"/>
    <w:tmpl w:val="D93C664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AC0BD6"/>
    <w:multiLevelType w:val="multilevel"/>
    <w:tmpl w:val="71F64486"/>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586263"/>
    <w:multiLevelType w:val="multilevel"/>
    <w:tmpl w:val="5184CA52"/>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77686D"/>
    <w:multiLevelType w:val="multilevel"/>
    <w:tmpl w:val="DABC1E2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D0805"/>
    <w:multiLevelType w:val="multilevel"/>
    <w:tmpl w:val="9B0EE018"/>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4F4087F"/>
    <w:multiLevelType w:val="multilevel"/>
    <w:tmpl w:val="66985324"/>
    <w:lvl w:ilvl="0">
      <w:start w:val="1"/>
      <w:numFmt w:val="bullet"/>
      <w:lvlText w:val="o"/>
      <w:lvlJc w:val="left"/>
      <w:pPr>
        <w:ind w:left="1080" w:hanging="360"/>
      </w:pPr>
      <w:rPr>
        <w:rFonts w:ascii="Courier New" w:eastAsia="Courier New" w:hAnsi="Courier New" w:cs="Courier New"/>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746130A"/>
    <w:multiLevelType w:val="multilevel"/>
    <w:tmpl w:val="1EB43C3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49D071F1"/>
    <w:multiLevelType w:val="multilevel"/>
    <w:tmpl w:val="07B4D50A"/>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F17D84"/>
    <w:multiLevelType w:val="multilevel"/>
    <w:tmpl w:val="2078E26C"/>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5A2931"/>
    <w:multiLevelType w:val="multilevel"/>
    <w:tmpl w:val="FB80E6E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752396"/>
    <w:multiLevelType w:val="multilevel"/>
    <w:tmpl w:val="E720742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2F47DA"/>
    <w:multiLevelType w:val="multilevel"/>
    <w:tmpl w:val="6B10E6C4"/>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A96A22"/>
    <w:multiLevelType w:val="multilevel"/>
    <w:tmpl w:val="D480DA88"/>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5C544F72"/>
    <w:multiLevelType w:val="multilevel"/>
    <w:tmpl w:val="06181FF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DAD7EDA"/>
    <w:multiLevelType w:val="multilevel"/>
    <w:tmpl w:val="7126425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F103FE0"/>
    <w:multiLevelType w:val="multilevel"/>
    <w:tmpl w:val="85D82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5B22953"/>
    <w:multiLevelType w:val="multilevel"/>
    <w:tmpl w:val="11B22A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F36E63"/>
    <w:multiLevelType w:val="multilevel"/>
    <w:tmpl w:val="5B3C9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DC143DA"/>
    <w:multiLevelType w:val="multilevel"/>
    <w:tmpl w:val="6710308A"/>
    <w:lvl w:ilvl="0">
      <w:start w:val="1"/>
      <w:numFmt w:val="decimal"/>
      <w:lvlText w:val="%1."/>
      <w:lvlJc w:val="left"/>
      <w:pPr>
        <w:ind w:left="1080" w:hanging="360"/>
      </w:pPr>
      <w:rPr>
        <w:color w:val="00000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6F2F1E80"/>
    <w:multiLevelType w:val="multilevel"/>
    <w:tmpl w:val="B54C9BFC"/>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0762E3B"/>
    <w:multiLevelType w:val="multilevel"/>
    <w:tmpl w:val="90383054"/>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36129EE"/>
    <w:multiLevelType w:val="multilevel"/>
    <w:tmpl w:val="818AF518"/>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CD3507"/>
    <w:multiLevelType w:val="multilevel"/>
    <w:tmpl w:val="1D96677C"/>
    <w:lvl w:ilvl="0">
      <w:start w:val="1"/>
      <w:numFmt w:val="bullet"/>
      <w:lvlText w:val="o"/>
      <w:lvlJc w:val="left"/>
      <w:pPr>
        <w:ind w:left="720" w:hanging="360"/>
      </w:pPr>
      <w:rPr>
        <w:rFonts w:ascii="Courier New" w:eastAsia="Courier New" w:hAnsi="Courier New" w:cs="Courier New"/>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5230CD0"/>
    <w:multiLevelType w:val="multilevel"/>
    <w:tmpl w:val="96721CA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CB90ECA"/>
    <w:multiLevelType w:val="multilevel"/>
    <w:tmpl w:val="076AD07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FEE1D15"/>
    <w:multiLevelType w:val="multilevel"/>
    <w:tmpl w:val="F05EFEC0"/>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28812907">
    <w:abstractNumId w:val="38"/>
  </w:num>
  <w:num w:numId="2" w16cid:durableId="1748454084">
    <w:abstractNumId w:val="45"/>
  </w:num>
  <w:num w:numId="3" w16cid:durableId="356128902">
    <w:abstractNumId w:val="3"/>
  </w:num>
  <w:num w:numId="4" w16cid:durableId="1258901593">
    <w:abstractNumId w:val="1"/>
  </w:num>
  <w:num w:numId="5" w16cid:durableId="156532313">
    <w:abstractNumId w:val="42"/>
  </w:num>
  <w:num w:numId="6" w16cid:durableId="2000110230">
    <w:abstractNumId w:val="35"/>
  </w:num>
  <w:num w:numId="7" w16cid:durableId="308288240">
    <w:abstractNumId w:val="7"/>
  </w:num>
  <w:num w:numId="8" w16cid:durableId="375543580">
    <w:abstractNumId w:val="17"/>
  </w:num>
  <w:num w:numId="9" w16cid:durableId="391662853">
    <w:abstractNumId w:val="14"/>
  </w:num>
  <w:num w:numId="10" w16cid:durableId="1360163875">
    <w:abstractNumId w:val="20"/>
  </w:num>
  <w:num w:numId="11" w16cid:durableId="28336557">
    <w:abstractNumId w:val="23"/>
  </w:num>
  <w:num w:numId="12" w16cid:durableId="1265961808">
    <w:abstractNumId w:val="4"/>
  </w:num>
  <w:num w:numId="13" w16cid:durableId="1708262532">
    <w:abstractNumId w:val="15"/>
  </w:num>
  <w:num w:numId="14" w16cid:durableId="182980846">
    <w:abstractNumId w:val="43"/>
  </w:num>
  <w:num w:numId="15" w16cid:durableId="295988852">
    <w:abstractNumId w:val="9"/>
  </w:num>
  <w:num w:numId="16" w16cid:durableId="1708139783">
    <w:abstractNumId w:val="26"/>
  </w:num>
  <w:num w:numId="17" w16cid:durableId="2089645067">
    <w:abstractNumId w:val="12"/>
  </w:num>
  <w:num w:numId="18" w16cid:durableId="1530995395">
    <w:abstractNumId w:val="44"/>
  </w:num>
  <w:num w:numId="19" w16cid:durableId="548732950">
    <w:abstractNumId w:val="13"/>
  </w:num>
  <w:num w:numId="20" w16cid:durableId="1723602019">
    <w:abstractNumId w:val="10"/>
  </w:num>
  <w:num w:numId="21" w16cid:durableId="744572605">
    <w:abstractNumId w:val="28"/>
  </w:num>
  <w:num w:numId="22" w16cid:durableId="2036886732">
    <w:abstractNumId w:val="0"/>
  </w:num>
  <w:num w:numId="23" w16cid:durableId="407002959">
    <w:abstractNumId w:val="27"/>
  </w:num>
  <w:num w:numId="24" w16cid:durableId="1285041178">
    <w:abstractNumId w:val="22"/>
  </w:num>
  <w:num w:numId="25" w16cid:durableId="452748192">
    <w:abstractNumId w:val="16"/>
  </w:num>
  <w:num w:numId="26" w16cid:durableId="1517815628">
    <w:abstractNumId w:val="32"/>
  </w:num>
  <w:num w:numId="27" w16cid:durableId="248776139">
    <w:abstractNumId w:val="31"/>
  </w:num>
  <w:num w:numId="28" w16cid:durableId="935792026">
    <w:abstractNumId w:val="40"/>
  </w:num>
  <w:num w:numId="29" w16cid:durableId="1145508466">
    <w:abstractNumId w:val="30"/>
  </w:num>
  <w:num w:numId="30" w16cid:durableId="137379931">
    <w:abstractNumId w:val="25"/>
  </w:num>
  <w:num w:numId="31" w16cid:durableId="1768889876">
    <w:abstractNumId w:val="41"/>
  </w:num>
  <w:num w:numId="32" w16cid:durableId="605431411">
    <w:abstractNumId w:val="24"/>
  </w:num>
  <w:num w:numId="33" w16cid:durableId="1017732910">
    <w:abstractNumId w:val="5"/>
  </w:num>
  <w:num w:numId="34" w16cid:durableId="1578443210">
    <w:abstractNumId w:val="39"/>
  </w:num>
  <w:num w:numId="35" w16cid:durableId="1305769384">
    <w:abstractNumId w:val="21"/>
  </w:num>
  <w:num w:numId="36" w16cid:durableId="381632674">
    <w:abstractNumId w:val="37"/>
  </w:num>
  <w:num w:numId="37" w16cid:durableId="2143226131">
    <w:abstractNumId w:val="33"/>
  </w:num>
  <w:num w:numId="38" w16cid:durableId="1477724465">
    <w:abstractNumId w:val="29"/>
  </w:num>
  <w:num w:numId="39" w16cid:durableId="455568682">
    <w:abstractNumId w:val="19"/>
  </w:num>
  <w:num w:numId="40" w16cid:durableId="1834448335">
    <w:abstractNumId w:val="34"/>
  </w:num>
  <w:num w:numId="41" w16cid:durableId="1846284510">
    <w:abstractNumId w:val="2"/>
  </w:num>
  <w:num w:numId="42" w16cid:durableId="1390610163">
    <w:abstractNumId w:val="11"/>
  </w:num>
  <w:num w:numId="43" w16cid:durableId="489562773">
    <w:abstractNumId w:val="8"/>
  </w:num>
  <w:num w:numId="44" w16cid:durableId="507527731">
    <w:abstractNumId w:val="18"/>
  </w:num>
  <w:num w:numId="45" w16cid:durableId="932859581">
    <w:abstractNumId w:val="36"/>
  </w:num>
  <w:num w:numId="46" w16cid:durableId="3565868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262"/>
    <w:rsid w:val="00157D77"/>
    <w:rsid w:val="00226B75"/>
    <w:rsid w:val="00310313"/>
    <w:rsid w:val="004960F1"/>
    <w:rsid w:val="009007CB"/>
    <w:rsid w:val="00AF2262"/>
    <w:rsid w:val="00D9383E"/>
    <w:rsid w:val="00DA5F0D"/>
    <w:rsid w:val="00E1749C"/>
    <w:rsid w:val="00EA2CC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D191"/>
  <w15:docId w15:val="{587B06AE-8187-4CE4-9ABD-62B18A5A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K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120"/>
      <w:ind w:left="720" w:hanging="360"/>
      <w:outlineLvl w:val="0"/>
    </w:pPr>
    <w:rPr>
      <w:rFonts w:ascii="Arial" w:eastAsia="Arial" w:hAnsi="Arial" w:cs="Arial"/>
      <w:b/>
      <w:color w:val="000000"/>
      <w:sz w:val="24"/>
      <w:szCs w:val="24"/>
    </w:rPr>
  </w:style>
  <w:style w:type="paragraph" w:styleId="Heading2">
    <w:name w:val="heading 2"/>
    <w:basedOn w:val="Normal"/>
    <w:next w:val="Normal"/>
    <w:uiPriority w:val="9"/>
    <w:unhideWhenUsed/>
    <w:qFormat/>
    <w:pPr>
      <w:keepNext/>
      <w:keepLines/>
      <w:spacing w:before="160" w:after="120"/>
      <w:ind w:left="360"/>
      <w:outlineLvl w:val="1"/>
    </w:pPr>
    <w:rPr>
      <w:rFonts w:ascii="Arial" w:eastAsia="Arial" w:hAnsi="Arial" w:cs="Arial"/>
      <w:b/>
      <w:sz w:val="24"/>
      <w:szCs w:val="24"/>
    </w:rPr>
  </w:style>
  <w:style w:type="paragraph" w:styleId="Heading3">
    <w:name w:val="heading 3"/>
    <w:basedOn w:val="Normal"/>
    <w:next w:val="Normal"/>
    <w:uiPriority w:val="9"/>
    <w:unhideWhenUsed/>
    <w:qFormat/>
    <w:pPr>
      <w:keepNext/>
      <w:keepLines/>
      <w:shd w:val="clear" w:color="auto" w:fill="FFFFFF"/>
      <w:spacing w:before="40" w:after="0"/>
      <w:outlineLvl w:val="2"/>
    </w:pPr>
    <w:rPr>
      <w:rFonts w:ascii="Arial" w:eastAsia="Arial" w:hAnsi="Arial" w:cs="Arial"/>
      <w:b/>
      <w:color w:val="000000"/>
      <w:sz w:val="24"/>
      <w:szCs w:val="24"/>
    </w:rPr>
  </w:style>
  <w:style w:type="paragraph" w:styleId="Heading4">
    <w:name w:val="heading 4"/>
    <w:basedOn w:val="Normal"/>
    <w:next w:val="Normal"/>
    <w:uiPriority w:val="9"/>
    <w:semiHidden/>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90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406"/>
    <w:rPr>
      <w:rFonts w:ascii="Segoe UI" w:hAnsi="Segoe UI" w:cs="Segoe UI"/>
      <w:sz w:val="18"/>
      <w:szCs w:val="18"/>
    </w:rPr>
  </w:style>
  <w:style w:type="paragraph" w:styleId="Header">
    <w:name w:val="header"/>
    <w:basedOn w:val="Normal"/>
    <w:link w:val="HeaderChar"/>
    <w:uiPriority w:val="99"/>
    <w:unhideWhenUsed/>
    <w:rsid w:val="00490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406"/>
  </w:style>
  <w:style w:type="paragraph" w:styleId="Footer">
    <w:name w:val="footer"/>
    <w:basedOn w:val="Normal"/>
    <w:link w:val="FooterChar"/>
    <w:uiPriority w:val="99"/>
    <w:unhideWhenUsed/>
    <w:rsid w:val="00490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406"/>
  </w:style>
  <w:style w:type="paragraph" w:styleId="ListParagraph">
    <w:name w:val="List Paragraph"/>
    <w:basedOn w:val="Normal"/>
    <w:uiPriority w:val="34"/>
    <w:qFormat/>
    <w:rsid w:val="00A831DF"/>
    <w:pPr>
      <w:ind w:left="720"/>
      <w:contextualSpacing/>
    </w:pPr>
  </w:style>
  <w:style w:type="character" w:styleId="Hyperlink">
    <w:name w:val="Hyperlink"/>
    <w:basedOn w:val="DefaultParagraphFont"/>
    <w:uiPriority w:val="99"/>
    <w:unhideWhenUsed/>
    <w:rsid w:val="00A831DF"/>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45EA8"/>
    <w:rPr>
      <w:b/>
      <w:bCs/>
    </w:rPr>
  </w:style>
  <w:style w:type="character" w:customStyle="1" w:styleId="CommentSubjectChar">
    <w:name w:val="Comment Subject Char"/>
    <w:basedOn w:val="CommentTextChar"/>
    <w:link w:val="CommentSubject"/>
    <w:uiPriority w:val="99"/>
    <w:semiHidden/>
    <w:rsid w:val="00745EA8"/>
    <w:rPr>
      <w:b/>
      <w:bCs/>
      <w:sz w:val="20"/>
      <w:szCs w:val="20"/>
    </w:rPr>
  </w:style>
  <w:style w:type="paragraph" w:styleId="TOC1">
    <w:name w:val="toc 1"/>
    <w:basedOn w:val="Normal"/>
    <w:next w:val="Normal"/>
    <w:autoRedefine/>
    <w:uiPriority w:val="39"/>
    <w:unhideWhenUsed/>
    <w:rsid w:val="00097613"/>
    <w:pPr>
      <w:tabs>
        <w:tab w:val="left" w:pos="440"/>
        <w:tab w:val="right" w:pos="9350"/>
      </w:tabs>
      <w:spacing w:after="0" w:line="240" w:lineRule="auto"/>
      <w:contextualSpacing/>
    </w:pPr>
  </w:style>
  <w:style w:type="paragraph" w:styleId="TOC2">
    <w:name w:val="toc 2"/>
    <w:basedOn w:val="Normal"/>
    <w:next w:val="Normal"/>
    <w:autoRedefine/>
    <w:uiPriority w:val="39"/>
    <w:unhideWhenUsed/>
    <w:rsid w:val="00081A7A"/>
    <w:pPr>
      <w:spacing w:after="100"/>
      <w:ind w:left="220"/>
    </w:pPr>
  </w:style>
  <w:style w:type="paragraph" w:styleId="TOC3">
    <w:name w:val="toc 3"/>
    <w:basedOn w:val="Normal"/>
    <w:next w:val="Normal"/>
    <w:autoRedefine/>
    <w:uiPriority w:val="39"/>
    <w:unhideWhenUsed/>
    <w:rsid w:val="007F0432"/>
    <w:pPr>
      <w:tabs>
        <w:tab w:val="right" w:pos="9350"/>
      </w:tabs>
      <w:spacing w:after="0"/>
      <w:ind w:left="440"/>
    </w:pPr>
  </w:style>
  <w:style w:type="table" w:styleId="TableGrid">
    <w:name w:val="Table Grid"/>
    <w:basedOn w:val="TableNormal"/>
    <w:uiPriority w:val="39"/>
    <w:rsid w:val="00633DF2"/>
    <w:pPr>
      <w:spacing w:after="0" w:line="240" w:lineRule="auto"/>
    </w:pPr>
    <w:rPr>
      <w:rFonts w:cs="Times New Roman"/>
      <w:lang w:val="en-K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FD7D9A"/>
    <w:pPr>
      <w:spacing w:after="0"/>
      <w:jc w:val="center"/>
    </w:pPr>
    <w:rPr>
      <w:noProof/>
    </w:rPr>
  </w:style>
  <w:style w:type="character" w:customStyle="1" w:styleId="EndNoteBibliographyTitleChar">
    <w:name w:val="EndNote Bibliography Title Char"/>
    <w:basedOn w:val="DefaultParagraphFont"/>
    <w:link w:val="EndNoteBibliographyTitle"/>
    <w:rsid w:val="00FD7D9A"/>
    <w:rPr>
      <w:noProof/>
    </w:rPr>
  </w:style>
  <w:style w:type="paragraph" w:customStyle="1" w:styleId="EndNoteBibliography">
    <w:name w:val="EndNote Bibliography"/>
    <w:basedOn w:val="Normal"/>
    <w:link w:val="EndNoteBibliographyChar"/>
    <w:rsid w:val="00FD7D9A"/>
    <w:pPr>
      <w:spacing w:line="240" w:lineRule="auto"/>
    </w:pPr>
    <w:rPr>
      <w:noProof/>
    </w:rPr>
  </w:style>
  <w:style w:type="character" w:customStyle="1" w:styleId="EndNoteBibliographyChar">
    <w:name w:val="EndNote Bibliography Char"/>
    <w:basedOn w:val="DefaultParagraphFont"/>
    <w:link w:val="EndNoteBibliography"/>
    <w:rsid w:val="00FD7D9A"/>
    <w:rPr>
      <w:noProof/>
    </w:rPr>
  </w:style>
  <w:style w:type="table" w:customStyle="1" w:styleId="TableGrid1">
    <w:name w:val="Table Grid1"/>
    <w:basedOn w:val="TableNormal"/>
    <w:next w:val="TableGrid"/>
    <w:uiPriority w:val="39"/>
    <w:rsid w:val="00393DDC"/>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15" w:type="dxa"/>
        <w:right w:w="115" w:type="dxa"/>
      </w:tblCellMar>
    </w:tblPr>
  </w:style>
  <w:style w:type="table" w:customStyle="1" w:styleId="af0">
    <w:basedOn w:val="TableNormal"/>
    <w:pPr>
      <w:spacing w:after="0" w:line="240" w:lineRule="auto"/>
    </w:pPr>
    <w:tblPr>
      <w:tblStyleRowBandSize w:val="1"/>
      <w:tblStyleColBandSize w:val="1"/>
      <w:tblCellMar>
        <w:left w:w="115" w:type="dxa"/>
        <w:right w:w="115" w:type="dxa"/>
      </w:tblCellMar>
    </w:tblPr>
  </w:style>
  <w:style w:type="table" w:customStyle="1" w:styleId="af1">
    <w:basedOn w:val="TableNormal"/>
    <w:pPr>
      <w:spacing w:after="0" w:line="240" w:lineRule="auto"/>
    </w:pPr>
    <w:tblPr>
      <w:tblStyleRowBandSize w:val="1"/>
      <w:tblStyleColBandSize w:val="1"/>
      <w:tblCellMar>
        <w:left w:w="115" w:type="dxa"/>
        <w:right w:w="115" w:type="dxa"/>
      </w:tblCellMar>
    </w:tblPr>
  </w:style>
  <w:style w:type="table" w:customStyle="1" w:styleId="af2">
    <w:basedOn w:val="TableNormal"/>
    <w:pPr>
      <w:spacing w:after="0" w:line="240" w:lineRule="auto"/>
    </w:pPr>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15" w:type="dxa"/>
        <w:right w:w="115" w:type="dxa"/>
      </w:tblCellMar>
    </w:tblPr>
  </w:style>
  <w:style w:type="table" w:customStyle="1" w:styleId="af4">
    <w:basedOn w:val="TableNormal"/>
    <w:pPr>
      <w:spacing w:after="0" w:line="240" w:lineRule="auto"/>
    </w:pPr>
    <w:tblPr>
      <w:tblStyleRowBandSize w:val="1"/>
      <w:tblStyleColBandSize w:val="1"/>
      <w:tblCellMar>
        <w:left w:w="115" w:type="dxa"/>
        <w:right w:w="115" w:type="dxa"/>
      </w:tblCellMar>
    </w:tblPr>
  </w:style>
  <w:style w:type="table" w:customStyle="1" w:styleId="af5">
    <w:basedOn w:val="TableNormal"/>
    <w:pPr>
      <w:spacing w:after="0" w:line="240" w:lineRule="auto"/>
    </w:pPr>
    <w:tblPr>
      <w:tblStyleRowBandSize w:val="1"/>
      <w:tblStyleColBandSize w:val="1"/>
      <w:tblCellMar>
        <w:left w:w="115" w:type="dxa"/>
        <w:right w:w="115" w:type="dxa"/>
      </w:tblCellMar>
    </w:tblPr>
  </w:style>
  <w:style w:type="table" w:customStyle="1" w:styleId="af6">
    <w:basedOn w:val="TableNormal"/>
    <w:pPr>
      <w:spacing w:after="0" w:line="240" w:lineRule="auto"/>
    </w:pPr>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115" w:type="dxa"/>
        <w:right w:w="115" w:type="dxa"/>
      </w:tblCellMar>
    </w:tblPr>
  </w:style>
  <w:style w:type="table" w:customStyle="1" w:styleId="af8">
    <w:basedOn w:val="TableNormal"/>
    <w:pPr>
      <w:spacing w:after="0" w:line="240" w:lineRule="auto"/>
    </w:pPr>
    <w:tblPr>
      <w:tblStyleRowBandSize w:val="1"/>
      <w:tblStyleColBandSize w:val="1"/>
      <w:tblCellMar>
        <w:left w:w="115" w:type="dxa"/>
        <w:right w:w="115" w:type="dxa"/>
      </w:tblCellMar>
    </w:tblPr>
  </w:style>
  <w:style w:type="table" w:customStyle="1" w:styleId="af9">
    <w:basedOn w:val="TableNormal"/>
    <w:pPr>
      <w:spacing w:after="0" w:line="240" w:lineRule="auto"/>
    </w:pPr>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115" w:type="dxa"/>
        <w:right w:w="115" w:type="dxa"/>
      </w:tblCellMar>
    </w:tblPr>
  </w:style>
  <w:style w:type="table" w:customStyle="1" w:styleId="afb">
    <w:basedOn w:val="TableNormal"/>
    <w:pPr>
      <w:spacing w:after="0" w:line="240" w:lineRule="auto"/>
    </w:pPr>
    <w:tblPr>
      <w:tblStyleRowBandSize w:val="1"/>
      <w:tblStyleColBandSize w:val="1"/>
      <w:tblCellMar>
        <w:left w:w="115" w:type="dxa"/>
        <w:right w:w="115" w:type="dxa"/>
      </w:tblCellMar>
    </w:tblPr>
  </w:style>
  <w:style w:type="table" w:customStyle="1" w:styleId="afc">
    <w:basedOn w:val="TableNormal"/>
    <w:pPr>
      <w:spacing w:after="0" w:line="240" w:lineRule="auto"/>
    </w:pPr>
    <w:tblPr>
      <w:tblStyleRowBandSize w:val="1"/>
      <w:tblStyleColBandSize w:val="1"/>
      <w:tblCellMar>
        <w:left w:w="115" w:type="dxa"/>
        <w:right w:w="115" w:type="dxa"/>
      </w:tblCellMar>
    </w:tblPr>
  </w:style>
  <w:style w:type="table" w:customStyle="1" w:styleId="afd">
    <w:basedOn w:val="TableNormal"/>
    <w:pPr>
      <w:spacing w:after="0" w:line="240" w:lineRule="auto"/>
    </w:pPr>
    <w:tblPr>
      <w:tblStyleRowBandSize w:val="1"/>
      <w:tblStyleColBandSize w:val="1"/>
      <w:tblCellMar>
        <w:left w:w="115" w:type="dxa"/>
        <w:right w:w="115" w:type="dxa"/>
      </w:tblCellMar>
    </w:tblPr>
  </w:style>
  <w:style w:type="table" w:customStyle="1" w:styleId="afe">
    <w:basedOn w:val="TableNormal"/>
    <w:pPr>
      <w:spacing w:after="0" w:line="240" w:lineRule="auto"/>
    </w:pPr>
    <w:tblPr>
      <w:tblStyleRowBandSize w:val="1"/>
      <w:tblStyleColBandSize w:val="1"/>
      <w:tblCellMar>
        <w:left w:w="115" w:type="dxa"/>
        <w:right w:w="115" w:type="dxa"/>
      </w:tblCellMar>
    </w:tblPr>
  </w:style>
  <w:style w:type="table" w:customStyle="1" w:styleId="aff">
    <w:basedOn w:val="TableNormal"/>
    <w:pPr>
      <w:spacing w:after="0" w:line="240" w:lineRule="auto"/>
    </w:pPr>
    <w:tblPr>
      <w:tblStyleRowBandSize w:val="1"/>
      <w:tblStyleColBandSize w:val="1"/>
      <w:tblCellMar>
        <w:left w:w="115" w:type="dxa"/>
        <w:right w:w="115" w:type="dxa"/>
      </w:tblCellMar>
    </w:tblPr>
  </w:style>
  <w:style w:type="table" w:customStyle="1" w:styleId="aff0">
    <w:basedOn w:val="TableNormal"/>
    <w:pPr>
      <w:spacing w:after="0" w:line="240" w:lineRule="auto"/>
    </w:pPr>
    <w:tblPr>
      <w:tblStyleRowBandSize w:val="1"/>
      <w:tblStyleColBandSize w:val="1"/>
      <w:tblCellMar>
        <w:left w:w="115" w:type="dxa"/>
        <w:right w:w="115" w:type="dxa"/>
      </w:tblCellMar>
    </w:tblPr>
  </w:style>
  <w:style w:type="table" w:customStyle="1" w:styleId="aff1">
    <w:basedOn w:val="TableNormal"/>
    <w:pPr>
      <w:spacing w:after="0" w:line="240" w:lineRule="auto"/>
    </w:pPr>
    <w:tblPr>
      <w:tblStyleRowBandSize w:val="1"/>
      <w:tblStyleColBandSize w:val="1"/>
      <w:tblCellMar>
        <w:left w:w="115" w:type="dxa"/>
        <w:right w:w="115" w:type="dxa"/>
      </w:tblCellMar>
    </w:tblPr>
  </w:style>
  <w:style w:type="table" w:customStyle="1" w:styleId="aff2">
    <w:basedOn w:val="TableNormal"/>
    <w:pPr>
      <w:spacing w:after="0" w:line="240" w:lineRule="auto"/>
    </w:pPr>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19.png"/><Relationship Id="rId26" Type="http://schemas.openxmlformats.org/officeDocument/2006/relationships/image" Target="media/image9.png"/><Relationship Id="rId39" Type="http://schemas.openxmlformats.org/officeDocument/2006/relationships/image" Target="media/image150.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hyperlink" Target="http://uis.unesco.org/en/topic/women-scie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rc.kenya@amref.org"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130.png"/><Relationship Id="rId40" Type="http://schemas.openxmlformats.org/officeDocument/2006/relationships/image" Target="media/image2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6.png"/><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24.png"/><Relationship Id="rId10" Type="http://schemas.openxmlformats.org/officeDocument/2006/relationships/image" Target="media/image1.png"/><Relationship Id="rId19" Type="http://schemas.openxmlformats.org/officeDocument/2006/relationships/image" Target="media/image22.png"/><Relationship Id="rId31" Type="http://schemas.openxmlformats.org/officeDocument/2006/relationships/image" Target="media/image14.png"/><Relationship Id="rId44" Type="http://schemas.openxmlformats.org/officeDocument/2006/relationships/hyperlink" Target="http://uis.unesco.org/en/news/stem-and-gender-advancemen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uis.unesco.org/en/news/women-are-missing-ranks-higher-education-and-research" TargetMode="External"/><Relationship Id="rId8" Type="http://schemas.openxmlformats.org/officeDocument/2006/relationships/hyperlink" Target="mailto:lmwangi@aphrc.org" TargetMode="External"/><Relationship Id="rId3" Type="http://schemas.openxmlformats.org/officeDocument/2006/relationships/styles" Target="styles.xml"/><Relationship Id="rId12" Type="http://schemas.openxmlformats.org/officeDocument/2006/relationships/hyperlink" Target="mailto:samuel.muhula@amref.org" TargetMode="External"/><Relationship Id="rId17" Type="http://schemas.openxmlformats.org/officeDocument/2006/relationships/image" Target="media/image28.pn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0.png"/><Relationship Id="rId46" Type="http://schemas.openxmlformats.org/officeDocument/2006/relationships/theme" Target="theme/theme1.xml"/><Relationship Id="rId20" Type="http://schemas.openxmlformats.org/officeDocument/2006/relationships/image" Target="media/image21.png"/><Relationship Id="rId41" Type="http://schemas.openxmlformats.org/officeDocument/2006/relationships/hyperlink" Target="http://uis.unesco.org/sites/default/files/documents/fs43-women-in-science-2017-en.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66WhLyY5t+DZaMF+QNQrjpVDt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4AHIhMUN5WHhzeW1tTDAweTF2SUgzREZCcThKRE56UkhaSzF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44</Pages>
  <Words>14838</Words>
  <Characters>84582</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Hiram  Ndichu</dc:creator>
  <cp:lastModifiedBy>Hiram Kariuki Ndichu</cp:lastModifiedBy>
  <cp:revision>2</cp:revision>
  <dcterms:created xsi:type="dcterms:W3CDTF">2024-06-06T06:52:00Z</dcterms:created>
  <dcterms:modified xsi:type="dcterms:W3CDTF">2024-06-06T06:52:00Z</dcterms:modified>
</cp:coreProperties>
</file>